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1502E">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14:paraId="6D31FEF5">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1592463A">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506E32D3">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呼图壁县中医医院</w:t>
      </w:r>
    </w:p>
    <w:p w14:paraId="24BAB1A4">
      <w:pPr>
        <w:widowControl/>
        <w:spacing w:before="100" w:beforeAutospacing="1" w:after="100" w:afterAutospacing="1"/>
        <w:jc w:val="center"/>
        <w:outlineLvl w:val="1"/>
        <w:rPr>
          <w:rFonts w:hint="eastAsia" w:ascii="宋体" w:hAnsi="宋体" w:eastAsia="宋体" w:cs="宋体"/>
          <w:kern w:val="0"/>
          <w:sz w:val="44"/>
          <w:szCs w:val="44"/>
        </w:rPr>
      </w:pPr>
      <w:r>
        <w:rPr>
          <w:rFonts w:hint="eastAsia" w:ascii="方正小标宋_GBK" w:hAnsi="宋体" w:eastAsia="方正小标宋_GBK"/>
          <w:kern w:val="0"/>
          <w:sz w:val="44"/>
          <w:szCs w:val="44"/>
        </w:rPr>
        <w:t>202</w:t>
      </w:r>
      <w:r>
        <w:rPr>
          <w:rFonts w:hint="eastAsia" w:ascii="方正小标宋_GBK" w:hAnsi="宋体" w:eastAsia="方正小标宋_GBK"/>
          <w:kern w:val="0"/>
          <w:sz w:val="44"/>
          <w:szCs w:val="44"/>
          <w:lang w:val="en-US" w:eastAsia="zh-CN"/>
        </w:rPr>
        <w:t>4</w:t>
      </w:r>
      <w:r>
        <w:rPr>
          <w:rFonts w:hint="eastAsia" w:ascii="方正小标宋_GBK" w:hAnsi="宋体" w:eastAsia="方正小标宋_GBK"/>
          <w:kern w:val="0"/>
          <w:sz w:val="44"/>
          <w:szCs w:val="44"/>
        </w:rPr>
        <w:t>年预算公开</w:t>
      </w:r>
    </w:p>
    <w:p w14:paraId="12604DCC">
      <w:pPr>
        <w:widowControl/>
        <w:spacing w:line="440" w:lineRule="exact"/>
        <w:jc w:val="both"/>
        <w:outlineLvl w:val="1"/>
        <w:rPr>
          <w:rFonts w:hint="eastAsia" w:ascii="黑体" w:hAnsi="黑体" w:eastAsia="黑体"/>
          <w:color w:val="auto"/>
          <w:kern w:val="0"/>
          <w:sz w:val="36"/>
          <w:szCs w:val="32"/>
          <w:highlight w:val="none"/>
        </w:rPr>
      </w:pPr>
    </w:p>
    <w:p w14:paraId="7C9A097C">
      <w:pPr>
        <w:widowControl/>
        <w:spacing w:line="440" w:lineRule="exact"/>
        <w:jc w:val="center"/>
        <w:outlineLvl w:val="1"/>
        <w:rPr>
          <w:rFonts w:hint="eastAsia" w:ascii="黑体" w:hAnsi="黑体" w:eastAsia="黑体"/>
          <w:color w:val="auto"/>
          <w:kern w:val="0"/>
          <w:sz w:val="36"/>
          <w:szCs w:val="32"/>
          <w:highlight w:val="none"/>
        </w:rPr>
      </w:pPr>
    </w:p>
    <w:p w14:paraId="384C43A1">
      <w:pPr>
        <w:widowControl/>
        <w:spacing w:line="440" w:lineRule="exact"/>
        <w:jc w:val="center"/>
        <w:outlineLvl w:val="1"/>
        <w:rPr>
          <w:rFonts w:hint="eastAsia" w:ascii="黑体" w:hAnsi="黑体" w:eastAsia="黑体"/>
          <w:color w:val="auto"/>
          <w:kern w:val="0"/>
          <w:sz w:val="36"/>
          <w:szCs w:val="32"/>
          <w:highlight w:val="none"/>
        </w:rPr>
      </w:pPr>
    </w:p>
    <w:p w14:paraId="29947E5B">
      <w:pPr>
        <w:widowControl/>
        <w:spacing w:line="440" w:lineRule="exact"/>
        <w:jc w:val="center"/>
        <w:outlineLvl w:val="1"/>
        <w:rPr>
          <w:rFonts w:hint="eastAsia" w:ascii="黑体" w:hAnsi="黑体" w:eastAsia="黑体"/>
          <w:color w:val="auto"/>
          <w:kern w:val="0"/>
          <w:sz w:val="36"/>
          <w:szCs w:val="32"/>
          <w:highlight w:val="none"/>
        </w:rPr>
      </w:pPr>
    </w:p>
    <w:p w14:paraId="6449DF69">
      <w:pPr>
        <w:widowControl/>
        <w:spacing w:line="440" w:lineRule="exact"/>
        <w:jc w:val="center"/>
        <w:outlineLvl w:val="1"/>
        <w:rPr>
          <w:rFonts w:hint="eastAsia" w:ascii="黑体" w:hAnsi="黑体" w:eastAsia="黑体"/>
          <w:color w:val="auto"/>
          <w:kern w:val="0"/>
          <w:sz w:val="36"/>
          <w:szCs w:val="32"/>
          <w:highlight w:val="none"/>
        </w:rPr>
      </w:pPr>
    </w:p>
    <w:p w14:paraId="075CB260">
      <w:pPr>
        <w:widowControl/>
        <w:spacing w:line="440" w:lineRule="exact"/>
        <w:jc w:val="center"/>
        <w:outlineLvl w:val="1"/>
        <w:rPr>
          <w:rFonts w:hint="eastAsia" w:ascii="黑体" w:hAnsi="黑体" w:eastAsia="黑体"/>
          <w:color w:val="auto"/>
          <w:kern w:val="0"/>
          <w:sz w:val="36"/>
          <w:szCs w:val="32"/>
          <w:highlight w:val="none"/>
        </w:rPr>
      </w:pPr>
    </w:p>
    <w:p w14:paraId="47CB75F5">
      <w:pPr>
        <w:widowControl/>
        <w:spacing w:line="440" w:lineRule="exact"/>
        <w:jc w:val="center"/>
        <w:outlineLvl w:val="1"/>
        <w:rPr>
          <w:rFonts w:hint="eastAsia" w:ascii="黑体" w:hAnsi="黑体" w:eastAsia="黑体"/>
          <w:color w:val="auto"/>
          <w:kern w:val="0"/>
          <w:sz w:val="36"/>
          <w:szCs w:val="32"/>
          <w:highlight w:val="none"/>
        </w:rPr>
      </w:pPr>
    </w:p>
    <w:p w14:paraId="4CE49918">
      <w:pPr>
        <w:widowControl/>
        <w:spacing w:line="440" w:lineRule="exact"/>
        <w:jc w:val="center"/>
        <w:outlineLvl w:val="1"/>
        <w:rPr>
          <w:rFonts w:hint="eastAsia" w:ascii="黑体" w:hAnsi="黑体" w:eastAsia="黑体"/>
          <w:color w:val="auto"/>
          <w:kern w:val="0"/>
          <w:sz w:val="36"/>
          <w:szCs w:val="32"/>
          <w:highlight w:val="none"/>
        </w:rPr>
      </w:pPr>
    </w:p>
    <w:p w14:paraId="7A239B02">
      <w:pPr>
        <w:widowControl/>
        <w:spacing w:line="440" w:lineRule="exact"/>
        <w:jc w:val="center"/>
        <w:outlineLvl w:val="1"/>
        <w:rPr>
          <w:rFonts w:hint="eastAsia" w:ascii="黑体" w:hAnsi="黑体" w:eastAsia="黑体"/>
          <w:color w:val="auto"/>
          <w:kern w:val="0"/>
          <w:sz w:val="36"/>
          <w:szCs w:val="32"/>
          <w:highlight w:val="none"/>
        </w:rPr>
      </w:pPr>
    </w:p>
    <w:p w14:paraId="50BF889C">
      <w:pPr>
        <w:widowControl/>
        <w:spacing w:line="440" w:lineRule="exact"/>
        <w:jc w:val="center"/>
        <w:outlineLvl w:val="1"/>
        <w:rPr>
          <w:rFonts w:hint="eastAsia" w:ascii="黑体" w:hAnsi="黑体" w:eastAsia="黑体"/>
          <w:color w:val="auto"/>
          <w:kern w:val="0"/>
          <w:sz w:val="36"/>
          <w:szCs w:val="32"/>
          <w:highlight w:val="none"/>
        </w:rPr>
      </w:pPr>
    </w:p>
    <w:p w14:paraId="369E9675">
      <w:pPr>
        <w:widowControl/>
        <w:spacing w:line="440" w:lineRule="exact"/>
        <w:jc w:val="center"/>
        <w:outlineLvl w:val="1"/>
        <w:rPr>
          <w:rFonts w:hint="eastAsia" w:ascii="黑体" w:hAnsi="黑体" w:eastAsia="黑体"/>
          <w:color w:val="auto"/>
          <w:kern w:val="0"/>
          <w:sz w:val="36"/>
          <w:szCs w:val="32"/>
          <w:highlight w:val="none"/>
        </w:rPr>
      </w:pPr>
    </w:p>
    <w:p w14:paraId="2BA46074">
      <w:pPr>
        <w:widowControl/>
        <w:spacing w:line="440" w:lineRule="exact"/>
        <w:jc w:val="center"/>
        <w:outlineLvl w:val="1"/>
        <w:rPr>
          <w:rFonts w:hint="eastAsia" w:ascii="黑体" w:hAnsi="黑体" w:eastAsia="黑体"/>
          <w:color w:val="auto"/>
          <w:kern w:val="0"/>
          <w:sz w:val="36"/>
          <w:szCs w:val="32"/>
          <w:highlight w:val="none"/>
        </w:rPr>
      </w:pPr>
    </w:p>
    <w:p w14:paraId="454B91E7">
      <w:pPr>
        <w:widowControl/>
        <w:spacing w:line="440" w:lineRule="exact"/>
        <w:jc w:val="center"/>
        <w:outlineLvl w:val="1"/>
        <w:rPr>
          <w:rFonts w:hint="eastAsia" w:ascii="黑体" w:hAnsi="黑体" w:eastAsia="黑体"/>
          <w:color w:val="auto"/>
          <w:kern w:val="0"/>
          <w:sz w:val="36"/>
          <w:szCs w:val="32"/>
          <w:highlight w:val="none"/>
        </w:rPr>
      </w:pPr>
    </w:p>
    <w:p w14:paraId="773F442B">
      <w:pPr>
        <w:widowControl/>
        <w:spacing w:line="440" w:lineRule="exact"/>
        <w:jc w:val="center"/>
        <w:outlineLvl w:val="1"/>
        <w:rPr>
          <w:rFonts w:hint="eastAsia" w:ascii="黑体" w:hAnsi="黑体" w:eastAsia="黑体"/>
          <w:color w:val="auto"/>
          <w:kern w:val="0"/>
          <w:sz w:val="36"/>
          <w:szCs w:val="32"/>
          <w:highlight w:val="none"/>
        </w:rPr>
      </w:pPr>
    </w:p>
    <w:p w14:paraId="222AD0FA">
      <w:pPr>
        <w:widowControl/>
        <w:spacing w:line="440" w:lineRule="exact"/>
        <w:jc w:val="center"/>
        <w:outlineLvl w:val="1"/>
        <w:rPr>
          <w:rFonts w:hint="eastAsia" w:ascii="黑体" w:hAnsi="黑体" w:eastAsia="黑体"/>
          <w:color w:val="auto"/>
          <w:kern w:val="0"/>
          <w:sz w:val="36"/>
          <w:szCs w:val="32"/>
          <w:highlight w:val="none"/>
        </w:rPr>
      </w:pPr>
    </w:p>
    <w:p w14:paraId="191755F7">
      <w:pPr>
        <w:widowControl/>
        <w:spacing w:line="440" w:lineRule="exact"/>
        <w:jc w:val="center"/>
        <w:outlineLvl w:val="1"/>
        <w:rPr>
          <w:rFonts w:hint="eastAsia" w:ascii="黑体" w:hAnsi="黑体" w:eastAsia="黑体"/>
          <w:color w:val="auto"/>
          <w:kern w:val="0"/>
          <w:sz w:val="36"/>
          <w:szCs w:val="32"/>
          <w:highlight w:val="none"/>
        </w:rPr>
      </w:pPr>
    </w:p>
    <w:p w14:paraId="0A4368B2">
      <w:pPr>
        <w:widowControl/>
        <w:spacing w:line="440" w:lineRule="exact"/>
        <w:jc w:val="center"/>
        <w:outlineLvl w:val="1"/>
        <w:rPr>
          <w:rFonts w:hint="eastAsia" w:ascii="黑体" w:hAnsi="黑体" w:eastAsia="黑体"/>
          <w:color w:val="auto"/>
          <w:kern w:val="0"/>
          <w:sz w:val="36"/>
          <w:szCs w:val="32"/>
          <w:highlight w:val="none"/>
        </w:rPr>
      </w:pPr>
    </w:p>
    <w:p w14:paraId="27EBB4A5">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3D327445">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2A4CAE8F">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5F278BD2">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2024年呼图壁县中医医院</w:t>
      </w:r>
      <w:r>
        <w:rPr>
          <w:rFonts w:hint="eastAsia" w:ascii="仿宋_GB2312" w:hAnsi="仿宋_GB2312" w:eastAsia="仿宋_GB2312" w:cs="仿宋_GB2312"/>
          <w:b/>
          <w:color w:val="auto"/>
          <w:kern w:val="0"/>
          <w:sz w:val="32"/>
          <w:szCs w:val="32"/>
          <w:highlight w:val="none"/>
        </w:rPr>
        <w:t>单位概况</w:t>
      </w:r>
    </w:p>
    <w:p w14:paraId="748BBA2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517929E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06896504">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2024年呼图壁县中医医院</w:t>
      </w:r>
      <w:r>
        <w:rPr>
          <w:rFonts w:hint="eastAsia" w:ascii="仿宋_GB2312" w:hAnsi="仿宋_GB2312" w:eastAsia="仿宋_GB2312" w:cs="仿宋_GB2312"/>
          <w:b/>
          <w:color w:val="auto"/>
          <w:kern w:val="0"/>
          <w:sz w:val="32"/>
          <w:szCs w:val="32"/>
          <w:highlight w:val="none"/>
        </w:rPr>
        <w:t>预算公开表</w:t>
      </w:r>
    </w:p>
    <w:p w14:paraId="5435C56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单位</w:t>
      </w:r>
      <w:r>
        <w:rPr>
          <w:rFonts w:hint="eastAsia" w:ascii="仿宋_GB2312" w:hAnsi="仿宋_GB2312" w:eastAsia="仿宋_GB2312" w:cs="仿宋_GB2312"/>
          <w:color w:val="auto"/>
          <w:kern w:val="0"/>
          <w:sz w:val="32"/>
          <w:szCs w:val="32"/>
          <w:highlight w:val="none"/>
        </w:rPr>
        <w:t>收支总体情况表</w:t>
      </w:r>
    </w:p>
    <w:p w14:paraId="5D59AFE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单位</w:t>
      </w:r>
      <w:r>
        <w:rPr>
          <w:rFonts w:hint="eastAsia" w:ascii="仿宋_GB2312" w:hAnsi="仿宋_GB2312" w:eastAsia="仿宋_GB2312" w:cs="仿宋_GB2312"/>
          <w:color w:val="auto"/>
          <w:kern w:val="0"/>
          <w:sz w:val="32"/>
          <w:szCs w:val="32"/>
          <w:highlight w:val="none"/>
        </w:rPr>
        <w:t>收入总体情况表</w:t>
      </w:r>
    </w:p>
    <w:p w14:paraId="13981AB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单位</w:t>
      </w:r>
      <w:r>
        <w:rPr>
          <w:rFonts w:hint="eastAsia" w:ascii="仿宋_GB2312" w:hAnsi="仿宋_GB2312" w:eastAsia="仿宋_GB2312" w:cs="仿宋_GB2312"/>
          <w:color w:val="auto"/>
          <w:kern w:val="0"/>
          <w:sz w:val="32"/>
          <w:szCs w:val="32"/>
          <w:highlight w:val="none"/>
        </w:rPr>
        <w:t>支出总体情况表</w:t>
      </w:r>
    </w:p>
    <w:p w14:paraId="33D0B9A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0603461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0C25040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48AA55E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1D1B09E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78115D8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0D442C6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6A47B6E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3E0BCBF5">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2024年呼图壁县中医医院</w:t>
      </w:r>
      <w:r>
        <w:rPr>
          <w:rFonts w:hint="eastAsia" w:ascii="仿宋_GB2312" w:hAnsi="仿宋_GB2312" w:eastAsia="仿宋_GB2312" w:cs="仿宋_GB2312"/>
          <w:b/>
          <w:color w:val="auto"/>
          <w:kern w:val="0"/>
          <w:sz w:val="32"/>
          <w:szCs w:val="32"/>
          <w:highlight w:val="none"/>
        </w:rPr>
        <w:t>预算情况说明</w:t>
      </w:r>
    </w:p>
    <w:p w14:paraId="45966D8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b w:val="0"/>
          <w:bCs/>
          <w:kern w:val="0"/>
          <w:sz w:val="32"/>
          <w:szCs w:val="32"/>
          <w:lang w:val="en-US" w:eastAsia="zh-CN"/>
        </w:rPr>
        <w:t>呼图壁县中医医院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14:paraId="78F062B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b w:val="0"/>
          <w:bCs/>
          <w:kern w:val="0"/>
          <w:sz w:val="32"/>
          <w:szCs w:val="32"/>
          <w:lang w:val="en-US" w:eastAsia="zh-CN"/>
        </w:rPr>
        <w:t>呼图壁县中医医院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14:paraId="06E10C4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b w:val="0"/>
          <w:bCs/>
          <w:kern w:val="0"/>
          <w:sz w:val="32"/>
          <w:szCs w:val="32"/>
          <w:lang w:val="en-US" w:eastAsia="zh-CN"/>
        </w:rPr>
        <w:t>呼图壁县中医医院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14:paraId="7DC7A13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 w:val="0"/>
          <w:bCs/>
          <w:kern w:val="0"/>
          <w:sz w:val="32"/>
          <w:szCs w:val="32"/>
          <w:lang w:val="en-US" w:eastAsia="zh-CN"/>
        </w:rPr>
        <w:t>呼图壁县中医医院</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14:paraId="2185EF6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kern w:val="0"/>
          <w:sz w:val="32"/>
          <w:szCs w:val="32"/>
          <w:lang w:val="en-US" w:eastAsia="zh-CN"/>
        </w:rPr>
        <w:t>呼图壁县中医医院</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4B6408B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kern w:val="0"/>
          <w:sz w:val="32"/>
          <w:szCs w:val="32"/>
          <w:lang w:val="en-US" w:eastAsia="zh-CN"/>
        </w:rPr>
        <w:t>呼图壁县中医医院</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5AA6137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kern w:val="0"/>
          <w:sz w:val="32"/>
          <w:szCs w:val="32"/>
          <w:lang w:val="en-US" w:eastAsia="zh-CN"/>
        </w:rPr>
        <w:t>呼图壁县中医医院</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31A620C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kern w:val="0"/>
          <w:sz w:val="32"/>
          <w:szCs w:val="32"/>
          <w:lang w:val="en-US" w:eastAsia="zh-CN"/>
        </w:rPr>
        <w:t>呼图壁县中医医院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14:paraId="08026AF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kern w:val="0"/>
          <w:sz w:val="32"/>
          <w:szCs w:val="32"/>
          <w:lang w:val="en-US" w:eastAsia="zh-CN"/>
        </w:rPr>
        <w:t>呼图壁县中医医院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14:paraId="07D60BA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kern w:val="0"/>
          <w:sz w:val="32"/>
          <w:szCs w:val="32"/>
          <w:lang w:val="en-US" w:eastAsia="zh-CN"/>
        </w:rPr>
        <w:t>呼图壁县中医医院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1EB148F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kern w:val="0"/>
          <w:sz w:val="32"/>
          <w:szCs w:val="32"/>
          <w:lang w:val="en-US" w:eastAsia="zh-CN"/>
        </w:rPr>
        <w:t>呼图壁县中医医院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65B1A7A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2CDE828D">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72268E1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19BACAC9">
      <w:pPr>
        <w:widowControl/>
        <w:jc w:val="center"/>
        <w:outlineLvl w:val="1"/>
        <w:rPr>
          <w:rFonts w:hint="eastAsia" w:ascii="黑体" w:hAnsi="黑体" w:eastAsia="黑体"/>
          <w:color w:val="auto"/>
          <w:kern w:val="0"/>
          <w:sz w:val="32"/>
          <w:szCs w:val="32"/>
          <w:highlight w:val="none"/>
        </w:rPr>
      </w:pPr>
    </w:p>
    <w:p w14:paraId="1C6F78D4">
      <w:pPr>
        <w:widowControl/>
        <w:jc w:val="center"/>
        <w:outlineLvl w:val="1"/>
        <w:rPr>
          <w:rFonts w:hint="eastAsia" w:ascii="黑体" w:hAnsi="黑体" w:eastAsia="黑体"/>
          <w:color w:val="auto"/>
          <w:kern w:val="0"/>
          <w:sz w:val="32"/>
          <w:szCs w:val="32"/>
          <w:highlight w:val="none"/>
        </w:rPr>
      </w:pPr>
    </w:p>
    <w:p w14:paraId="55C9F726">
      <w:pPr>
        <w:widowControl/>
        <w:jc w:val="center"/>
        <w:outlineLvl w:val="1"/>
        <w:rPr>
          <w:rFonts w:ascii="宋体" w:hAnsi="宋体"/>
          <w:b/>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s="黑体"/>
          <w:kern w:val="0"/>
          <w:sz w:val="32"/>
          <w:szCs w:val="32"/>
        </w:rPr>
        <w:t>呼图壁县中医医院概况</w:t>
      </w:r>
    </w:p>
    <w:p w14:paraId="7DF136C2">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4495973C">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宋体" w:hAnsi="宋体" w:eastAsia="宋体" w:cs="宋体"/>
          <w:bCs/>
          <w:kern w:val="0"/>
          <w:sz w:val="32"/>
          <w:szCs w:val="32"/>
        </w:rPr>
        <w:t xml:space="preserve"> </w:t>
      </w:r>
      <w:r>
        <w:rPr>
          <w:rFonts w:hint="eastAsia" w:ascii="仿宋_GB2312" w:hAnsi="仿宋_GB2312" w:eastAsia="仿宋_GB2312" w:cs="仿宋_GB2312"/>
          <w:b w:val="0"/>
          <w:bCs/>
          <w:kern w:val="0"/>
          <w:sz w:val="32"/>
          <w:szCs w:val="32"/>
          <w:lang w:eastAsia="zh-Hans"/>
        </w:rPr>
        <w:t>呼图壁县中医医院位于呼图壁县园林路81号，2013年11月投入使用，医院建筑面积10047.35平方米，占地面积28.98亩。承担着呼图壁县及周边地区的医疗、教学、预防、保健、康复、医学研究、急救等任务，是昌吉州职业技术学院实训基地及新疆首家“中医整脊科示教基地”</w:t>
      </w:r>
      <w:r>
        <w:rPr>
          <w:rFonts w:hint="eastAsia" w:ascii="仿宋_GB2312" w:hAnsi="仿宋_GB2312" w:eastAsia="仿宋_GB2312" w:cs="仿宋_GB2312"/>
          <w:b w:val="0"/>
          <w:bCs/>
          <w:kern w:val="0"/>
          <w:sz w:val="32"/>
          <w:szCs w:val="32"/>
          <w:lang w:eastAsia="zh-CN"/>
        </w:rPr>
        <w:t>。</w:t>
      </w:r>
      <w:r>
        <w:rPr>
          <w:rFonts w:hint="eastAsia" w:ascii="仿宋_GB2312" w:hAnsi="仿宋_GB2312" w:eastAsia="仿宋_GB2312" w:cs="仿宋_GB2312"/>
          <w:b w:val="0"/>
          <w:bCs/>
          <w:kern w:val="0"/>
          <w:sz w:val="32"/>
          <w:szCs w:val="32"/>
          <w:lang w:eastAsia="zh-Hans"/>
        </w:rPr>
        <w:t>目前，中医院相继开设有平衡针灸工作室、中医整脊工作室和王杰名医工作室、韦以宗名医工作室，还设有内科、外科、康复针灸推拿科、疼痛科、急诊科及治未病科、口腔科、妇科、皮肤科、药剂科、检验科、功能科、放射科等12个临床科室，开设床位99张。</w:t>
      </w:r>
    </w:p>
    <w:p w14:paraId="3C390A3C">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7E9416A1">
      <w:pPr>
        <w:widowControl/>
        <w:spacing w:line="560" w:lineRule="exact"/>
        <w:ind w:firstLine="640" w:firstLineChars="200"/>
        <w:rPr>
          <w:rFonts w:hint="eastAsia" w:ascii="仿宋_GB2312" w:hAnsi="仿宋_GB2312" w:eastAsia="仿宋_GB2312" w:cs="仿宋_GB2312"/>
          <w:b w:val="0"/>
          <w:bCs/>
          <w:kern w:val="0"/>
          <w:sz w:val="32"/>
          <w:szCs w:val="32"/>
          <w:lang w:eastAsia="zh-Hans"/>
        </w:rPr>
      </w:pPr>
      <w:r>
        <w:rPr>
          <w:rFonts w:hint="eastAsia" w:ascii="仿宋_GB2312" w:hAnsi="仿宋_GB2312" w:eastAsia="仿宋_GB2312" w:cs="仿宋_GB2312"/>
          <w:b w:val="0"/>
          <w:bCs/>
          <w:kern w:val="0"/>
          <w:sz w:val="32"/>
          <w:szCs w:val="32"/>
          <w:lang w:eastAsia="zh-Hans"/>
        </w:rPr>
        <w:t>呼图壁县中医医院无下属预算单位，下设 25 个处室，分别是:内科、外科、疼痛科、康复针灸推拿科、妇科、皮肤科、口腔科、眼科、急诊科、感染性疾病科、老年病科、治未病科、急诊科、手麻科、种牛场门诊部。功能科、放射科、检验科、药剂科、党政办、财务科、护理部、医务处、院感办、总务科。</w:t>
      </w:r>
    </w:p>
    <w:p w14:paraId="1DD451D2">
      <w:pPr>
        <w:widowControl/>
        <w:spacing w:line="560" w:lineRule="exact"/>
        <w:ind w:firstLine="640" w:firstLineChars="200"/>
        <w:rPr>
          <w:rFonts w:hint="eastAsia" w:ascii="仿宋_GB2312" w:hAnsi="仿宋_GB2312" w:eastAsia="仿宋_GB2312" w:cs="仿宋_GB2312"/>
          <w:b w:val="0"/>
          <w:bCs/>
          <w:kern w:val="0"/>
          <w:sz w:val="32"/>
          <w:szCs w:val="32"/>
          <w:lang w:val="en-US" w:eastAsia="zh-CN"/>
        </w:rPr>
      </w:pPr>
      <w:r>
        <w:rPr>
          <w:rFonts w:hint="eastAsia" w:ascii="仿宋_GB2312" w:hAnsi="仿宋_GB2312" w:eastAsia="仿宋_GB2312" w:cs="仿宋_GB2312"/>
          <w:b w:val="0"/>
          <w:bCs/>
          <w:kern w:val="0"/>
          <w:sz w:val="32"/>
          <w:szCs w:val="32"/>
          <w:lang w:eastAsia="zh-Hans"/>
        </w:rPr>
        <w:t>呼图壁县中医医院编制数32</w:t>
      </w:r>
      <w:r>
        <w:rPr>
          <w:rFonts w:hint="eastAsia" w:ascii="仿宋_GB2312" w:hAnsi="仿宋_GB2312" w:eastAsia="仿宋_GB2312" w:cs="仿宋_GB2312"/>
          <w:b w:val="0"/>
          <w:bCs/>
          <w:kern w:val="0"/>
          <w:sz w:val="32"/>
          <w:szCs w:val="32"/>
          <w:lang w:val="en-US" w:eastAsia="zh-CN"/>
        </w:rPr>
        <w:t>人</w:t>
      </w:r>
      <w:r>
        <w:rPr>
          <w:rFonts w:hint="eastAsia" w:ascii="仿宋_GB2312" w:hAnsi="仿宋_GB2312" w:eastAsia="仿宋_GB2312" w:cs="仿宋_GB2312"/>
          <w:b w:val="0"/>
          <w:bCs/>
          <w:kern w:val="0"/>
          <w:sz w:val="32"/>
          <w:szCs w:val="32"/>
          <w:lang w:eastAsia="zh-Hans"/>
        </w:rPr>
        <w:t>，实有人数</w:t>
      </w:r>
      <w:r>
        <w:rPr>
          <w:rFonts w:hint="eastAsia" w:ascii="仿宋_GB2312" w:hAnsi="仿宋_GB2312" w:eastAsia="仿宋_GB2312" w:cs="仿宋_GB2312"/>
          <w:b w:val="0"/>
          <w:bCs/>
          <w:kern w:val="0"/>
          <w:sz w:val="32"/>
          <w:szCs w:val="32"/>
          <w:lang w:val="en-US" w:eastAsia="zh-CN"/>
        </w:rPr>
        <w:t>31</w:t>
      </w:r>
      <w:r>
        <w:rPr>
          <w:rFonts w:hint="eastAsia" w:ascii="仿宋_GB2312" w:hAnsi="仿宋_GB2312" w:eastAsia="仿宋_GB2312" w:cs="仿宋_GB2312"/>
          <w:b w:val="0"/>
          <w:bCs/>
          <w:kern w:val="0"/>
          <w:sz w:val="32"/>
          <w:szCs w:val="32"/>
          <w:lang w:eastAsia="zh-Hans"/>
        </w:rPr>
        <w:t>人，其中：在职</w:t>
      </w:r>
      <w:r>
        <w:rPr>
          <w:rFonts w:hint="eastAsia" w:ascii="仿宋_GB2312" w:hAnsi="仿宋_GB2312" w:eastAsia="仿宋_GB2312" w:cs="仿宋_GB2312"/>
          <w:b w:val="0"/>
          <w:bCs/>
          <w:kern w:val="0"/>
          <w:sz w:val="32"/>
          <w:szCs w:val="32"/>
          <w:lang w:val="en-US" w:eastAsia="zh-CN"/>
        </w:rPr>
        <w:t>30</w:t>
      </w:r>
      <w:r>
        <w:rPr>
          <w:rFonts w:hint="eastAsia" w:ascii="仿宋_GB2312" w:hAnsi="仿宋_GB2312" w:eastAsia="仿宋_GB2312" w:cs="仿宋_GB2312"/>
          <w:b w:val="0"/>
          <w:bCs/>
          <w:kern w:val="0"/>
          <w:sz w:val="32"/>
          <w:szCs w:val="32"/>
          <w:lang w:eastAsia="zh-Hans"/>
        </w:rPr>
        <w:t>人</w:t>
      </w:r>
      <w:r>
        <w:rPr>
          <w:rFonts w:hint="eastAsia" w:ascii="仿宋_GB2312" w:hAnsi="仿宋_GB2312" w:eastAsia="仿宋_GB2312" w:cs="仿宋_GB2312"/>
          <w:b w:val="0"/>
          <w:bCs/>
          <w:kern w:val="0"/>
          <w:sz w:val="32"/>
          <w:szCs w:val="32"/>
          <w:lang w:eastAsia="zh-CN"/>
        </w:rPr>
        <w:t>，</w:t>
      </w:r>
      <w:r>
        <w:rPr>
          <w:rFonts w:hint="eastAsia" w:ascii="仿宋_GB2312" w:hAnsi="宋体" w:eastAsia="仿宋_GB2312" w:cs="宋体"/>
          <w:kern w:val="0"/>
          <w:sz w:val="32"/>
          <w:szCs w:val="32"/>
        </w:rPr>
        <w:t>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r>
        <w:rPr>
          <w:rFonts w:hint="eastAsia" w:ascii="仿宋_GB2312" w:hAnsi="仿宋_GB2312" w:eastAsia="仿宋_GB2312" w:cs="仿宋_GB2312"/>
          <w:b w:val="0"/>
          <w:bCs/>
          <w:kern w:val="0"/>
          <w:sz w:val="32"/>
          <w:szCs w:val="32"/>
          <w:lang w:val="en-US" w:eastAsia="zh-CN"/>
        </w:rPr>
        <w:t>；</w:t>
      </w:r>
      <w:r>
        <w:rPr>
          <w:rFonts w:hint="eastAsia" w:ascii="仿宋_GB2312" w:hAnsi="仿宋_GB2312" w:eastAsia="仿宋_GB2312" w:cs="仿宋_GB2312"/>
          <w:b w:val="0"/>
          <w:bCs/>
          <w:kern w:val="0"/>
          <w:sz w:val="32"/>
          <w:szCs w:val="32"/>
          <w:lang w:eastAsia="zh-Hans"/>
        </w:rPr>
        <w:t xml:space="preserve"> 退休</w:t>
      </w:r>
      <w:r>
        <w:rPr>
          <w:rFonts w:hint="eastAsia" w:ascii="仿宋_GB2312" w:hAnsi="仿宋_GB2312" w:eastAsia="仿宋_GB2312" w:cs="仿宋_GB2312"/>
          <w:b w:val="0"/>
          <w:bCs/>
          <w:kern w:val="0"/>
          <w:sz w:val="32"/>
          <w:szCs w:val="32"/>
          <w:lang w:val="en-US" w:eastAsia="zh-CN"/>
        </w:rPr>
        <w:t>1</w:t>
      </w:r>
      <w:r>
        <w:rPr>
          <w:rFonts w:hint="eastAsia" w:ascii="仿宋_GB2312" w:hAnsi="仿宋_GB2312" w:eastAsia="仿宋_GB2312" w:cs="仿宋_GB2312"/>
          <w:b w:val="0"/>
          <w:bCs/>
          <w:kern w:val="0"/>
          <w:sz w:val="32"/>
          <w:szCs w:val="32"/>
          <w:lang w:eastAsia="zh-Hans"/>
        </w:rPr>
        <w:t>人</w:t>
      </w:r>
      <w:r>
        <w:rPr>
          <w:rFonts w:hint="eastAsia" w:ascii="仿宋_GB2312" w:hAnsi="仿宋_GB2312" w:eastAsia="仿宋_GB2312" w:cs="仿宋_GB2312"/>
          <w:b w:val="0"/>
          <w:bCs/>
          <w:kern w:val="0"/>
          <w:sz w:val="32"/>
          <w:szCs w:val="32"/>
          <w:lang w:eastAsia="zh-CN"/>
        </w:rPr>
        <w:t>，</w:t>
      </w:r>
      <w:r>
        <w:rPr>
          <w:rFonts w:hint="eastAsia" w:ascii="仿宋_GB2312" w:hAnsi="宋体" w:eastAsia="仿宋_GB2312" w:cs="宋体"/>
          <w:kern w:val="0"/>
          <w:sz w:val="32"/>
          <w:szCs w:val="32"/>
        </w:rPr>
        <w:t>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；离休</w:t>
      </w:r>
      <w:r>
        <w:rPr>
          <w:rFonts w:hint="eastAsia" w:ascii="仿宋_GB2312" w:hAnsi="宋体" w:eastAsia="仿宋_GB2312" w:cs="宋体"/>
          <w:kern w:val="0"/>
          <w:sz w:val="32"/>
          <w:szCs w:val="32"/>
          <w:lang w:val="en-US" w:eastAsia="zh-CN"/>
        </w:rPr>
        <w:t>0人，</w:t>
      </w:r>
      <w:r>
        <w:rPr>
          <w:rFonts w:hint="eastAsia" w:ascii="仿宋_GB2312" w:hAnsi="宋体" w:eastAsia="仿宋_GB2312" w:cs="宋体"/>
          <w:kern w:val="0"/>
          <w:sz w:val="32"/>
          <w:szCs w:val="32"/>
        </w:rPr>
        <w:t>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r>
        <w:rPr>
          <w:rFonts w:hint="eastAsia" w:ascii="仿宋_GB2312" w:hAnsi="仿宋_GB2312" w:eastAsia="仿宋_GB2312" w:cs="仿宋_GB2312"/>
          <w:b w:val="0"/>
          <w:bCs/>
          <w:kern w:val="0"/>
          <w:sz w:val="32"/>
          <w:szCs w:val="32"/>
          <w:lang w:val="en-US" w:eastAsia="zh-CN"/>
        </w:rPr>
        <w:t>。</w:t>
      </w:r>
    </w:p>
    <w:p w14:paraId="0216A3BD">
      <w:pPr>
        <w:widowControl/>
        <w:spacing w:line="560" w:lineRule="exact"/>
        <w:ind w:firstLine="640" w:firstLineChars="200"/>
        <w:rPr>
          <w:rFonts w:hint="eastAsia" w:ascii="仿宋_GB2312" w:hAnsi="仿宋_GB2312" w:eastAsia="仿宋_GB2312" w:cs="仿宋_GB2312"/>
          <w:b w:val="0"/>
          <w:bCs/>
          <w:kern w:val="0"/>
          <w:sz w:val="32"/>
          <w:szCs w:val="32"/>
          <w:lang w:val="en-US" w:eastAsia="zh-CN"/>
        </w:rPr>
      </w:pPr>
    </w:p>
    <w:p w14:paraId="25BC9057">
      <w:pPr>
        <w:widowControl/>
        <w:spacing w:line="560" w:lineRule="exact"/>
        <w:ind w:firstLine="640" w:firstLineChars="200"/>
        <w:rPr>
          <w:rFonts w:hint="eastAsia" w:ascii="仿宋_GB2312" w:hAnsi="仿宋_GB2312" w:eastAsia="仿宋_GB2312" w:cs="仿宋_GB2312"/>
          <w:b w:val="0"/>
          <w:bCs/>
          <w:kern w:val="0"/>
          <w:sz w:val="32"/>
          <w:szCs w:val="32"/>
          <w:lang w:val="en-US" w:eastAsia="zh-CN"/>
        </w:rPr>
      </w:pPr>
    </w:p>
    <w:p w14:paraId="4F2327B6">
      <w:pPr>
        <w:widowControl/>
        <w:spacing w:line="560" w:lineRule="exact"/>
        <w:ind w:firstLine="640" w:firstLineChars="200"/>
        <w:rPr>
          <w:rFonts w:hint="eastAsia" w:ascii="仿宋_GB2312" w:hAnsi="仿宋_GB2312" w:eastAsia="仿宋_GB2312" w:cs="仿宋_GB2312"/>
          <w:b w:val="0"/>
          <w:bCs/>
          <w:kern w:val="0"/>
          <w:sz w:val="32"/>
          <w:szCs w:val="32"/>
          <w:lang w:val="en-US" w:eastAsia="zh-CN"/>
        </w:rPr>
      </w:pPr>
    </w:p>
    <w:p w14:paraId="7A88E1B1">
      <w:pPr>
        <w:widowControl/>
        <w:spacing w:line="560" w:lineRule="exact"/>
        <w:ind w:firstLine="640" w:firstLineChars="200"/>
        <w:rPr>
          <w:rFonts w:hint="eastAsia" w:ascii="仿宋_GB2312" w:hAnsi="仿宋_GB2312" w:eastAsia="仿宋_GB2312" w:cs="仿宋_GB2312"/>
          <w:b w:val="0"/>
          <w:bCs/>
          <w:kern w:val="0"/>
          <w:sz w:val="32"/>
          <w:szCs w:val="32"/>
          <w:lang w:val="en-US" w:eastAsia="zh-CN"/>
        </w:rPr>
      </w:pPr>
    </w:p>
    <w:p w14:paraId="5B2791FC">
      <w:pPr>
        <w:widowControl/>
        <w:spacing w:line="560" w:lineRule="exact"/>
        <w:ind w:firstLine="640" w:firstLineChars="200"/>
        <w:rPr>
          <w:rFonts w:hint="eastAsia" w:ascii="仿宋_GB2312" w:hAnsi="仿宋_GB2312" w:eastAsia="仿宋_GB2312" w:cs="仿宋_GB2312"/>
          <w:b w:val="0"/>
          <w:bCs/>
          <w:kern w:val="0"/>
          <w:sz w:val="32"/>
          <w:szCs w:val="32"/>
          <w:lang w:val="en-US" w:eastAsia="zh-CN"/>
        </w:rPr>
      </w:pPr>
    </w:p>
    <w:p w14:paraId="153AD49C">
      <w:pPr>
        <w:widowControl/>
        <w:spacing w:line="560" w:lineRule="exact"/>
        <w:ind w:firstLine="640" w:firstLineChars="200"/>
        <w:rPr>
          <w:rFonts w:hint="eastAsia" w:ascii="仿宋_GB2312" w:hAnsi="仿宋_GB2312" w:eastAsia="仿宋_GB2312" w:cs="仿宋_GB2312"/>
          <w:b w:val="0"/>
          <w:bCs/>
          <w:kern w:val="0"/>
          <w:sz w:val="32"/>
          <w:szCs w:val="32"/>
          <w:lang w:val="en-US" w:eastAsia="zh-CN"/>
        </w:rPr>
      </w:pPr>
    </w:p>
    <w:p w14:paraId="596CEDC0">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14:paraId="069E560C">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eastAsia="zh-Hans"/>
        </w:rPr>
        <w:t>呼图壁县中医医院</w:t>
      </w:r>
      <w:r>
        <w:rPr>
          <w:rFonts w:hint="eastAsia" w:ascii="黑体" w:hAnsi="黑体" w:eastAsia="黑体"/>
          <w:color w:val="auto"/>
          <w:kern w:val="0"/>
          <w:sz w:val="32"/>
          <w:szCs w:val="32"/>
          <w:highlight w:val="none"/>
        </w:rPr>
        <w:t>预算公开表</w:t>
      </w:r>
    </w:p>
    <w:p w14:paraId="2EB110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11E9F851">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宋体" w:hAnsi="宋体" w:eastAsia="宋体" w:cs="宋体"/>
          <w:b/>
          <w:bCs/>
          <w:kern w:val="0"/>
          <w:sz w:val="32"/>
          <w:szCs w:val="32"/>
        </w:rPr>
        <w:t xml:space="preserve"> </w:t>
      </w:r>
      <w:r>
        <w:rPr>
          <w:rFonts w:hint="eastAsia" w:ascii="仿宋_GB2312" w:hAnsi="宋体" w:eastAsia="仿宋_GB2312"/>
          <w:b/>
          <w:color w:val="auto"/>
          <w:kern w:val="0"/>
          <w:sz w:val="32"/>
          <w:szCs w:val="32"/>
          <w:highlight w:val="none"/>
          <w:lang w:eastAsia="zh-Hans"/>
        </w:rPr>
        <w:t>呼图壁县中医医院</w:t>
      </w:r>
      <w:r>
        <w:rPr>
          <w:rFonts w:hint="eastAsia" w:ascii="仿宋_GB2312" w:hAnsi="宋体" w:eastAsia="仿宋_GB2312"/>
          <w:b/>
          <w:color w:val="auto"/>
          <w:kern w:val="0"/>
          <w:sz w:val="32"/>
          <w:szCs w:val="32"/>
          <w:highlight w:val="none"/>
        </w:rPr>
        <w:t>收支总体情况表</w:t>
      </w:r>
    </w:p>
    <w:p w14:paraId="26B7475A">
      <w:pPr>
        <w:widowControl/>
        <w:spacing w:line="280" w:lineRule="exact"/>
        <w:jc w:val="center"/>
        <w:outlineLvl w:val="1"/>
        <w:rPr>
          <w:rFonts w:ascii="仿宋_GB2312" w:hAnsi="宋体" w:eastAsia="仿宋_GB2312"/>
          <w:b/>
          <w:color w:val="auto"/>
          <w:kern w:val="0"/>
          <w:sz w:val="32"/>
          <w:szCs w:val="32"/>
          <w:highlight w:val="none"/>
        </w:rPr>
      </w:pPr>
    </w:p>
    <w:p w14:paraId="7927ACC4">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仿宋_GB2312" w:eastAsia="仿宋_GB2312" w:cs="仿宋_GB2312"/>
          <w:b w:val="0"/>
          <w:bCs/>
          <w:kern w:val="0"/>
          <w:sz w:val="24"/>
          <w:szCs w:val="24"/>
          <w:lang w:val="en-US" w:eastAsia="zh-CN"/>
        </w:rPr>
        <w:t>呼图壁县中医医院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8660" w:type="dxa"/>
        <w:tblInd w:w="93" w:type="dxa"/>
        <w:tblLayout w:type="fixed"/>
        <w:tblCellMar>
          <w:top w:w="0" w:type="dxa"/>
          <w:left w:w="108" w:type="dxa"/>
          <w:bottom w:w="0" w:type="dxa"/>
          <w:right w:w="108" w:type="dxa"/>
        </w:tblCellMar>
      </w:tblPr>
      <w:tblGrid>
        <w:gridCol w:w="3164"/>
        <w:gridCol w:w="1103"/>
        <w:gridCol w:w="2693"/>
        <w:gridCol w:w="1700"/>
      </w:tblGrid>
      <w:tr w14:paraId="0D631ADC">
        <w:tblPrEx>
          <w:tblCellMar>
            <w:top w:w="0" w:type="dxa"/>
            <w:left w:w="108" w:type="dxa"/>
            <w:bottom w:w="0" w:type="dxa"/>
            <w:right w:w="108" w:type="dxa"/>
          </w:tblCellMar>
        </w:tblPrEx>
        <w:trPr>
          <w:trHeight w:val="369" w:hRule="atLeast"/>
        </w:trPr>
        <w:tc>
          <w:tcPr>
            <w:tcW w:w="4267" w:type="dxa"/>
            <w:gridSpan w:val="2"/>
            <w:tcBorders>
              <w:top w:val="single" w:color="auto" w:sz="4" w:space="0"/>
              <w:left w:val="single" w:color="auto" w:sz="4" w:space="0"/>
              <w:bottom w:val="single" w:color="auto" w:sz="4" w:space="0"/>
              <w:right w:val="single" w:color="000000" w:sz="4" w:space="0"/>
            </w:tcBorders>
            <w:vAlign w:val="bottom"/>
          </w:tcPr>
          <w:p w14:paraId="30785BB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3" w:type="dxa"/>
            <w:gridSpan w:val="2"/>
            <w:tcBorders>
              <w:top w:val="single" w:color="auto" w:sz="4" w:space="0"/>
              <w:left w:val="nil"/>
              <w:bottom w:val="single" w:color="auto" w:sz="4" w:space="0"/>
              <w:right w:val="single" w:color="auto" w:sz="4" w:space="0"/>
            </w:tcBorders>
            <w:vAlign w:val="bottom"/>
          </w:tcPr>
          <w:p w14:paraId="6CB88B34">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21814F9F">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center"/>
          </w:tcPr>
          <w:p w14:paraId="560E85E0">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14:paraId="6E0402AC">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14:paraId="6E203C18">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0" w:type="dxa"/>
            <w:tcBorders>
              <w:top w:val="nil"/>
              <w:left w:val="nil"/>
              <w:bottom w:val="single" w:color="auto" w:sz="4" w:space="0"/>
              <w:right w:val="single" w:color="auto" w:sz="4" w:space="0"/>
            </w:tcBorders>
            <w:vAlign w:val="center"/>
          </w:tcPr>
          <w:p w14:paraId="743688D2">
            <w:pPr>
              <w:widowControl/>
              <w:spacing w:line="280" w:lineRule="exact"/>
              <w:jc w:val="center"/>
              <w:rPr>
                <w:rFonts w:ascii="仿宋_GB2312" w:hAnsi="宋体" w:eastAsia="仿宋_GB2312" w:cs="宋体"/>
                <w:b/>
                <w:bCs w:val="0"/>
                <w:color w:val="auto"/>
                <w:kern w:val="0"/>
                <w:sz w:val="20"/>
                <w:szCs w:val="20"/>
                <w:highlight w:val="none"/>
              </w:rPr>
            </w:pPr>
            <w:r>
              <w:rPr>
                <w:rFonts w:hint="eastAsia" w:ascii="仿宋_GB2312" w:hAnsi="宋体" w:eastAsia="仿宋_GB2312" w:cs="宋体"/>
                <w:b/>
                <w:bCs w:val="0"/>
                <w:color w:val="auto"/>
                <w:kern w:val="0"/>
                <w:sz w:val="20"/>
                <w:szCs w:val="20"/>
                <w:highlight w:val="none"/>
              </w:rPr>
              <w:t>预算数</w:t>
            </w:r>
          </w:p>
        </w:tc>
      </w:tr>
      <w:tr w14:paraId="3860A6C4">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center"/>
          </w:tcPr>
          <w:p w14:paraId="2614D035">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一、本年收入</w:t>
            </w:r>
          </w:p>
        </w:tc>
        <w:tc>
          <w:tcPr>
            <w:tcW w:w="1103" w:type="dxa"/>
            <w:tcBorders>
              <w:top w:val="nil"/>
              <w:left w:val="nil"/>
              <w:bottom w:val="single" w:color="auto" w:sz="4" w:space="0"/>
              <w:right w:val="single" w:color="auto" w:sz="4" w:space="0"/>
            </w:tcBorders>
            <w:vAlign w:val="center"/>
          </w:tcPr>
          <w:p w14:paraId="44EAC9FB">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5948.69</w:t>
            </w:r>
            <w:r>
              <w:rPr>
                <w:rFonts w:hint="eastAsia" w:ascii="仿宋_GB2312" w:hAnsi="宋体" w:eastAsia="仿宋_GB2312" w:cs="宋体"/>
                <w:b/>
                <w:bCs/>
                <w:color w:val="auto"/>
                <w:kern w:val="0"/>
                <w:sz w:val="20"/>
                <w:szCs w:val="20"/>
                <w:highlight w:val="none"/>
              </w:rPr>
              <w:t>　</w:t>
            </w:r>
          </w:p>
        </w:tc>
        <w:tc>
          <w:tcPr>
            <w:tcW w:w="2693" w:type="dxa"/>
            <w:tcBorders>
              <w:top w:val="nil"/>
              <w:left w:val="nil"/>
              <w:bottom w:val="single" w:color="auto" w:sz="4" w:space="0"/>
              <w:right w:val="nil"/>
            </w:tcBorders>
            <w:vAlign w:val="center"/>
          </w:tcPr>
          <w:p w14:paraId="7BEB9FD7">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201 一般公共服务支出</w:t>
            </w:r>
          </w:p>
        </w:tc>
        <w:tc>
          <w:tcPr>
            <w:tcW w:w="1700" w:type="dxa"/>
            <w:tcBorders>
              <w:top w:val="nil"/>
              <w:left w:val="single" w:color="auto" w:sz="4" w:space="0"/>
              <w:bottom w:val="single" w:color="auto" w:sz="4" w:space="0"/>
              <w:right w:val="single" w:color="auto" w:sz="4" w:space="0"/>
            </w:tcBorders>
            <w:vAlign w:val="center"/>
          </w:tcPr>
          <w:p w14:paraId="6DFCD516">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0BA435EA">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center"/>
          </w:tcPr>
          <w:p w14:paraId="4B4DDD11">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1.一般公共预算拨款</w:t>
            </w:r>
          </w:p>
        </w:tc>
        <w:tc>
          <w:tcPr>
            <w:tcW w:w="1103" w:type="dxa"/>
            <w:tcBorders>
              <w:top w:val="nil"/>
              <w:left w:val="nil"/>
              <w:bottom w:val="single" w:color="auto" w:sz="4" w:space="0"/>
              <w:right w:val="single" w:color="auto" w:sz="4" w:space="0"/>
            </w:tcBorders>
            <w:vAlign w:val="center"/>
          </w:tcPr>
          <w:p w14:paraId="0E9D9170">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496.73</w:t>
            </w:r>
            <w:r>
              <w:rPr>
                <w:rFonts w:hint="eastAsia" w:ascii="仿宋_GB2312" w:hAnsi="宋体" w:eastAsia="仿宋_GB2312" w:cs="宋体"/>
                <w:b/>
                <w:bCs/>
                <w:color w:val="auto"/>
                <w:kern w:val="0"/>
                <w:sz w:val="20"/>
                <w:szCs w:val="20"/>
                <w:highlight w:val="none"/>
              </w:rPr>
              <w:t>　</w:t>
            </w:r>
          </w:p>
        </w:tc>
        <w:tc>
          <w:tcPr>
            <w:tcW w:w="2693" w:type="dxa"/>
            <w:tcBorders>
              <w:top w:val="nil"/>
              <w:left w:val="nil"/>
              <w:bottom w:val="single" w:color="auto" w:sz="4" w:space="0"/>
              <w:right w:val="nil"/>
            </w:tcBorders>
            <w:vAlign w:val="center"/>
          </w:tcPr>
          <w:p w14:paraId="036D359F">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202 外交支出</w:t>
            </w:r>
          </w:p>
        </w:tc>
        <w:tc>
          <w:tcPr>
            <w:tcW w:w="1700" w:type="dxa"/>
            <w:tcBorders>
              <w:top w:val="nil"/>
              <w:left w:val="single" w:color="auto" w:sz="4" w:space="0"/>
              <w:bottom w:val="single" w:color="auto" w:sz="4" w:space="0"/>
              <w:right w:val="single" w:color="auto" w:sz="4" w:space="0"/>
            </w:tcBorders>
            <w:vAlign w:val="center"/>
          </w:tcPr>
          <w:p w14:paraId="3F389EE0">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459EAB43">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center"/>
          </w:tcPr>
          <w:p w14:paraId="31EC589E">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其中：一般财力</w:t>
            </w:r>
          </w:p>
        </w:tc>
        <w:tc>
          <w:tcPr>
            <w:tcW w:w="1103" w:type="dxa"/>
            <w:tcBorders>
              <w:top w:val="nil"/>
              <w:left w:val="nil"/>
              <w:bottom w:val="single" w:color="auto" w:sz="4" w:space="0"/>
              <w:right w:val="single" w:color="auto" w:sz="4" w:space="0"/>
            </w:tcBorders>
            <w:vAlign w:val="center"/>
          </w:tcPr>
          <w:p w14:paraId="5AE62EFE">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693" w:type="dxa"/>
            <w:tcBorders>
              <w:top w:val="nil"/>
              <w:left w:val="nil"/>
              <w:bottom w:val="single" w:color="auto" w:sz="4" w:space="0"/>
              <w:right w:val="nil"/>
            </w:tcBorders>
            <w:vAlign w:val="center"/>
          </w:tcPr>
          <w:p w14:paraId="4191D975">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203 国防支出</w:t>
            </w:r>
          </w:p>
        </w:tc>
        <w:tc>
          <w:tcPr>
            <w:tcW w:w="1700" w:type="dxa"/>
            <w:tcBorders>
              <w:top w:val="nil"/>
              <w:left w:val="single" w:color="auto" w:sz="4" w:space="0"/>
              <w:bottom w:val="single" w:color="auto" w:sz="4" w:space="0"/>
              <w:right w:val="single" w:color="auto" w:sz="4" w:space="0"/>
            </w:tcBorders>
            <w:vAlign w:val="center"/>
          </w:tcPr>
          <w:p w14:paraId="1F4EB922">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76C90390">
        <w:tblPrEx>
          <w:tblCellMar>
            <w:top w:w="0" w:type="dxa"/>
            <w:left w:w="108" w:type="dxa"/>
            <w:bottom w:w="0" w:type="dxa"/>
            <w:right w:w="108" w:type="dxa"/>
          </w:tblCellMar>
        </w:tblPrEx>
        <w:trPr>
          <w:trHeight w:val="364" w:hRule="exact"/>
        </w:trPr>
        <w:tc>
          <w:tcPr>
            <w:tcW w:w="3164" w:type="dxa"/>
            <w:tcBorders>
              <w:top w:val="nil"/>
              <w:left w:val="single" w:color="auto" w:sz="4" w:space="0"/>
              <w:bottom w:val="single" w:color="auto" w:sz="4" w:space="0"/>
              <w:right w:val="single" w:color="auto" w:sz="4" w:space="0"/>
            </w:tcBorders>
            <w:vAlign w:val="center"/>
          </w:tcPr>
          <w:p w14:paraId="63567F6C">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上级一般公共预算安排转移支付</w:t>
            </w:r>
          </w:p>
        </w:tc>
        <w:tc>
          <w:tcPr>
            <w:tcW w:w="1103" w:type="dxa"/>
            <w:tcBorders>
              <w:top w:val="nil"/>
              <w:left w:val="nil"/>
              <w:bottom w:val="single" w:color="auto" w:sz="4" w:space="0"/>
              <w:right w:val="single" w:color="auto" w:sz="4" w:space="0"/>
            </w:tcBorders>
            <w:vAlign w:val="center"/>
          </w:tcPr>
          <w:p w14:paraId="70A2B29E">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693" w:type="dxa"/>
            <w:tcBorders>
              <w:top w:val="nil"/>
              <w:left w:val="nil"/>
              <w:bottom w:val="single" w:color="auto" w:sz="4" w:space="0"/>
              <w:right w:val="nil"/>
            </w:tcBorders>
            <w:vAlign w:val="center"/>
          </w:tcPr>
          <w:p w14:paraId="59AB8D97">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204 公共安全支出</w:t>
            </w:r>
          </w:p>
        </w:tc>
        <w:tc>
          <w:tcPr>
            <w:tcW w:w="1700" w:type="dxa"/>
            <w:tcBorders>
              <w:top w:val="nil"/>
              <w:left w:val="single" w:color="auto" w:sz="4" w:space="0"/>
              <w:bottom w:val="single" w:color="auto" w:sz="4" w:space="0"/>
              <w:right w:val="single" w:color="auto" w:sz="4" w:space="0"/>
            </w:tcBorders>
            <w:vAlign w:val="center"/>
          </w:tcPr>
          <w:p w14:paraId="72007CEC">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34DAC102">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center"/>
          </w:tcPr>
          <w:p w14:paraId="32789129">
            <w:pPr>
              <w:widowControl/>
              <w:spacing w:line="280" w:lineRule="exact"/>
              <w:jc w:val="left"/>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rPr>
              <w:t>2.</w:t>
            </w:r>
            <w:r>
              <w:rPr>
                <w:rFonts w:hint="eastAsia" w:ascii="仿宋_GB2312" w:hAnsi="宋体" w:eastAsia="仿宋_GB2312" w:cs="宋体"/>
                <w:b/>
                <w:bCs/>
                <w:color w:val="auto"/>
                <w:kern w:val="0"/>
                <w:sz w:val="20"/>
                <w:szCs w:val="20"/>
                <w:highlight w:val="none"/>
                <w:lang w:val="en-US" w:eastAsia="zh-CN"/>
              </w:rPr>
              <w:t>政府性</w:t>
            </w:r>
            <w:r>
              <w:rPr>
                <w:rFonts w:hint="eastAsia" w:ascii="仿宋_GB2312" w:hAnsi="宋体" w:eastAsia="仿宋_GB2312" w:cs="宋体"/>
                <w:b/>
                <w:bCs/>
                <w:color w:val="auto"/>
                <w:kern w:val="0"/>
                <w:sz w:val="20"/>
                <w:szCs w:val="20"/>
                <w:highlight w:val="none"/>
              </w:rPr>
              <w:t>基金预算拨款</w:t>
            </w:r>
            <w:r>
              <w:rPr>
                <w:rFonts w:hint="eastAsia" w:ascii="仿宋_GB2312" w:hAnsi="宋体" w:eastAsia="仿宋_GB2312" w:cs="宋体"/>
                <w:b/>
                <w:bCs/>
                <w:color w:val="auto"/>
                <w:kern w:val="0"/>
                <w:sz w:val="20"/>
                <w:szCs w:val="20"/>
                <w:highlight w:val="none"/>
                <w:lang w:eastAsia="zh-CN"/>
              </w:rPr>
              <w:tab/>
            </w:r>
          </w:p>
        </w:tc>
        <w:tc>
          <w:tcPr>
            <w:tcW w:w="1103" w:type="dxa"/>
            <w:tcBorders>
              <w:top w:val="nil"/>
              <w:left w:val="nil"/>
              <w:bottom w:val="single" w:color="auto" w:sz="4" w:space="0"/>
              <w:right w:val="single" w:color="auto" w:sz="4" w:space="0"/>
            </w:tcBorders>
            <w:vAlign w:val="center"/>
          </w:tcPr>
          <w:p w14:paraId="022AC53F">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693" w:type="dxa"/>
            <w:tcBorders>
              <w:top w:val="nil"/>
              <w:left w:val="nil"/>
              <w:bottom w:val="single" w:color="auto" w:sz="4" w:space="0"/>
              <w:right w:val="nil"/>
            </w:tcBorders>
            <w:vAlign w:val="center"/>
          </w:tcPr>
          <w:p w14:paraId="276FB297">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205 教育支出</w:t>
            </w:r>
          </w:p>
        </w:tc>
        <w:tc>
          <w:tcPr>
            <w:tcW w:w="1700" w:type="dxa"/>
            <w:tcBorders>
              <w:top w:val="nil"/>
              <w:left w:val="single" w:color="auto" w:sz="4" w:space="0"/>
              <w:bottom w:val="single" w:color="auto" w:sz="4" w:space="0"/>
              <w:right w:val="single" w:color="auto" w:sz="4" w:space="0"/>
            </w:tcBorders>
            <w:vAlign w:val="center"/>
          </w:tcPr>
          <w:p w14:paraId="794B8CF3">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6DF2D605">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center"/>
          </w:tcPr>
          <w:p w14:paraId="20EA5435">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其中：政府性基金收入</w:t>
            </w:r>
          </w:p>
        </w:tc>
        <w:tc>
          <w:tcPr>
            <w:tcW w:w="1103" w:type="dxa"/>
            <w:tcBorders>
              <w:top w:val="nil"/>
              <w:left w:val="nil"/>
              <w:bottom w:val="single" w:color="auto" w:sz="4" w:space="0"/>
              <w:right w:val="single" w:color="auto" w:sz="4" w:space="0"/>
            </w:tcBorders>
            <w:vAlign w:val="center"/>
          </w:tcPr>
          <w:p w14:paraId="69B881D3">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693" w:type="dxa"/>
            <w:tcBorders>
              <w:top w:val="nil"/>
              <w:left w:val="nil"/>
              <w:bottom w:val="single" w:color="auto" w:sz="4" w:space="0"/>
              <w:right w:val="nil"/>
            </w:tcBorders>
            <w:vAlign w:val="center"/>
          </w:tcPr>
          <w:p w14:paraId="550E95B9">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206 科学技术支出</w:t>
            </w:r>
          </w:p>
        </w:tc>
        <w:tc>
          <w:tcPr>
            <w:tcW w:w="1700" w:type="dxa"/>
            <w:tcBorders>
              <w:top w:val="nil"/>
              <w:left w:val="single" w:color="auto" w:sz="4" w:space="0"/>
              <w:bottom w:val="single" w:color="auto" w:sz="4" w:space="0"/>
              <w:right w:val="single" w:color="auto" w:sz="4" w:space="0"/>
            </w:tcBorders>
            <w:vAlign w:val="center"/>
          </w:tcPr>
          <w:p w14:paraId="70B98728">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5C415A00">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center"/>
          </w:tcPr>
          <w:p w14:paraId="77A751D7">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上级政府性基金安排转移支付</w:t>
            </w:r>
          </w:p>
        </w:tc>
        <w:tc>
          <w:tcPr>
            <w:tcW w:w="1103" w:type="dxa"/>
            <w:tcBorders>
              <w:top w:val="nil"/>
              <w:left w:val="nil"/>
              <w:bottom w:val="single" w:color="auto" w:sz="4" w:space="0"/>
              <w:right w:val="single" w:color="auto" w:sz="4" w:space="0"/>
            </w:tcBorders>
            <w:vAlign w:val="center"/>
          </w:tcPr>
          <w:p w14:paraId="25C2D986">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693" w:type="dxa"/>
            <w:tcBorders>
              <w:top w:val="nil"/>
              <w:left w:val="nil"/>
              <w:bottom w:val="single" w:color="auto" w:sz="4" w:space="0"/>
              <w:right w:val="nil"/>
            </w:tcBorders>
            <w:vAlign w:val="center"/>
          </w:tcPr>
          <w:p w14:paraId="3F9628DA">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207 文化旅游体育与传媒支出</w:t>
            </w:r>
          </w:p>
        </w:tc>
        <w:tc>
          <w:tcPr>
            <w:tcW w:w="1700" w:type="dxa"/>
            <w:tcBorders>
              <w:top w:val="nil"/>
              <w:left w:val="single" w:color="auto" w:sz="4" w:space="0"/>
              <w:bottom w:val="single" w:color="auto" w:sz="4" w:space="0"/>
              <w:right w:val="single" w:color="auto" w:sz="4" w:space="0"/>
            </w:tcBorders>
            <w:vAlign w:val="center"/>
          </w:tcPr>
          <w:p w14:paraId="4AD36632">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479BBCA1">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center"/>
          </w:tcPr>
          <w:p w14:paraId="1D2565C3">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3.国有资本经营预算拨款</w:t>
            </w:r>
          </w:p>
        </w:tc>
        <w:tc>
          <w:tcPr>
            <w:tcW w:w="1103" w:type="dxa"/>
            <w:tcBorders>
              <w:top w:val="nil"/>
              <w:left w:val="nil"/>
              <w:bottom w:val="single" w:color="auto" w:sz="4" w:space="0"/>
              <w:right w:val="single" w:color="auto" w:sz="4" w:space="0"/>
            </w:tcBorders>
            <w:vAlign w:val="center"/>
          </w:tcPr>
          <w:p w14:paraId="5C298553">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693" w:type="dxa"/>
            <w:tcBorders>
              <w:top w:val="nil"/>
              <w:left w:val="nil"/>
              <w:bottom w:val="single" w:color="auto" w:sz="4" w:space="0"/>
              <w:right w:val="nil"/>
            </w:tcBorders>
            <w:vAlign w:val="center"/>
          </w:tcPr>
          <w:p w14:paraId="536037DE">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208 社会保障和就业支出</w:t>
            </w:r>
          </w:p>
        </w:tc>
        <w:tc>
          <w:tcPr>
            <w:tcW w:w="1700" w:type="dxa"/>
            <w:tcBorders>
              <w:top w:val="nil"/>
              <w:left w:val="single" w:color="auto" w:sz="4" w:space="0"/>
              <w:bottom w:val="single" w:color="auto" w:sz="4" w:space="0"/>
              <w:right w:val="single" w:color="auto" w:sz="4" w:space="0"/>
            </w:tcBorders>
            <w:vAlign w:val="center"/>
          </w:tcPr>
          <w:p w14:paraId="62EFEFD8">
            <w:pPr>
              <w:widowControl/>
              <w:spacing w:line="280" w:lineRule="exact"/>
              <w:jc w:val="center"/>
              <w:rPr>
                <w:rFonts w:hint="eastAsia" w:ascii="仿宋_GB2312" w:hAnsi="宋体" w:eastAsia="仿宋_GB2312" w:cs="宋体"/>
                <w:b/>
                <w:bCs w:val="0"/>
                <w:color w:val="auto"/>
                <w:kern w:val="0"/>
                <w:sz w:val="20"/>
                <w:szCs w:val="20"/>
                <w:highlight w:val="none"/>
              </w:rPr>
            </w:pPr>
            <w:r>
              <w:rPr>
                <w:rFonts w:hint="eastAsia" w:ascii="仿宋_GB2312" w:hAnsi="宋体" w:eastAsia="仿宋_GB2312" w:cs="宋体"/>
                <w:b/>
                <w:bCs w:val="0"/>
                <w:color w:val="auto"/>
                <w:kern w:val="0"/>
                <w:sz w:val="20"/>
                <w:szCs w:val="20"/>
                <w:highlight w:val="none"/>
                <w:lang w:val="en-US" w:eastAsia="zh-CN"/>
              </w:rPr>
              <w:t>194.67</w:t>
            </w:r>
          </w:p>
        </w:tc>
      </w:tr>
      <w:tr w14:paraId="0C1385A8">
        <w:tblPrEx>
          <w:tblCellMar>
            <w:top w:w="0" w:type="dxa"/>
            <w:left w:w="108" w:type="dxa"/>
            <w:bottom w:w="0" w:type="dxa"/>
            <w:right w:w="108" w:type="dxa"/>
          </w:tblCellMar>
        </w:tblPrEx>
        <w:trPr>
          <w:trHeight w:val="281" w:hRule="exact"/>
        </w:trPr>
        <w:tc>
          <w:tcPr>
            <w:tcW w:w="3164" w:type="dxa"/>
            <w:tcBorders>
              <w:top w:val="nil"/>
              <w:left w:val="single" w:color="auto" w:sz="4" w:space="0"/>
              <w:bottom w:val="single" w:color="auto" w:sz="4" w:space="0"/>
              <w:right w:val="single" w:color="auto" w:sz="4" w:space="0"/>
            </w:tcBorders>
            <w:vAlign w:val="bottom"/>
          </w:tcPr>
          <w:p w14:paraId="2E93BB2B">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其中：国有资本经营收入</w:t>
            </w:r>
          </w:p>
        </w:tc>
        <w:tc>
          <w:tcPr>
            <w:tcW w:w="1103" w:type="dxa"/>
            <w:tcBorders>
              <w:top w:val="nil"/>
              <w:left w:val="nil"/>
              <w:bottom w:val="single" w:color="auto" w:sz="4" w:space="0"/>
              <w:right w:val="single" w:color="auto" w:sz="4" w:space="0"/>
            </w:tcBorders>
            <w:vAlign w:val="bottom"/>
          </w:tcPr>
          <w:p w14:paraId="7F2202CA">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693" w:type="dxa"/>
            <w:tcBorders>
              <w:top w:val="nil"/>
              <w:left w:val="nil"/>
              <w:bottom w:val="single" w:color="auto" w:sz="4" w:space="0"/>
              <w:right w:val="nil"/>
            </w:tcBorders>
            <w:vAlign w:val="center"/>
          </w:tcPr>
          <w:p w14:paraId="6FA07388">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209 社会保险基金支出</w:t>
            </w:r>
          </w:p>
        </w:tc>
        <w:tc>
          <w:tcPr>
            <w:tcW w:w="1700" w:type="dxa"/>
            <w:tcBorders>
              <w:top w:val="nil"/>
              <w:left w:val="single" w:color="auto" w:sz="4" w:space="0"/>
              <w:bottom w:val="single" w:color="auto" w:sz="4" w:space="0"/>
              <w:right w:val="single" w:color="auto" w:sz="4" w:space="0"/>
            </w:tcBorders>
            <w:vAlign w:val="center"/>
          </w:tcPr>
          <w:p w14:paraId="53B0DDBE">
            <w:pPr>
              <w:widowControl/>
              <w:spacing w:line="280" w:lineRule="exact"/>
              <w:jc w:val="center"/>
              <w:rPr>
                <w:rFonts w:hint="eastAsia" w:ascii="仿宋_GB2312" w:hAnsi="宋体" w:eastAsia="仿宋_GB2312" w:cs="宋体"/>
                <w:b/>
                <w:bCs w:val="0"/>
                <w:color w:val="auto"/>
                <w:kern w:val="0"/>
                <w:sz w:val="20"/>
                <w:szCs w:val="20"/>
                <w:highlight w:val="none"/>
                <w:lang w:val="en-US" w:eastAsia="zh-CN"/>
              </w:rPr>
            </w:pPr>
          </w:p>
        </w:tc>
      </w:tr>
      <w:tr w14:paraId="28F45FA1">
        <w:tblPrEx>
          <w:tblCellMar>
            <w:top w:w="0" w:type="dxa"/>
            <w:left w:w="108" w:type="dxa"/>
            <w:bottom w:w="0" w:type="dxa"/>
            <w:right w:w="108" w:type="dxa"/>
          </w:tblCellMar>
        </w:tblPrEx>
        <w:trPr>
          <w:trHeight w:val="288" w:hRule="exact"/>
        </w:trPr>
        <w:tc>
          <w:tcPr>
            <w:tcW w:w="3164" w:type="dxa"/>
            <w:tcBorders>
              <w:top w:val="nil"/>
              <w:left w:val="single" w:color="auto" w:sz="4" w:space="0"/>
              <w:bottom w:val="single" w:color="auto" w:sz="4" w:space="0"/>
              <w:right w:val="single" w:color="auto" w:sz="4" w:space="0"/>
            </w:tcBorders>
            <w:vAlign w:val="bottom"/>
          </w:tcPr>
          <w:p w14:paraId="1A099AF2">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上级国有资本经营预算安排转移支付</w:t>
            </w:r>
          </w:p>
        </w:tc>
        <w:tc>
          <w:tcPr>
            <w:tcW w:w="1103" w:type="dxa"/>
            <w:tcBorders>
              <w:top w:val="nil"/>
              <w:left w:val="nil"/>
              <w:bottom w:val="single" w:color="auto" w:sz="4" w:space="0"/>
              <w:right w:val="single" w:color="auto" w:sz="4" w:space="0"/>
            </w:tcBorders>
            <w:vAlign w:val="bottom"/>
          </w:tcPr>
          <w:p w14:paraId="564FC065">
            <w:pPr>
              <w:widowControl/>
              <w:spacing w:line="280" w:lineRule="exact"/>
              <w:jc w:val="left"/>
              <w:rPr>
                <w:rFonts w:hint="eastAsia" w:ascii="仿宋_GB2312" w:hAnsi="宋体" w:eastAsia="仿宋_GB2312" w:cs="宋体"/>
                <w:b/>
                <w:bCs/>
                <w:color w:val="auto"/>
                <w:kern w:val="0"/>
                <w:sz w:val="20"/>
                <w:szCs w:val="20"/>
                <w:highlight w:val="none"/>
              </w:rPr>
            </w:pPr>
          </w:p>
        </w:tc>
        <w:tc>
          <w:tcPr>
            <w:tcW w:w="2693" w:type="dxa"/>
            <w:tcBorders>
              <w:top w:val="nil"/>
              <w:left w:val="nil"/>
              <w:bottom w:val="single" w:color="auto" w:sz="4" w:space="0"/>
              <w:right w:val="nil"/>
            </w:tcBorders>
            <w:vAlign w:val="center"/>
          </w:tcPr>
          <w:p w14:paraId="0531E8CA">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210卫生健康支出</w:t>
            </w:r>
          </w:p>
        </w:tc>
        <w:tc>
          <w:tcPr>
            <w:tcW w:w="1700" w:type="dxa"/>
            <w:tcBorders>
              <w:top w:val="nil"/>
              <w:left w:val="single" w:color="auto" w:sz="4" w:space="0"/>
              <w:bottom w:val="single" w:color="auto" w:sz="4" w:space="0"/>
              <w:right w:val="single" w:color="auto" w:sz="4" w:space="0"/>
            </w:tcBorders>
            <w:vAlign w:val="center"/>
          </w:tcPr>
          <w:p w14:paraId="3F0DA1A7">
            <w:pPr>
              <w:widowControl/>
              <w:spacing w:line="280" w:lineRule="exact"/>
              <w:jc w:val="center"/>
              <w:rPr>
                <w:rFonts w:hint="eastAsia" w:ascii="仿宋_GB2312" w:hAnsi="宋体" w:eastAsia="仿宋_GB2312" w:cs="宋体"/>
                <w:b/>
                <w:bCs w:val="0"/>
                <w:color w:val="auto"/>
                <w:kern w:val="0"/>
                <w:sz w:val="20"/>
                <w:szCs w:val="20"/>
                <w:highlight w:val="none"/>
                <w:lang w:val="en-US" w:eastAsia="zh-CN"/>
              </w:rPr>
            </w:pPr>
            <w:r>
              <w:rPr>
                <w:rFonts w:hint="eastAsia" w:ascii="仿宋_GB2312" w:hAnsi="宋体" w:eastAsia="仿宋_GB2312" w:cs="宋体"/>
                <w:b/>
                <w:bCs w:val="0"/>
                <w:color w:val="auto"/>
                <w:kern w:val="0"/>
                <w:sz w:val="20"/>
                <w:szCs w:val="20"/>
                <w:highlight w:val="none"/>
                <w:lang w:val="en-US" w:eastAsia="zh-CN"/>
              </w:rPr>
              <w:t>4995.55</w:t>
            </w:r>
          </w:p>
        </w:tc>
      </w:tr>
      <w:tr w14:paraId="1556F603">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bottom"/>
          </w:tcPr>
          <w:p w14:paraId="0F26F384">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4.财政专户核拨</w:t>
            </w:r>
          </w:p>
        </w:tc>
        <w:tc>
          <w:tcPr>
            <w:tcW w:w="1103" w:type="dxa"/>
            <w:tcBorders>
              <w:top w:val="nil"/>
              <w:left w:val="nil"/>
              <w:bottom w:val="single" w:color="auto" w:sz="4" w:space="0"/>
              <w:right w:val="single" w:color="auto" w:sz="4" w:space="0"/>
            </w:tcBorders>
            <w:vAlign w:val="bottom"/>
          </w:tcPr>
          <w:p w14:paraId="35C55903">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693" w:type="dxa"/>
            <w:tcBorders>
              <w:top w:val="nil"/>
              <w:left w:val="nil"/>
              <w:bottom w:val="single" w:color="auto" w:sz="4" w:space="0"/>
              <w:right w:val="nil"/>
            </w:tcBorders>
            <w:vAlign w:val="center"/>
          </w:tcPr>
          <w:p w14:paraId="218C2A33">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211 节能环保支出</w:t>
            </w:r>
          </w:p>
        </w:tc>
        <w:tc>
          <w:tcPr>
            <w:tcW w:w="1700" w:type="dxa"/>
            <w:tcBorders>
              <w:top w:val="nil"/>
              <w:left w:val="single" w:color="auto" w:sz="4" w:space="0"/>
              <w:bottom w:val="single" w:color="auto" w:sz="4" w:space="0"/>
              <w:right w:val="single" w:color="auto" w:sz="4" w:space="0"/>
            </w:tcBorders>
            <w:vAlign w:val="center"/>
          </w:tcPr>
          <w:p w14:paraId="1BB5B4C3">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3B6405C0">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bottom"/>
          </w:tcPr>
          <w:p w14:paraId="0FB76E72">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5.单位资金</w:t>
            </w:r>
          </w:p>
        </w:tc>
        <w:tc>
          <w:tcPr>
            <w:tcW w:w="1103" w:type="dxa"/>
            <w:tcBorders>
              <w:top w:val="nil"/>
              <w:left w:val="nil"/>
              <w:bottom w:val="single" w:color="auto" w:sz="4" w:space="0"/>
              <w:right w:val="single" w:color="auto" w:sz="4" w:space="0"/>
            </w:tcBorders>
            <w:vAlign w:val="bottom"/>
          </w:tcPr>
          <w:p w14:paraId="6CA97E9E">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r>
              <w:rPr>
                <w:rFonts w:hint="eastAsia" w:ascii="仿宋_GB2312" w:hAnsi="宋体" w:eastAsia="仿宋_GB2312" w:cs="宋体"/>
                <w:b/>
                <w:bCs/>
                <w:color w:val="auto"/>
                <w:kern w:val="0"/>
                <w:sz w:val="20"/>
                <w:szCs w:val="20"/>
                <w:highlight w:val="none"/>
                <w:lang w:val="en-US" w:eastAsia="zh-CN"/>
              </w:rPr>
              <w:t>4790.92</w:t>
            </w:r>
          </w:p>
        </w:tc>
        <w:tc>
          <w:tcPr>
            <w:tcW w:w="2693" w:type="dxa"/>
            <w:tcBorders>
              <w:top w:val="nil"/>
              <w:left w:val="nil"/>
              <w:bottom w:val="single" w:color="auto" w:sz="4" w:space="0"/>
              <w:right w:val="nil"/>
            </w:tcBorders>
            <w:vAlign w:val="center"/>
          </w:tcPr>
          <w:p w14:paraId="240C9206">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212 城乡社区支出</w:t>
            </w:r>
          </w:p>
        </w:tc>
        <w:tc>
          <w:tcPr>
            <w:tcW w:w="1700" w:type="dxa"/>
            <w:tcBorders>
              <w:top w:val="nil"/>
              <w:left w:val="single" w:color="auto" w:sz="4" w:space="0"/>
              <w:bottom w:val="single" w:color="auto" w:sz="4" w:space="0"/>
              <w:right w:val="single" w:color="auto" w:sz="4" w:space="0"/>
            </w:tcBorders>
            <w:vAlign w:val="center"/>
          </w:tcPr>
          <w:p w14:paraId="78EE0BAB">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421686ED">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bottom"/>
          </w:tcPr>
          <w:p w14:paraId="529CA2B1">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其中：事业收入</w:t>
            </w:r>
          </w:p>
        </w:tc>
        <w:tc>
          <w:tcPr>
            <w:tcW w:w="1103" w:type="dxa"/>
            <w:tcBorders>
              <w:top w:val="nil"/>
              <w:left w:val="nil"/>
              <w:bottom w:val="single" w:color="auto" w:sz="4" w:space="0"/>
              <w:right w:val="single" w:color="auto" w:sz="4" w:space="0"/>
            </w:tcBorders>
            <w:vAlign w:val="bottom"/>
          </w:tcPr>
          <w:p w14:paraId="7723D7A8">
            <w:pPr>
              <w:widowControl/>
              <w:spacing w:line="280" w:lineRule="exact"/>
              <w:jc w:val="left"/>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4790.92</w:t>
            </w:r>
          </w:p>
        </w:tc>
        <w:tc>
          <w:tcPr>
            <w:tcW w:w="2693" w:type="dxa"/>
            <w:tcBorders>
              <w:top w:val="nil"/>
              <w:left w:val="nil"/>
              <w:bottom w:val="single" w:color="auto" w:sz="4" w:space="0"/>
              <w:right w:val="nil"/>
            </w:tcBorders>
            <w:vAlign w:val="center"/>
          </w:tcPr>
          <w:p w14:paraId="6989C57C">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213 农林水支出</w:t>
            </w:r>
          </w:p>
        </w:tc>
        <w:tc>
          <w:tcPr>
            <w:tcW w:w="1700" w:type="dxa"/>
            <w:tcBorders>
              <w:top w:val="nil"/>
              <w:left w:val="single" w:color="auto" w:sz="4" w:space="0"/>
              <w:bottom w:val="single" w:color="auto" w:sz="4" w:space="0"/>
              <w:right w:val="single" w:color="auto" w:sz="4" w:space="0"/>
            </w:tcBorders>
            <w:vAlign w:val="center"/>
          </w:tcPr>
          <w:p w14:paraId="329B658B">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4BF4C497">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bottom"/>
          </w:tcPr>
          <w:p w14:paraId="6844D76F">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上级补助收入</w:t>
            </w:r>
          </w:p>
        </w:tc>
        <w:tc>
          <w:tcPr>
            <w:tcW w:w="1103" w:type="dxa"/>
            <w:tcBorders>
              <w:top w:val="nil"/>
              <w:left w:val="nil"/>
              <w:bottom w:val="single" w:color="auto" w:sz="4" w:space="0"/>
              <w:right w:val="single" w:color="auto" w:sz="4" w:space="0"/>
            </w:tcBorders>
            <w:vAlign w:val="bottom"/>
          </w:tcPr>
          <w:p w14:paraId="1B3CF399">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693" w:type="dxa"/>
            <w:tcBorders>
              <w:top w:val="nil"/>
              <w:left w:val="nil"/>
              <w:bottom w:val="single" w:color="auto" w:sz="4" w:space="0"/>
              <w:right w:val="nil"/>
            </w:tcBorders>
            <w:vAlign w:val="center"/>
          </w:tcPr>
          <w:p w14:paraId="460DACD7">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214 交通运输支出</w:t>
            </w:r>
          </w:p>
        </w:tc>
        <w:tc>
          <w:tcPr>
            <w:tcW w:w="1700" w:type="dxa"/>
            <w:tcBorders>
              <w:top w:val="nil"/>
              <w:left w:val="single" w:color="auto" w:sz="4" w:space="0"/>
              <w:bottom w:val="single" w:color="auto" w:sz="4" w:space="0"/>
              <w:right w:val="single" w:color="auto" w:sz="4" w:space="0"/>
            </w:tcBorders>
            <w:vAlign w:val="center"/>
          </w:tcPr>
          <w:p w14:paraId="6B68024F">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386EBF2B">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bottom"/>
          </w:tcPr>
          <w:p w14:paraId="754F1E97">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附属单位上缴收入</w:t>
            </w:r>
          </w:p>
        </w:tc>
        <w:tc>
          <w:tcPr>
            <w:tcW w:w="1103" w:type="dxa"/>
            <w:tcBorders>
              <w:top w:val="nil"/>
              <w:left w:val="nil"/>
              <w:bottom w:val="single" w:color="auto" w:sz="4" w:space="0"/>
              <w:right w:val="single" w:color="auto" w:sz="4" w:space="0"/>
            </w:tcBorders>
            <w:vAlign w:val="bottom"/>
          </w:tcPr>
          <w:p w14:paraId="48EA808D">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693" w:type="dxa"/>
            <w:tcBorders>
              <w:top w:val="nil"/>
              <w:left w:val="nil"/>
              <w:bottom w:val="single" w:color="auto" w:sz="4" w:space="0"/>
              <w:right w:val="nil"/>
            </w:tcBorders>
            <w:vAlign w:val="center"/>
          </w:tcPr>
          <w:p w14:paraId="17B4CF0E">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215 资源勘探</w:t>
            </w:r>
            <w:r>
              <w:rPr>
                <w:rFonts w:hint="eastAsia" w:ascii="仿宋_GB2312" w:hAnsi="宋体" w:eastAsia="仿宋_GB2312" w:cs="宋体"/>
                <w:b/>
                <w:bCs/>
                <w:color w:val="auto"/>
                <w:kern w:val="0"/>
                <w:sz w:val="20"/>
                <w:szCs w:val="20"/>
                <w:highlight w:val="none"/>
                <w:lang w:val="en-US" w:eastAsia="zh-Hans"/>
              </w:rPr>
              <w:t>工业</w:t>
            </w:r>
            <w:r>
              <w:rPr>
                <w:rFonts w:hint="eastAsia" w:ascii="仿宋_GB2312" w:hAnsi="宋体" w:eastAsia="仿宋_GB2312" w:cs="宋体"/>
                <w:b/>
                <w:bCs/>
                <w:color w:val="auto"/>
                <w:kern w:val="0"/>
                <w:sz w:val="20"/>
                <w:szCs w:val="20"/>
                <w:highlight w:val="none"/>
              </w:rPr>
              <w:t>信息等支出</w:t>
            </w:r>
          </w:p>
        </w:tc>
        <w:tc>
          <w:tcPr>
            <w:tcW w:w="1700" w:type="dxa"/>
            <w:tcBorders>
              <w:top w:val="nil"/>
              <w:left w:val="single" w:color="auto" w:sz="4" w:space="0"/>
              <w:bottom w:val="single" w:color="auto" w:sz="4" w:space="0"/>
              <w:right w:val="single" w:color="auto" w:sz="4" w:space="0"/>
            </w:tcBorders>
            <w:vAlign w:val="center"/>
          </w:tcPr>
          <w:p w14:paraId="3BA6F9A0">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3852FDB9">
        <w:tblPrEx>
          <w:tblCellMar>
            <w:top w:w="0" w:type="dxa"/>
            <w:left w:w="108" w:type="dxa"/>
            <w:bottom w:w="0" w:type="dxa"/>
            <w:right w:w="108" w:type="dxa"/>
          </w:tblCellMar>
        </w:tblPrEx>
        <w:trPr>
          <w:trHeight w:val="271" w:hRule="exact"/>
        </w:trPr>
        <w:tc>
          <w:tcPr>
            <w:tcW w:w="3164" w:type="dxa"/>
            <w:tcBorders>
              <w:top w:val="nil"/>
              <w:left w:val="single" w:color="auto" w:sz="4" w:space="0"/>
              <w:bottom w:val="single" w:color="auto" w:sz="4" w:space="0"/>
              <w:right w:val="single" w:color="auto" w:sz="4" w:space="0"/>
            </w:tcBorders>
            <w:vAlign w:val="bottom"/>
          </w:tcPr>
          <w:p w14:paraId="0283BE6A">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事业单位经营收入</w:t>
            </w:r>
          </w:p>
        </w:tc>
        <w:tc>
          <w:tcPr>
            <w:tcW w:w="1103" w:type="dxa"/>
            <w:tcBorders>
              <w:top w:val="nil"/>
              <w:left w:val="nil"/>
              <w:bottom w:val="single" w:color="auto" w:sz="4" w:space="0"/>
              <w:right w:val="single" w:color="auto" w:sz="4" w:space="0"/>
            </w:tcBorders>
            <w:vAlign w:val="bottom"/>
          </w:tcPr>
          <w:p w14:paraId="7A4D0C6B">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693" w:type="dxa"/>
            <w:tcBorders>
              <w:top w:val="nil"/>
              <w:left w:val="nil"/>
              <w:bottom w:val="single" w:color="auto" w:sz="4" w:space="0"/>
              <w:right w:val="nil"/>
            </w:tcBorders>
            <w:vAlign w:val="center"/>
          </w:tcPr>
          <w:p w14:paraId="503AB5E1">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216 商业服务业等支出</w:t>
            </w:r>
          </w:p>
        </w:tc>
        <w:tc>
          <w:tcPr>
            <w:tcW w:w="1700" w:type="dxa"/>
            <w:tcBorders>
              <w:top w:val="nil"/>
              <w:left w:val="single" w:color="auto" w:sz="4" w:space="0"/>
              <w:bottom w:val="single" w:color="auto" w:sz="4" w:space="0"/>
              <w:right w:val="single" w:color="auto" w:sz="4" w:space="0"/>
            </w:tcBorders>
            <w:vAlign w:val="center"/>
          </w:tcPr>
          <w:p w14:paraId="07A099EB">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0FFB0A9A">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bottom"/>
          </w:tcPr>
          <w:p w14:paraId="4984386A">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其他收入</w:t>
            </w:r>
          </w:p>
        </w:tc>
        <w:tc>
          <w:tcPr>
            <w:tcW w:w="1103" w:type="dxa"/>
            <w:tcBorders>
              <w:top w:val="nil"/>
              <w:left w:val="nil"/>
              <w:bottom w:val="single" w:color="auto" w:sz="4" w:space="0"/>
              <w:right w:val="single" w:color="auto" w:sz="4" w:space="0"/>
            </w:tcBorders>
            <w:vAlign w:val="bottom"/>
          </w:tcPr>
          <w:p w14:paraId="164B73D4">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693" w:type="dxa"/>
            <w:tcBorders>
              <w:top w:val="nil"/>
              <w:left w:val="nil"/>
              <w:bottom w:val="single" w:color="auto" w:sz="4" w:space="0"/>
              <w:right w:val="nil"/>
            </w:tcBorders>
            <w:vAlign w:val="center"/>
          </w:tcPr>
          <w:p w14:paraId="3FDEB0EE">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217 金融支出</w:t>
            </w:r>
          </w:p>
        </w:tc>
        <w:tc>
          <w:tcPr>
            <w:tcW w:w="1700" w:type="dxa"/>
            <w:tcBorders>
              <w:top w:val="nil"/>
              <w:left w:val="single" w:color="auto" w:sz="4" w:space="0"/>
              <w:bottom w:val="single" w:color="auto" w:sz="4" w:space="0"/>
              <w:right w:val="single" w:color="auto" w:sz="4" w:space="0"/>
            </w:tcBorders>
            <w:vAlign w:val="center"/>
          </w:tcPr>
          <w:p w14:paraId="0CF52D9D">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0828590C">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bottom"/>
          </w:tcPr>
          <w:p w14:paraId="45364DFE">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二、上年结转结余</w:t>
            </w:r>
          </w:p>
        </w:tc>
        <w:tc>
          <w:tcPr>
            <w:tcW w:w="1103" w:type="dxa"/>
            <w:tcBorders>
              <w:top w:val="nil"/>
              <w:left w:val="nil"/>
              <w:bottom w:val="single" w:color="auto" w:sz="4" w:space="0"/>
              <w:right w:val="single" w:color="auto" w:sz="4" w:space="0"/>
            </w:tcBorders>
            <w:vAlign w:val="bottom"/>
          </w:tcPr>
          <w:p w14:paraId="503E5D75">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693" w:type="dxa"/>
            <w:tcBorders>
              <w:top w:val="nil"/>
              <w:left w:val="nil"/>
              <w:bottom w:val="single" w:color="auto" w:sz="4" w:space="0"/>
              <w:right w:val="nil"/>
            </w:tcBorders>
            <w:vAlign w:val="center"/>
          </w:tcPr>
          <w:p w14:paraId="4B3C077D">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219 援助其他地区支出</w:t>
            </w:r>
          </w:p>
        </w:tc>
        <w:tc>
          <w:tcPr>
            <w:tcW w:w="1700" w:type="dxa"/>
            <w:tcBorders>
              <w:top w:val="nil"/>
              <w:left w:val="single" w:color="auto" w:sz="4" w:space="0"/>
              <w:bottom w:val="single" w:color="auto" w:sz="4" w:space="0"/>
              <w:right w:val="single" w:color="auto" w:sz="4" w:space="0"/>
            </w:tcBorders>
            <w:vAlign w:val="center"/>
          </w:tcPr>
          <w:p w14:paraId="048F8C22">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4FB7921D">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bottom"/>
          </w:tcPr>
          <w:p w14:paraId="6FF7DB62">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1.财政拨款结转</w:t>
            </w:r>
          </w:p>
        </w:tc>
        <w:tc>
          <w:tcPr>
            <w:tcW w:w="1103" w:type="dxa"/>
            <w:tcBorders>
              <w:top w:val="nil"/>
              <w:left w:val="nil"/>
              <w:bottom w:val="single" w:color="auto" w:sz="4" w:space="0"/>
              <w:right w:val="single" w:color="auto" w:sz="4" w:space="0"/>
            </w:tcBorders>
            <w:vAlign w:val="bottom"/>
          </w:tcPr>
          <w:p w14:paraId="58C55EE0">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693" w:type="dxa"/>
            <w:tcBorders>
              <w:top w:val="nil"/>
              <w:left w:val="nil"/>
              <w:bottom w:val="single" w:color="auto" w:sz="4" w:space="0"/>
              <w:right w:val="nil"/>
            </w:tcBorders>
            <w:vAlign w:val="center"/>
          </w:tcPr>
          <w:p w14:paraId="4455BD46">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220 自然资源海洋气象等支出</w:t>
            </w:r>
          </w:p>
        </w:tc>
        <w:tc>
          <w:tcPr>
            <w:tcW w:w="1700" w:type="dxa"/>
            <w:tcBorders>
              <w:top w:val="nil"/>
              <w:left w:val="single" w:color="auto" w:sz="4" w:space="0"/>
              <w:bottom w:val="single" w:color="auto" w:sz="4" w:space="0"/>
              <w:right w:val="single" w:color="auto" w:sz="4" w:space="0"/>
            </w:tcBorders>
            <w:vAlign w:val="center"/>
          </w:tcPr>
          <w:p w14:paraId="725F6706">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6355E34D">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bottom"/>
          </w:tcPr>
          <w:p w14:paraId="2F01BDD1">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其中：一般公共预算拨款</w:t>
            </w:r>
          </w:p>
        </w:tc>
        <w:tc>
          <w:tcPr>
            <w:tcW w:w="1103" w:type="dxa"/>
            <w:tcBorders>
              <w:top w:val="nil"/>
              <w:left w:val="nil"/>
              <w:bottom w:val="single" w:color="auto" w:sz="4" w:space="0"/>
              <w:right w:val="single" w:color="auto" w:sz="4" w:space="0"/>
            </w:tcBorders>
            <w:vAlign w:val="bottom"/>
          </w:tcPr>
          <w:p w14:paraId="5E83F142">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693" w:type="dxa"/>
            <w:tcBorders>
              <w:top w:val="nil"/>
              <w:left w:val="nil"/>
              <w:bottom w:val="single" w:color="auto" w:sz="4" w:space="0"/>
              <w:right w:val="nil"/>
            </w:tcBorders>
            <w:vAlign w:val="center"/>
          </w:tcPr>
          <w:p w14:paraId="3BCFC9A6">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221 住房保障支出</w:t>
            </w:r>
          </w:p>
        </w:tc>
        <w:tc>
          <w:tcPr>
            <w:tcW w:w="1700" w:type="dxa"/>
            <w:tcBorders>
              <w:top w:val="nil"/>
              <w:left w:val="single" w:color="auto" w:sz="4" w:space="0"/>
              <w:bottom w:val="single" w:color="auto" w:sz="4" w:space="0"/>
              <w:right w:val="single" w:color="auto" w:sz="4" w:space="0"/>
            </w:tcBorders>
            <w:vAlign w:val="center"/>
          </w:tcPr>
          <w:p w14:paraId="4455AC1E">
            <w:pPr>
              <w:widowControl/>
              <w:spacing w:line="280" w:lineRule="exact"/>
              <w:jc w:val="center"/>
              <w:rPr>
                <w:rFonts w:hint="eastAsia" w:ascii="仿宋_GB2312" w:hAnsi="宋体" w:eastAsia="仿宋_GB2312" w:cs="宋体"/>
                <w:b/>
                <w:bCs w:val="0"/>
                <w:color w:val="auto"/>
                <w:kern w:val="0"/>
                <w:sz w:val="20"/>
                <w:szCs w:val="20"/>
                <w:highlight w:val="none"/>
                <w:lang w:val="en-US"/>
              </w:rPr>
            </w:pPr>
            <w:r>
              <w:rPr>
                <w:rFonts w:hint="eastAsia" w:ascii="仿宋_GB2312" w:hAnsi="宋体" w:eastAsia="仿宋_GB2312" w:cs="宋体"/>
                <w:b/>
                <w:bCs w:val="0"/>
                <w:color w:val="auto"/>
                <w:kern w:val="0"/>
                <w:sz w:val="20"/>
                <w:szCs w:val="20"/>
                <w:highlight w:val="none"/>
                <w:lang w:val="en-US" w:eastAsia="zh-CN"/>
              </w:rPr>
              <w:t>97.43</w:t>
            </w:r>
          </w:p>
        </w:tc>
      </w:tr>
      <w:tr w14:paraId="0E8E6430">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bottom"/>
          </w:tcPr>
          <w:p w14:paraId="13C2F5A7">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政府性</w:t>
            </w:r>
            <w:r>
              <w:rPr>
                <w:rFonts w:hint="eastAsia" w:ascii="仿宋_GB2312" w:hAnsi="宋体" w:eastAsia="仿宋_GB2312" w:cs="宋体"/>
                <w:b/>
                <w:bCs/>
                <w:color w:val="auto"/>
                <w:kern w:val="0"/>
                <w:sz w:val="20"/>
                <w:szCs w:val="20"/>
                <w:highlight w:val="none"/>
              </w:rPr>
              <w:t>基金预算拨款</w:t>
            </w:r>
          </w:p>
        </w:tc>
        <w:tc>
          <w:tcPr>
            <w:tcW w:w="1103" w:type="dxa"/>
            <w:tcBorders>
              <w:top w:val="nil"/>
              <w:left w:val="nil"/>
              <w:bottom w:val="single" w:color="auto" w:sz="4" w:space="0"/>
              <w:right w:val="single" w:color="auto" w:sz="4" w:space="0"/>
            </w:tcBorders>
            <w:vAlign w:val="bottom"/>
          </w:tcPr>
          <w:p w14:paraId="0706E381">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r>
              <w:rPr>
                <w:rFonts w:hint="eastAsia" w:ascii="仿宋_GB2312" w:hAnsi="宋体" w:eastAsia="仿宋_GB2312" w:cs="宋体"/>
                <w:b/>
                <w:bCs/>
                <w:color w:val="auto"/>
                <w:kern w:val="0"/>
                <w:sz w:val="20"/>
                <w:szCs w:val="20"/>
                <w:highlight w:val="none"/>
                <w:lang w:val="en-US" w:eastAsia="zh-CN"/>
              </w:rPr>
              <w:t>661.04</w:t>
            </w:r>
          </w:p>
        </w:tc>
        <w:tc>
          <w:tcPr>
            <w:tcW w:w="2693" w:type="dxa"/>
            <w:tcBorders>
              <w:top w:val="nil"/>
              <w:left w:val="nil"/>
              <w:bottom w:val="single" w:color="auto" w:sz="4" w:space="0"/>
              <w:right w:val="nil"/>
            </w:tcBorders>
            <w:vAlign w:val="center"/>
          </w:tcPr>
          <w:p w14:paraId="14F91088">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222 粮油物资储备支出</w:t>
            </w:r>
          </w:p>
        </w:tc>
        <w:tc>
          <w:tcPr>
            <w:tcW w:w="1700" w:type="dxa"/>
            <w:tcBorders>
              <w:top w:val="nil"/>
              <w:left w:val="single" w:color="auto" w:sz="4" w:space="0"/>
              <w:bottom w:val="single" w:color="auto" w:sz="4" w:space="0"/>
              <w:right w:val="single" w:color="auto" w:sz="4" w:space="0"/>
            </w:tcBorders>
            <w:vAlign w:val="center"/>
          </w:tcPr>
          <w:p w14:paraId="3C71544D">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49667BD7">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bottom"/>
          </w:tcPr>
          <w:p w14:paraId="6312BE4C">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国有资本经营预算拨款</w:t>
            </w:r>
          </w:p>
        </w:tc>
        <w:tc>
          <w:tcPr>
            <w:tcW w:w="1103" w:type="dxa"/>
            <w:tcBorders>
              <w:top w:val="nil"/>
              <w:left w:val="nil"/>
              <w:bottom w:val="single" w:color="auto" w:sz="4" w:space="0"/>
              <w:right w:val="single" w:color="auto" w:sz="4" w:space="0"/>
            </w:tcBorders>
            <w:vAlign w:val="bottom"/>
          </w:tcPr>
          <w:p w14:paraId="2A584CFE">
            <w:pPr>
              <w:widowControl/>
              <w:spacing w:line="280" w:lineRule="exact"/>
              <w:jc w:val="left"/>
              <w:rPr>
                <w:rFonts w:hint="eastAsia" w:ascii="仿宋_GB2312" w:hAnsi="宋体" w:eastAsia="仿宋_GB2312" w:cs="宋体"/>
                <w:b/>
                <w:bCs/>
                <w:color w:val="auto"/>
                <w:kern w:val="0"/>
                <w:sz w:val="20"/>
                <w:szCs w:val="20"/>
                <w:highlight w:val="none"/>
              </w:rPr>
            </w:pPr>
          </w:p>
        </w:tc>
        <w:tc>
          <w:tcPr>
            <w:tcW w:w="2693" w:type="dxa"/>
            <w:tcBorders>
              <w:top w:val="nil"/>
              <w:left w:val="nil"/>
              <w:bottom w:val="single" w:color="auto" w:sz="4" w:space="0"/>
              <w:right w:val="nil"/>
            </w:tcBorders>
            <w:vAlign w:val="center"/>
          </w:tcPr>
          <w:p w14:paraId="78A35921">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223 国有资本经营预算支出</w:t>
            </w:r>
          </w:p>
        </w:tc>
        <w:tc>
          <w:tcPr>
            <w:tcW w:w="1700" w:type="dxa"/>
            <w:tcBorders>
              <w:top w:val="nil"/>
              <w:left w:val="single" w:color="auto" w:sz="4" w:space="0"/>
              <w:bottom w:val="single" w:color="auto" w:sz="4" w:space="0"/>
              <w:right w:val="single" w:color="auto" w:sz="4" w:space="0"/>
            </w:tcBorders>
            <w:vAlign w:val="center"/>
          </w:tcPr>
          <w:p w14:paraId="1202D8D9">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785D9A68">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bottom"/>
          </w:tcPr>
          <w:p w14:paraId="3DC4ACF3">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2.非财政拨款结余</w:t>
            </w:r>
          </w:p>
        </w:tc>
        <w:tc>
          <w:tcPr>
            <w:tcW w:w="1103" w:type="dxa"/>
            <w:tcBorders>
              <w:top w:val="nil"/>
              <w:left w:val="nil"/>
              <w:bottom w:val="single" w:color="auto" w:sz="4" w:space="0"/>
              <w:right w:val="single" w:color="auto" w:sz="4" w:space="0"/>
            </w:tcBorders>
            <w:vAlign w:val="bottom"/>
          </w:tcPr>
          <w:p w14:paraId="7ADC8453">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693" w:type="dxa"/>
            <w:tcBorders>
              <w:top w:val="nil"/>
              <w:left w:val="nil"/>
              <w:bottom w:val="single" w:color="auto" w:sz="4" w:space="0"/>
              <w:right w:val="nil"/>
            </w:tcBorders>
            <w:vAlign w:val="center"/>
          </w:tcPr>
          <w:p w14:paraId="3E2F9E5C">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224灾害防治及应急管理支出</w:t>
            </w:r>
          </w:p>
        </w:tc>
        <w:tc>
          <w:tcPr>
            <w:tcW w:w="1700" w:type="dxa"/>
            <w:tcBorders>
              <w:top w:val="nil"/>
              <w:left w:val="single" w:color="auto" w:sz="4" w:space="0"/>
              <w:bottom w:val="single" w:color="auto" w:sz="4" w:space="0"/>
              <w:right w:val="single" w:color="auto" w:sz="4" w:space="0"/>
            </w:tcBorders>
            <w:vAlign w:val="center"/>
          </w:tcPr>
          <w:p w14:paraId="1DB6AC6A">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75AFB5C0">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bottom"/>
          </w:tcPr>
          <w:p w14:paraId="453987C0">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其中：财政专户核拨</w:t>
            </w:r>
          </w:p>
        </w:tc>
        <w:tc>
          <w:tcPr>
            <w:tcW w:w="1103" w:type="dxa"/>
            <w:tcBorders>
              <w:top w:val="nil"/>
              <w:left w:val="nil"/>
              <w:bottom w:val="single" w:color="auto" w:sz="4" w:space="0"/>
              <w:right w:val="single" w:color="auto" w:sz="4" w:space="0"/>
            </w:tcBorders>
            <w:vAlign w:val="bottom"/>
          </w:tcPr>
          <w:p w14:paraId="4A1B8526">
            <w:pPr>
              <w:widowControl/>
              <w:spacing w:line="280" w:lineRule="exact"/>
              <w:jc w:val="left"/>
              <w:rPr>
                <w:rFonts w:hint="eastAsia" w:ascii="仿宋_GB2312" w:hAnsi="宋体" w:eastAsia="仿宋_GB2312" w:cs="宋体"/>
                <w:b/>
                <w:bCs/>
                <w:color w:val="auto"/>
                <w:kern w:val="0"/>
                <w:sz w:val="20"/>
                <w:szCs w:val="20"/>
                <w:highlight w:val="none"/>
              </w:rPr>
            </w:pPr>
          </w:p>
        </w:tc>
        <w:tc>
          <w:tcPr>
            <w:tcW w:w="2693" w:type="dxa"/>
            <w:tcBorders>
              <w:top w:val="nil"/>
              <w:left w:val="nil"/>
              <w:bottom w:val="single" w:color="auto" w:sz="4" w:space="0"/>
              <w:right w:val="nil"/>
            </w:tcBorders>
            <w:vAlign w:val="center"/>
          </w:tcPr>
          <w:p w14:paraId="488339D4">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227 预备费</w:t>
            </w:r>
          </w:p>
        </w:tc>
        <w:tc>
          <w:tcPr>
            <w:tcW w:w="1700" w:type="dxa"/>
            <w:tcBorders>
              <w:top w:val="nil"/>
              <w:left w:val="single" w:color="auto" w:sz="4" w:space="0"/>
              <w:bottom w:val="single" w:color="auto" w:sz="4" w:space="0"/>
              <w:right w:val="single" w:color="auto" w:sz="4" w:space="0"/>
            </w:tcBorders>
            <w:vAlign w:val="center"/>
          </w:tcPr>
          <w:p w14:paraId="3E121B0F">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06E18F69">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bottom"/>
          </w:tcPr>
          <w:p w14:paraId="63CBAF69">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单位资金</w:t>
            </w:r>
          </w:p>
        </w:tc>
        <w:tc>
          <w:tcPr>
            <w:tcW w:w="1103" w:type="dxa"/>
            <w:tcBorders>
              <w:top w:val="nil"/>
              <w:left w:val="nil"/>
              <w:bottom w:val="single" w:color="auto" w:sz="4" w:space="0"/>
              <w:right w:val="single" w:color="auto" w:sz="4" w:space="0"/>
            </w:tcBorders>
            <w:vAlign w:val="bottom"/>
          </w:tcPr>
          <w:p w14:paraId="585AA4BD">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693" w:type="dxa"/>
            <w:tcBorders>
              <w:top w:val="nil"/>
              <w:left w:val="nil"/>
              <w:bottom w:val="single" w:color="auto" w:sz="4" w:space="0"/>
              <w:right w:val="nil"/>
            </w:tcBorders>
            <w:vAlign w:val="center"/>
          </w:tcPr>
          <w:p w14:paraId="409009C3">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229 其他支出</w:t>
            </w:r>
          </w:p>
        </w:tc>
        <w:tc>
          <w:tcPr>
            <w:tcW w:w="1700" w:type="dxa"/>
            <w:tcBorders>
              <w:top w:val="nil"/>
              <w:left w:val="single" w:color="auto" w:sz="4" w:space="0"/>
              <w:bottom w:val="single" w:color="auto" w:sz="4" w:space="0"/>
              <w:right w:val="single" w:color="auto" w:sz="4" w:space="0"/>
            </w:tcBorders>
            <w:vAlign w:val="center"/>
          </w:tcPr>
          <w:p w14:paraId="420688DD">
            <w:pPr>
              <w:widowControl/>
              <w:spacing w:line="280" w:lineRule="exact"/>
              <w:jc w:val="center"/>
              <w:rPr>
                <w:rFonts w:hint="eastAsia" w:ascii="仿宋_GB2312" w:hAnsi="宋体" w:eastAsia="仿宋_GB2312" w:cs="宋体"/>
                <w:b/>
                <w:bCs w:val="0"/>
                <w:color w:val="auto"/>
                <w:kern w:val="0"/>
                <w:sz w:val="20"/>
                <w:szCs w:val="20"/>
                <w:highlight w:val="none"/>
              </w:rPr>
            </w:pPr>
            <w:r>
              <w:rPr>
                <w:rFonts w:hint="eastAsia" w:ascii="仿宋_GB2312" w:hAnsi="宋体" w:eastAsia="仿宋_GB2312" w:cs="宋体"/>
                <w:b/>
                <w:bCs w:val="0"/>
                <w:color w:val="auto"/>
                <w:kern w:val="0"/>
                <w:sz w:val="20"/>
                <w:szCs w:val="20"/>
                <w:highlight w:val="none"/>
                <w:lang w:val="en-US" w:eastAsia="zh-CN"/>
              </w:rPr>
              <w:t>661.04</w:t>
            </w:r>
          </w:p>
        </w:tc>
      </w:tr>
      <w:tr w14:paraId="4255D89F">
        <w:tblPrEx>
          <w:tblCellMar>
            <w:top w:w="0" w:type="dxa"/>
            <w:left w:w="108" w:type="dxa"/>
            <w:bottom w:w="0" w:type="dxa"/>
            <w:right w:w="108" w:type="dxa"/>
          </w:tblCellMar>
        </w:tblPrEx>
        <w:trPr>
          <w:trHeight w:val="287" w:hRule="exact"/>
        </w:trPr>
        <w:tc>
          <w:tcPr>
            <w:tcW w:w="3164" w:type="dxa"/>
            <w:tcBorders>
              <w:top w:val="nil"/>
              <w:left w:val="single" w:color="auto" w:sz="4" w:space="0"/>
              <w:bottom w:val="single" w:color="auto" w:sz="4" w:space="0"/>
              <w:right w:val="single" w:color="auto" w:sz="4" w:space="0"/>
            </w:tcBorders>
            <w:vAlign w:val="bottom"/>
          </w:tcPr>
          <w:p w14:paraId="27AC8548">
            <w:pPr>
              <w:widowControl/>
              <w:spacing w:line="280" w:lineRule="exact"/>
              <w:jc w:val="left"/>
              <w:rPr>
                <w:rFonts w:hint="eastAsia" w:ascii="仿宋_GB2312" w:hAnsi="宋体" w:eastAsia="仿宋_GB2312" w:cs="宋体"/>
                <w:b/>
                <w:bCs/>
                <w:color w:val="auto"/>
                <w:kern w:val="0"/>
                <w:sz w:val="20"/>
                <w:szCs w:val="20"/>
                <w:highlight w:val="none"/>
              </w:rPr>
            </w:pPr>
          </w:p>
        </w:tc>
        <w:tc>
          <w:tcPr>
            <w:tcW w:w="1103" w:type="dxa"/>
            <w:tcBorders>
              <w:top w:val="nil"/>
              <w:left w:val="nil"/>
              <w:bottom w:val="single" w:color="auto" w:sz="4" w:space="0"/>
              <w:right w:val="single" w:color="auto" w:sz="4" w:space="0"/>
            </w:tcBorders>
            <w:vAlign w:val="bottom"/>
          </w:tcPr>
          <w:p w14:paraId="6080376A">
            <w:pPr>
              <w:widowControl/>
              <w:spacing w:line="280" w:lineRule="exact"/>
              <w:jc w:val="left"/>
              <w:rPr>
                <w:rFonts w:hint="eastAsia" w:ascii="仿宋_GB2312" w:hAnsi="宋体" w:eastAsia="仿宋_GB2312" w:cs="宋体"/>
                <w:b/>
                <w:bCs/>
                <w:color w:val="auto"/>
                <w:kern w:val="0"/>
                <w:sz w:val="20"/>
                <w:szCs w:val="20"/>
                <w:highlight w:val="none"/>
              </w:rPr>
            </w:pPr>
          </w:p>
        </w:tc>
        <w:tc>
          <w:tcPr>
            <w:tcW w:w="2693" w:type="dxa"/>
            <w:tcBorders>
              <w:top w:val="nil"/>
              <w:left w:val="nil"/>
              <w:bottom w:val="single" w:color="auto" w:sz="4" w:space="0"/>
              <w:right w:val="nil"/>
            </w:tcBorders>
            <w:vAlign w:val="center"/>
          </w:tcPr>
          <w:p w14:paraId="1DF7840A">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230转移性支出</w:t>
            </w:r>
          </w:p>
        </w:tc>
        <w:tc>
          <w:tcPr>
            <w:tcW w:w="1700" w:type="dxa"/>
            <w:tcBorders>
              <w:top w:val="nil"/>
              <w:left w:val="single" w:color="auto" w:sz="4" w:space="0"/>
              <w:bottom w:val="single" w:color="auto" w:sz="4" w:space="0"/>
              <w:right w:val="single" w:color="auto" w:sz="4" w:space="0"/>
            </w:tcBorders>
            <w:vAlign w:val="center"/>
          </w:tcPr>
          <w:p w14:paraId="029AA571">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0E98CAE8">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bottom"/>
          </w:tcPr>
          <w:p w14:paraId="4696E480">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103" w:type="dxa"/>
            <w:tcBorders>
              <w:top w:val="nil"/>
              <w:left w:val="nil"/>
              <w:bottom w:val="single" w:color="auto" w:sz="4" w:space="0"/>
              <w:right w:val="single" w:color="auto" w:sz="4" w:space="0"/>
            </w:tcBorders>
            <w:vAlign w:val="bottom"/>
          </w:tcPr>
          <w:p w14:paraId="517C7F13">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693" w:type="dxa"/>
            <w:tcBorders>
              <w:top w:val="nil"/>
              <w:left w:val="nil"/>
              <w:bottom w:val="single" w:color="auto" w:sz="4" w:space="0"/>
              <w:right w:val="nil"/>
            </w:tcBorders>
            <w:vAlign w:val="center"/>
          </w:tcPr>
          <w:p w14:paraId="40174C97">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231 债务还本支出</w:t>
            </w:r>
          </w:p>
        </w:tc>
        <w:tc>
          <w:tcPr>
            <w:tcW w:w="1700" w:type="dxa"/>
            <w:tcBorders>
              <w:top w:val="nil"/>
              <w:left w:val="single" w:color="auto" w:sz="4" w:space="0"/>
              <w:bottom w:val="single" w:color="auto" w:sz="4" w:space="0"/>
              <w:right w:val="single" w:color="auto" w:sz="4" w:space="0"/>
            </w:tcBorders>
            <w:vAlign w:val="center"/>
          </w:tcPr>
          <w:p w14:paraId="7B90F2D4">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6594B84C">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bottom"/>
          </w:tcPr>
          <w:p w14:paraId="30943D3F">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103" w:type="dxa"/>
            <w:tcBorders>
              <w:top w:val="nil"/>
              <w:left w:val="nil"/>
              <w:bottom w:val="single" w:color="auto" w:sz="4" w:space="0"/>
              <w:right w:val="single" w:color="auto" w:sz="4" w:space="0"/>
            </w:tcBorders>
            <w:vAlign w:val="bottom"/>
          </w:tcPr>
          <w:p w14:paraId="73A724CE">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693" w:type="dxa"/>
            <w:tcBorders>
              <w:top w:val="nil"/>
              <w:left w:val="nil"/>
              <w:bottom w:val="single" w:color="auto" w:sz="4" w:space="0"/>
              <w:right w:val="nil"/>
            </w:tcBorders>
            <w:vAlign w:val="center"/>
          </w:tcPr>
          <w:p w14:paraId="2860A7D8">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232 债务付息支出</w:t>
            </w:r>
          </w:p>
        </w:tc>
        <w:tc>
          <w:tcPr>
            <w:tcW w:w="1700" w:type="dxa"/>
            <w:tcBorders>
              <w:top w:val="nil"/>
              <w:left w:val="single" w:color="auto" w:sz="4" w:space="0"/>
              <w:bottom w:val="single" w:color="auto" w:sz="4" w:space="0"/>
              <w:right w:val="single" w:color="auto" w:sz="4" w:space="0"/>
            </w:tcBorders>
            <w:vAlign w:val="center"/>
          </w:tcPr>
          <w:p w14:paraId="3CFEB623">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29CDE36F">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single" w:color="auto" w:sz="4" w:space="0"/>
            </w:tcBorders>
            <w:vAlign w:val="bottom"/>
          </w:tcPr>
          <w:p w14:paraId="5CCFB1DB">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103" w:type="dxa"/>
            <w:tcBorders>
              <w:top w:val="nil"/>
              <w:left w:val="nil"/>
              <w:bottom w:val="single" w:color="auto" w:sz="4" w:space="0"/>
              <w:right w:val="single" w:color="auto" w:sz="4" w:space="0"/>
            </w:tcBorders>
            <w:vAlign w:val="bottom"/>
          </w:tcPr>
          <w:p w14:paraId="605126A8">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693" w:type="dxa"/>
            <w:tcBorders>
              <w:top w:val="nil"/>
              <w:left w:val="nil"/>
              <w:bottom w:val="single" w:color="auto" w:sz="4" w:space="0"/>
              <w:right w:val="nil"/>
            </w:tcBorders>
            <w:vAlign w:val="center"/>
          </w:tcPr>
          <w:p w14:paraId="7023019C">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233 债务发行费用支出</w:t>
            </w:r>
          </w:p>
        </w:tc>
        <w:tc>
          <w:tcPr>
            <w:tcW w:w="1700" w:type="dxa"/>
            <w:tcBorders>
              <w:top w:val="nil"/>
              <w:left w:val="single" w:color="auto" w:sz="4" w:space="0"/>
              <w:bottom w:val="single" w:color="auto" w:sz="4" w:space="0"/>
              <w:right w:val="single" w:color="auto" w:sz="4" w:space="0"/>
            </w:tcBorders>
            <w:vAlign w:val="center"/>
          </w:tcPr>
          <w:p w14:paraId="17EF652D">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421F1383">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nil"/>
            </w:tcBorders>
            <w:vAlign w:val="center"/>
          </w:tcPr>
          <w:p w14:paraId="34FCA23A">
            <w:pPr>
              <w:widowControl/>
              <w:spacing w:line="280" w:lineRule="exact"/>
              <w:jc w:val="left"/>
              <w:rPr>
                <w:rFonts w:hint="eastAsia" w:ascii="仿宋_GB2312" w:hAnsi="宋体" w:eastAsia="仿宋_GB2312" w:cs="宋体"/>
                <w:b/>
                <w:bCs/>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14:paraId="592DF1B3">
            <w:pPr>
              <w:widowControl/>
              <w:spacing w:line="280" w:lineRule="exact"/>
              <w:jc w:val="left"/>
              <w:rPr>
                <w:rFonts w:hint="eastAsia" w:ascii="仿宋_GB2312" w:hAnsi="宋体" w:eastAsia="仿宋_GB2312" w:cs="宋体"/>
                <w:b/>
                <w:bCs/>
                <w:color w:val="auto"/>
                <w:kern w:val="0"/>
                <w:sz w:val="20"/>
                <w:szCs w:val="20"/>
                <w:highlight w:val="none"/>
              </w:rPr>
            </w:pPr>
          </w:p>
        </w:tc>
        <w:tc>
          <w:tcPr>
            <w:tcW w:w="2693" w:type="dxa"/>
            <w:tcBorders>
              <w:top w:val="nil"/>
              <w:left w:val="nil"/>
              <w:bottom w:val="single" w:color="auto" w:sz="4" w:space="0"/>
              <w:right w:val="single" w:color="auto" w:sz="4" w:space="0"/>
            </w:tcBorders>
            <w:vAlign w:val="center"/>
          </w:tcPr>
          <w:p w14:paraId="2A277115">
            <w:pPr>
              <w:widowControl/>
              <w:spacing w:line="280" w:lineRule="exact"/>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234抗疫特别国债安排的支出</w:t>
            </w:r>
          </w:p>
        </w:tc>
        <w:tc>
          <w:tcPr>
            <w:tcW w:w="1700" w:type="dxa"/>
            <w:tcBorders>
              <w:top w:val="nil"/>
              <w:left w:val="nil"/>
              <w:bottom w:val="single" w:color="auto" w:sz="4" w:space="0"/>
              <w:right w:val="single" w:color="auto" w:sz="4" w:space="0"/>
            </w:tcBorders>
            <w:vAlign w:val="center"/>
          </w:tcPr>
          <w:p w14:paraId="0E54258B">
            <w:pPr>
              <w:widowControl/>
              <w:spacing w:line="280" w:lineRule="exact"/>
              <w:jc w:val="center"/>
              <w:rPr>
                <w:rFonts w:hint="eastAsia" w:ascii="仿宋_GB2312" w:hAnsi="宋体" w:eastAsia="仿宋_GB2312" w:cs="宋体"/>
                <w:b/>
                <w:bCs w:val="0"/>
                <w:color w:val="auto"/>
                <w:kern w:val="0"/>
                <w:sz w:val="20"/>
                <w:szCs w:val="20"/>
                <w:highlight w:val="none"/>
              </w:rPr>
            </w:pPr>
          </w:p>
        </w:tc>
      </w:tr>
      <w:tr w14:paraId="286995B3">
        <w:tblPrEx>
          <w:tblCellMar>
            <w:top w:w="0" w:type="dxa"/>
            <w:left w:w="108" w:type="dxa"/>
            <w:bottom w:w="0" w:type="dxa"/>
            <w:right w:w="108" w:type="dxa"/>
          </w:tblCellMar>
        </w:tblPrEx>
        <w:trPr>
          <w:trHeight w:val="303" w:hRule="exact"/>
        </w:trPr>
        <w:tc>
          <w:tcPr>
            <w:tcW w:w="3164" w:type="dxa"/>
            <w:tcBorders>
              <w:top w:val="nil"/>
              <w:left w:val="single" w:color="auto" w:sz="4" w:space="0"/>
              <w:bottom w:val="single" w:color="auto" w:sz="4" w:space="0"/>
              <w:right w:val="nil"/>
            </w:tcBorders>
            <w:vAlign w:val="center"/>
          </w:tcPr>
          <w:p w14:paraId="4164F2CC">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14:paraId="46974C97">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14:paraId="4A3BCF4F">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0" w:type="dxa"/>
            <w:tcBorders>
              <w:top w:val="nil"/>
              <w:left w:val="nil"/>
              <w:bottom w:val="single" w:color="auto" w:sz="4" w:space="0"/>
              <w:right w:val="single" w:color="auto" w:sz="4" w:space="0"/>
            </w:tcBorders>
            <w:vAlign w:val="center"/>
          </w:tcPr>
          <w:p w14:paraId="03B58D7D">
            <w:pPr>
              <w:widowControl/>
              <w:spacing w:line="280" w:lineRule="exact"/>
              <w:jc w:val="center"/>
              <w:rPr>
                <w:rFonts w:hint="eastAsia" w:ascii="仿宋_GB2312" w:hAnsi="宋体" w:eastAsia="仿宋_GB2312" w:cs="宋体"/>
                <w:b/>
                <w:bCs w:val="0"/>
                <w:color w:val="auto"/>
                <w:kern w:val="0"/>
                <w:sz w:val="18"/>
                <w:szCs w:val="18"/>
                <w:highlight w:val="none"/>
              </w:rPr>
            </w:pPr>
          </w:p>
        </w:tc>
      </w:tr>
      <w:tr w14:paraId="01DB649C">
        <w:tblPrEx>
          <w:tblCellMar>
            <w:top w:w="0" w:type="dxa"/>
            <w:left w:w="108" w:type="dxa"/>
            <w:bottom w:w="0" w:type="dxa"/>
            <w:right w:w="108" w:type="dxa"/>
          </w:tblCellMar>
        </w:tblPrEx>
        <w:trPr>
          <w:trHeight w:val="393" w:hRule="atLeast"/>
        </w:trPr>
        <w:tc>
          <w:tcPr>
            <w:tcW w:w="3164" w:type="dxa"/>
            <w:tcBorders>
              <w:top w:val="nil"/>
              <w:left w:val="single" w:color="auto" w:sz="4" w:space="0"/>
              <w:bottom w:val="single" w:color="auto" w:sz="4" w:space="0"/>
              <w:right w:val="nil"/>
            </w:tcBorders>
            <w:vAlign w:val="center"/>
          </w:tcPr>
          <w:p w14:paraId="3453F8DA">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14:paraId="3899BBEA">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5948.69</w:t>
            </w:r>
          </w:p>
        </w:tc>
        <w:tc>
          <w:tcPr>
            <w:tcW w:w="2693" w:type="dxa"/>
            <w:tcBorders>
              <w:top w:val="nil"/>
              <w:left w:val="nil"/>
              <w:bottom w:val="single" w:color="auto" w:sz="4" w:space="0"/>
              <w:right w:val="nil"/>
            </w:tcBorders>
            <w:vAlign w:val="center"/>
          </w:tcPr>
          <w:p w14:paraId="791CAF99">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0" w:type="dxa"/>
            <w:tcBorders>
              <w:top w:val="nil"/>
              <w:left w:val="single" w:color="auto" w:sz="4" w:space="0"/>
              <w:bottom w:val="single" w:color="auto" w:sz="4" w:space="0"/>
              <w:right w:val="single" w:color="auto" w:sz="4" w:space="0"/>
            </w:tcBorders>
            <w:vAlign w:val="center"/>
          </w:tcPr>
          <w:p w14:paraId="438F5F1C">
            <w:pPr>
              <w:widowControl/>
              <w:spacing w:line="280" w:lineRule="exact"/>
              <w:jc w:val="center"/>
              <w:rPr>
                <w:rFonts w:ascii="仿宋_GB2312" w:hAnsi="宋体" w:eastAsia="仿宋_GB2312" w:cs="宋体"/>
                <w:b/>
                <w:bCs w:val="0"/>
                <w:color w:val="auto"/>
                <w:kern w:val="0"/>
                <w:sz w:val="18"/>
                <w:szCs w:val="18"/>
                <w:highlight w:val="none"/>
              </w:rPr>
            </w:pPr>
            <w:r>
              <w:rPr>
                <w:rFonts w:hint="eastAsia" w:ascii="仿宋_GB2312" w:hAnsi="宋体" w:eastAsia="仿宋_GB2312" w:cs="宋体"/>
                <w:b/>
                <w:bCs w:val="0"/>
                <w:color w:val="auto"/>
                <w:kern w:val="0"/>
                <w:sz w:val="18"/>
                <w:szCs w:val="18"/>
                <w:highlight w:val="none"/>
                <w:lang w:val="en-US" w:eastAsia="zh-CN"/>
              </w:rPr>
              <w:t>5948.69</w:t>
            </w:r>
          </w:p>
        </w:tc>
      </w:tr>
    </w:tbl>
    <w:p w14:paraId="2FE98CC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61669B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CFCDD9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F81598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93168F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1304784C">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宋体" w:eastAsia="仿宋_GB2312"/>
          <w:b/>
          <w:color w:val="auto"/>
          <w:kern w:val="0"/>
          <w:sz w:val="32"/>
          <w:szCs w:val="32"/>
          <w:highlight w:val="none"/>
          <w:lang w:eastAsia="zh-Hans"/>
        </w:rPr>
        <w:t>呼图壁县中医医院</w:t>
      </w:r>
      <w:r>
        <w:rPr>
          <w:rFonts w:hint="eastAsia" w:ascii="仿宋_GB2312" w:hAnsi="仿宋_GB2312" w:eastAsia="仿宋_GB2312" w:cs="仿宋_GB2312"/>
          <w:b/>
          <w:bCs w:val="0"/>
          <w:color w:val="auto"/>
          <w:kern w:val="0"/>
          <w:sz w:val="32"/>
          <w:szCs w:val="32"/>
          <w:highlight w:val="none"/>
        </w:rPr>
        <w:t>收入总体情况表</w:t>
      </w:r>
    </w:p>
    <w:p w14:paraId="2A874450">
      <w:pPr>
        <w:widowControl/>
        <w:jc w:val="left"/>
        <w:outlineLvl w:val="1"/>
        <w:rPr>
          <w:rFonts w:hint="eastAsia" w:ascii="仿宋_GB2312" w:hAnsi="仿宋_GB2312" w:eastAsia="仿宋_GB2312" w:cs="仿宋_GB2312"/>
          <w:b/>
          <w:bCs w:val="0"/>
          <w:color w:val="auto"/>
          <w:kern w:val="0"/>
          <w:sz w:val="32"/>
          <w:szCs w:val="32"/>
          <w:highlight w:val="none"/>
          <w:lang w:eastAsia="zh-CN"/>
        </w:rPr>
      </w:pPr>
      <w:r>
        <w:rPr>
          <w:rFonts w:hint="eastAsia" w:ascii="仿宋_GB2312" w:hAnsi="宋体" w:eastAsia="仿宋_GB2312"/>
          <w:color w:val="auto"/>
          <w:kern w:val="0"/>
          <w:sz w:val="24"/>
          <w:highlight w:val="none"/>
          <w:lang w:eastAsia="zh-CN"/>
        </w:rPr>
        <w:t>编制单位：</w:t>
      </w:r>
      <w:r>
        <w:rPr>
          <w:rFonts w:hint="eastAsia" w:ascii="仿宋_GB2312" w:hAnsi="仿宋_GB2312" w:eastAsia="仿宋_GB2312" w:cs="仿宋_GB2312"/>
          <w:b w:val="0"/>
          <w:bCs/>
          <w:kern w:val="0"/>
          <w:sz w:val="24"/>
          <w:szCs w:val="24"/>
          <w:lang w:val="en-US" w:eastAsia="zh-CN"/>
        </w:rPr>
        <w:t>呼图壁县中医医院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pPr w:leftFromText="180" w:rightFromText="180" w:vertAnchor="text" w:horzAnchor="page" w:tblpX="1075" w:tblpY="144"/>
        <w:tblOverlap w:val="never"/>
        <w:tblW w:w="9780" w:type="dxa"/>
        <w:tblInd w:w="0" w:type="dxa"/>
        <w:tblLayout w:type="fixed"/>
        <w:tblCellMar>
          <w:top w:w="0" w:type="dxa"/>
          <w:left w:w="108" w:type="dxa"/>
          <w:bottom w:w="0" w:type="dxa"/>
          <w:right w:w="108" w:type="dxa"/>
        </w:tblCellMar>
      </w:tblPr>
      <w:tblGrid>
        <w:gridCol w:w="539"/>
        <w:gridCol w:w="463"/>
        <w:gridCol w:w="461"/>
        <w:gridCol w:w="1813"/>
        <w:gridCol w:w="978"/>
        <w:gridCol w:w="820"/>
        <w:gridCol w:w="830"/>
        <w:gridCol w:w="502"/>
        <w:gridCol w:w="364"/>
        <w:gridCol w:w="300"/>
        <w:gridCol w:w="324"/>
        <w:gridCol w:w="496"/>
        <w:gridCol w:w="375"/>
        <w:gridCol w:w="914"/>
        <w:gridCol w:w="253"/>
        <w:gridCol w:w="348"/>
      </w:tblGrid>
      <w:tr w14:paraId="425D415E">
        <w:tblPrEx>
          <w:tblCellMar>
            <w:top w:w="0" w:type="dxa"/>
            <w:left w:w="108" w:type="dxa"/>
            <w:bottom w:w="0" w:type="dxa"/>
            <w:right w:w="108" w:type="dxa"/>
          </w:tblCellMar>
        </w:tblPrEx>
        <w:trPr>
          <w:trHeight w:val="534" w:hRule="atLeast"/>
        </w:trPr>
        <w:tc>
          <w:tcPr>
            <w:tcW w:w="1463" w:type="dxa"/>
            <w:gridSpan w:val="3"/>
            <w:tcBorders>
              <w:top w:val="single" w:color="auto" w:sz="4" w:space="0"/>
              <w:left w:val="single" w:color="auto" w:sz="4" w:space="0"/>
              <w:bottom w:val="single" w:color="auto" w:sz="4" w:space="0"/>
              <w:right w:val="single" w:color="auto" w:sz="4" w:space="0"/>
            </w:tcBorders>
            <w:vAlign w:val="center"/>
          </w:tcPr>
          <w:p w14:paraId="0058F48D">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813" w:type="dxa"/>
            <w:vMerge w:val="restart"/>
            <w:tcBorders>
              <w:top w:val="single" w:color="auto" w:sz="4" w:space="0"/>
              <w:left w:val="single" w:color="auto" w:sz="4" w:space="0"/>
              <w:bottom w:val="single" w:color="000000" w:sz="4" w:space="0"/>
              <w:right w:val="single" w:color="auto" w:sz="4" w:space="0"/>
            </w:tcBorders>
            <w:vAlign w:val="center"/>
          </w:tcPr>
          <w:p w14:paraId="0F6BDADC">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78" w:type="dxa"/>
            <w:vMerge w:val="restart"/>
            <w:tcBorders>
              <w:top w:val="single" w:color="auto" w:sz="4" w:space="0"/>
              <w:left w:val="single" w:color="auto" w:sz="4" w:space="0"/>
              <w:bottom w:val="single" w:color="000000" w:sz="4" w:space="0"/>
              <w:right w:val="single" w:color="auto" w:sz="4" w:space="0"/>
            </w:tcBorders>
            <w:vAlign w:val="center"/>
          </w:tcPr>
          <w:p w14:paraId="4A478260">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3636" w:type="dxa"/>
            <w:gridSpan w:val="7"/>
            <w:tcBorders>
              <w:top w:val="single" w:color="auto" w:sz="4" w:space="0"/>
              <w:left w:val="single" w:color="auto" w:sz="4" w:space="0"/>
              <w:bottom w:val="single" w:color="auto" w:sz="4" w:space="0"/>
              <w:right w:val="single" w:color="auto" w:sz="4" w:space="0"/>
            </w:tcBorders>
            <w:vAlign w:val="center"/>
          </w:tcPr>
          <w:p w14:paraId="57B30B50">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375" w:type="dxa"/>
            <w:vMerge w:val="restart"/>
            <w:tcBorders>
              <w:top w:val="single" w:color="auto" w:sz="4" w:space="0"/>
              <w:left w:val="single" w:color="auto" w:sz="4" w:space="0"/>
              <w:bottom w:val="single" w:color="000000" w:sz="4" w:space="0"/>
              <w:right w:val="single" w:color="auto" w:sz="4" w:space="0"/>
            </w:tcBorders>
            <w:vAlign w:val="center"/>
          </w:tcPr>
          <w:p w14:paraId="34A6BA7D">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914" w:type="dxa"/>
            <w:vMerge w:val="restart"/>
            <w:tcBorders>
              <w:top w:val="single" w:color="auto" w:sz="4" w:space="0"/>
              <w:left w:val="single" w:color="auto" w:sz="4" w:space="0"/>
              <w:bottom w:val="single" w:color="000000" w:sz="4" w:space="0"/>
              <w:right w:val="single" w:color="auto" w:sz="4" w:space="0"/>
            </w:tcBorders>
            <w:vAlign w:val="center"/>
          </w:tcPr>
          <w:p w14:paraId="69667792">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253" w:type="dxa"/>
            <w:vMerge w:val="restart"/>
            <w:tcBorders>
              <w:top w:val="single" w:color="auto" w:sz="4" w:space="0"/>
              <w:left w:val="single" w:color="auto" w:sz="4" w:space="0"/>
              <w:bottom w:val="single" w:color="000000" w:sz="4" w:space="0"/>
              <w:right w:val="single" w:color="auto" w:sz="4" w:space="0"/>
            </w:tcBorders>
            <w:vAlign w:val="center"/>
          </w:tcPr>
          <w:p w14:paraId="3238158C">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48" w:type="dxa"/>
            <w:vMerge w:val="restart"/>
            <w:tcBorders>
              <w:top w:val="single" w:color="auto" w:sz="4" w:space="0"/>
              <w:left w:val="single" w:color="auto" w:sz="4" w:space="0"/>
              <w:bottom w:val="single" w:color="000000" w:sz="4" w:space="0"/>
              <w:right w:val="single" w:color="auto" w:sz="4" w:space="0"/>
            </w:tcBorders>
            <w:vAlign w:val="center"/>
          </w:tcPr>
          <w:p w14:paraId="263B3B41">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3B4DEC2F">
        <w:tblPrEx>
          <w:tblCellMar>
            <w:top w:w="0" w:type="dxa"/>
            <w:left w:w="108" w:type="dxa"/>
            <w:bottom w:w="0" w:type="dxa"/>
            <w:right w:w="108" w:type="dxa"/>
          </w:tblCellMar>
        </w:tblPrEx>
        <w:trPr>
          <w:trHeight w:val="3680" w:hRule="atLeast"/>
        </w:trPr>
        <w:tc>
          <w:tcPr>
            <w:tcW w:w="539" w:type="dxa"/>
            <w:tcBorders>
              <w:left w:val="single" w:color="auto" w:sz="4" w:space="0"/>
              <w:bottom w:val="single" w:color="auto" w:sz="4" w:space="0"/>
              <w:right w:val="single" w:color="auto" w:sz="4" w:space="0"/>
            </w:tcBorders>
            <w:vAlign w:val="center"/>
          </w:tcPr>
          <w:p w14:paraId="703231EF">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63" w:type="dxa"/>
            <w:tcBorders>
              <w:left w:val="nil"/>
              <w:bottom w:val="single" w:color="auto" w:sz="4" w:space="0"/>
              <w:right w:val="single" w:color="auto" w:sz="4" w:space="0"/>
            </w:tcBorders>
            <w:vAlign w:val="center"/>
          </w:tcPr>
          <w:p w14:paraId="0A62EB18">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61" w:type="dxa"/>
            <w:tcBorders>
              <w:left w:val="nil"/>
              <w:bottom w:val="single" w:color="auto" w:sz="4" w:space="0"/>
              <w:right w:val="single" w:color="auto" w:sz="4" w:space="0"/>
            </w:tcBorders>
            <w:vAlign w:val="center"/>
          </w:tcPr>
          <w:p w14:paraId="2A0016C4">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813" w:type="dxa"/>
            <w:vMerge w:val="continue"/>
            <w:tcBorders>
              <w:left w:val="single" w:color="auto" w:sz="4" w:space="0"/>
              <w:bottom w:val="single" w:color="000000" w:sz="4" w:space="0"/>
              <w:right w:val="single" w:color="auto" w:sz="4" w:space="0"/>
            </w:tcBorders>
            <w:vAlign w:val="center"/>
          </w:tcPr>
          <w:p w14:paraId="2E73589B">
            <w:pPr>
              <w:rPr>
                <w:rFonts w:ascii="仿宋_GB2312" w:hAnsi="宋体" w:eastAsia="仿宋_GB2312" w:cs="宋体"/>
                <w:color w:val="auto"/>
                <w:sz w:val="20"/>
                <w:szCs w:val="20"/>
                <w:highlight w:val="none"/>
              </w:rPr>
            </w:pPr>
          </w:p>
        </w:tc>
        <w:tc>
          <w:tcPr>
            <w:tcW w:w="978" w:type="dxa"/>
            <w:vMerge w:val="continue"/>
            <w:tcBorders>
              <w:left w:val="single" w:color="auto" w:sz="4" w:space="0"/>
              <w:bottom w:val="single" w:color="000000" w:sz="4" w:space="0"/>
              <w:right w:val="single" w:color="auto" w:sz="4" w:space="0"/>
            </w:tcBorders>
            <w:vAlign w:val="center"/>
          </w:tcPr>
          <w:p w14:paraId="5E9EFE61">
            <w:pPr>
              <w:rPr>
                <w:rFonts w:ascii="仿宋_GB2312" w:hAnsi="宋体" w:eastAsia="仿宋_GB2312" w:cs="宋体"/>
                <w:color w:val="auto"/>
                <w:sz w:val="20"/>
                <w:szCs w:val="20"/>
                <w:highlight w:val="none"/>
              </w:rPr>
            </w:pPr>
          </w:p>
        </w:tc>
        <w:tc>
          <w:tcPr>
            <w:tcW w:w="820" w:type="dxa"/>
            <w:tcBorders>
              <w:top w:val="single" w:color="auto" w:sz="4" w:space="0"/>
              <w:left w:val="single" w:color="auto" w:sz="4" w:space="0"/>
              <w:bottom w:val="single" w:color="000000" w:sz="4" w:space="0"/>
              <w:right w:val="single" w:color="auto" w:sz="4" w:space="0"/>
            </w:tcBorders>
            <w:vAlign w:val="center"/>
          </w:tcPr>
          <w:p w14:paraId="15302BB1">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30" w:type="dxa"/>
            <w:tcBorders>
              <w:top w:val="single" w:color="auto" w:sz="4" w:space="0"/>
              <w:left w:val="single" w:color="auto" w:sz="4" w:space="0"/>
              <w:bottom w:val="single" w:color="000000" w:sz="4" w:space="0"/>
              <w:right w:val="single" w:color="auto" w:sz="4" w:space="0"/>
            </w:tcBorders>
            <w:vAlign w:val="center"/>
          </w:tcPr>
          <w:p w14:paraId="1FAFBE18">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502" w:type="dxa"/>
            <w:tcBorders>
              <w:top w:val="single" w:color="auto" w:sz="4" w:space="0"/>
              <w:left w:val="single" w:color="auto" w:sz="4" w:space="0"/>
              <w:bottom w:val="single" w:color="000000" w:sz="4" w:space="0"/>
              <w:right w:val="single" w:color="auto" w:sz="4" w:space="0"/>
            </w:tcBorders>
            <w:vAlign w:val="center"/>
          </w:tcPr>
          <w:p w14:paraId="0C72DFC4">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64" w:type="dxa"/>
            <w:tcBorders>
              <w:top w:val="single" w:color="auto" w:sz="4" w:space="0"/>
              <w:left w:val="single" w:color="auto" w:sz="4" w:space="0"/>
              <w:bottom w:val="single" w:color="000000" w:sz="4" w:space="0"/>
              <w:right w:val="single" w:color="auto" w:sz="4" w:space="0"/>
            </w:tcBorders>
            <w:vAlign w:val="center"/>
          </w:tcPr>
          <w:p w14:paraId="6E68AD51">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300" w:type="dxa"/>
            <w:tcBorders>
              <w:top w:val="single" w:color="auto" w:sz="4" w:space="0"/>
              <w:left w:val="single" w:color="auto" w:sz="4" w:space="0"/>
              <w:bottom w:val="single" w:color="000000" w:sz="4" w:space="0"/>
              <w:right w:val="single" w:color="auto" w:sz="4" w:space="0"/>
            </w:tcBorders>
            <w:vAlign w:val="center"/>
          </w:tcPr>
          <w:p w14:paraId="79D29956">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24" w:type="dxa"/>
            <w:tcBorders>
              <w:top w:val="single" w:color="auto" w:sz="4" w:space="0"/>
              <w:left w:val="single" w:color="auto" w:sz="4" w:space="0"/>
              <w:bottom w:val="single" w:color="000000" w:sz="4" w:space="0"/>
              <w:right w:val="single" w:color="auto" w:sz="4" w:space="0"/>
            </w:tcBorders>
            <w:vAlign w:val="center"/>
          </w:tcPr>
          <w:p w14:paraId="298340EE">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496" w:type="dxa"/>
            <w:tcBorders>
              <w:top w:val="single" w:color="auto" w:sz="4" w:space="0"/>
              <w:left w:val="single" w:color="auto" w:sz="4" w:space="0"/>
              <w:bottom w:val="single" w:color="000000" w:sz="4" w:space="0"/>
              <w:right w:val="single" w:color="auto" w:sz="4" w:space="0"/>
            </w:tcBorders>
            <w:vAlign w:val="center"/>
          </w:tcPr>
          <w:p w14:paraId="28594CA4">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375" w:type="dxa"/>
            <w:vMerge w:val="continue"/>
            <w:tcBorders>
              <w:left w:val="single" w:color="auto" w:sz="4" w:space="0"/>
              <w:bottom w:val="single" w:color="000000" w:sz="4" w:space="0"/>
              <w:right w:val="single" w:color="auto" w:sz="4" w:space="0"/>
            </w:tcBorders>
            <w:vAlign w:val="center"/>
          </w:tcPr>
          <w:p w14:paraId="7554085A">
            <w:pPr>
              <w:rPr>
                <w:rFonts w:ascii="仿宋_GB2312" w:hAnsi="宋体" w:eastAsia="仿宋_GB2312" w:cs="宋体"/>
                <w:color w:val="auto"/>
                <w:sz w:val="20"/>
                <w:szCs w:val="20"/>
                <w:highlight w:val="none"/>
              </w:rPr>
            </w:pPr>
          </w:p>
        </w:tc>
        <w:tc>
          <w:tcPr>
            <w:tcW w:w="914" w:type="dxa"/>
            <w:vMerge w:val="continue"/>
            <w:tcBorders>
              <w:left w:val="single" w:color="auto" w:sz="4" w:space="0"/>
              <w:bottom w:val="single" w:color="000000" w:sz="4" w:space="0"/>
              <w:right w:val="single" w:color="auto" w:sz="4" w:space="0"/>
            </w:tcBorders>
            <w:vAlign w:val="center"/>
          </w:tcPr>
          <w:p w14:paraId="250CF68E">
            <w:pPr>
              <w:rPr>
                <w:rFonts w:ascii="仿宋_GB2312" w:hAnsi="宋体" w:eastAsia="仿宋_GB2312" w:cs="宋体"/>
                <w:color w:val="auto"/>
                <w:sz w:val="20"/>
                <w:szCs w:val="20"/>
                <w:highlight w:val="none"/>
              </w:rPr>
            </w:pPr>
          </w:p>
        </w:tc>
        <w:tc>
          <w:tcPr>
            <w:tcW w:w="253" w:type="dxa"/>
            <w:vMerge w:val="continue"/>
            <w:tcBorders>
              <w:left w:val="single" w:color="auto" w:sz="4" w:space="0"/>
              <w:bottom w:val="single" w:color="000000" w:sz="4" w:space="0"/>
              <w:right w:val="single" w:color="auto" w:sz="4" w:space="0"/>
            </w:tcBorders>
            <w:vAlign w:val="center"/>
          </w:tcPr>
          <w:p w14:paraId="302225EB">
            <w:pPr>
              <w:rPr>
                <w:rFonts w:ascii="仿宋_GB2312" w:hAnsi="宋体" w:eastAsia="仿宋_GB2312" w:cs="宋体"/>
                <w:color w:val="auto"/>
                <w:sz w:val="20"/>
                <w:szCs w:val="20"/>
                <w:highlight w:val="none"/>
              </w:rPr>
            </w:pPr>
          </w:p>
        </w:tc>
        <w:tc>
          <w:tcPr>
            <w:tcW w:w="348" w:type="dxa"/>
            <w:vMerge w:val="continue"/>
            <w:tcBorders>
              <w:left w:val="single" w:color="auto" w:sz="4" w:space="0"/>
              <w:bottom w:val="single" w:color="000000" w:sz="4" w:space="0"/>
              <w:right w:val="single" w:color="auto" w:sz="4" w:space="0"/>
            </w:tcBorders>
            <w:vAlign w:val="center"/>
          </w:tcPr>
          <w:p w14:paraId="623AD3A1">
            <w:pPr>
              <w:rPr>
                <w:rFonts w:ascii="仿宋_GB2312" w:hAnsi="宋体" w:eastAsia="仿宋_GB2312" w:cs="宋体"/>
                <w:color w:val="auto"/>
                <w:sz w:val="20"/>
                <w:szCs w:val="20"/>
                <w:highlight w:val="none"/>
              </w:rPr>
            </w:pPr>
          </w:p>
        </w:tc>
      </w:tr>
      <w:tr w14:paraId="1DFCCE23">
        <w:tblPrEx>
          <w:tblCellMar>
            <w:top w:w="0" w:type="dxa"/>
            <w:left w:w="108" w:type="dxa"/>
            <w:bottom w:w="0" w:type="dxa"/>
            <w:right w:w="108" w:type="dxa"/>
          </w:tblCellMar>
        </w:tblPrEx>
        <w:trPr>
          <w:trHeight w:val="403" w:hRule="atLeast"/>
        </w:trPr>
        <w:tc>
          <w:tcPr>
            <w:tcW w:w="539" w:type="dxa"/>
            <w:tcBorders>
              <w:top w:val="nil"/>
              <w:left w:val="single" w:color="auto" w:sz="4" w:space="0"/>
              <w:bottom w:val="single" w:color="auto" w:sz="4" w:space="0"/>
              <w:right w:val="single" w:color="auto" w:sz="4" w:space="0"/>
            </w:tcBorders>
            <w:shd w:val="clear" w:color="auto" w:fill="auto"/>
            <w:vAlign w:val="center"/>
          </w:tcPr>
          <w:p w14:paraId="0FD77945">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208</w:t>
            </w:r>
          </w:p>
        </w:tc>
        <w:tc>
          <w:tcPr>
            <w:tcW w:w="463" w:type="dxa"/>
            <w:tcBorders>
              <w:top w:val="nil"/>
              <w:left w:val="nil"/>
              <w:bottom w:val="single" w:color="auto" w:sz="4" w:space="0"/>
              <w:right w:val="single" w:color="auto" w:sz="4" w:space="0"/>
            </w:tcBorders>
            <w:shd w:val="clear" w:color="auto" w:fill="auto"/>
            <w:vAlign w:val="center"/>
          </w:tcPr>
          <w:p w14:paraId="35993F11">
            <w:pPr>
              <w:jc w:val="center"/>
              <w:rPr>
                <w:rFonts w:ascii="仿宋_GB2312" w:hAnsi="宋体" w:eastAsia="仿宋_GB2312" w:cs="宋体"/>
                <w:b/>
                <w:bCs/>
                <w:color w:val="auto"/>
                <w:sz w:val="18"/>
                <w:szCs w:val="18"/>
                <w:highlight w:val="none"/>
              </w:rPr>
            </w:pPr>
          </w:p>
        </w:tc>
        <w:tc>
          <w:tcPr>
            <w:tcW w:w="461" w:type="dxa"/>
            <w:tcBorders>
              <w:top w:val="nil"/>
              <w:left w:val="nil"/>
              <w:bottom w:val="single" w:color="auto" w:sz="4" w:space="0"/>
              <w:right w:val="single" w:color="auto" w:sz="4" w:space="0"/>
            </w:tcBorders>
            <w:shd w:val="clear" w:color="auto" w:fill="auto"/>
            <w:vAlign w:val="center"/>
          </w:tcPr>
          <w:p w14:paraId="19D83E51">
            <w:pPr>
              <w:jc w:val="center"/>
              <w:rPr>
                <w:rFonts w:ascii="仿宋_GB2312" w:hAnsi="宋体" w:eastAsia="仿宋_GB2312" w:cs="宋体"/>
                <w:b/>
                <w:bCs/>
                <w:color w:val="auto"/>
                <w:sz w:val="18"/>
                <w:szCs w:val="18"/>
                <w:highlight w:val="none"/>
              </w:rPr>
            </w:pPr>
          </w:p>
        </w:tc>
        <w:tc>
          <w:tcPr>
            <w:tcW w:w="1813" w:type="dxa"/>
            <w:tcBorders>
              <w:top w:val="nil"/>
              <w:left w:val="nil"/>
              <w:bottom w:val="single" w:color="auto" w:sz="4" w:space="0"/>
              <w:right w:val="single" w:color="auto" w:sz="4" w:space="0"/>
            </w:tcBorders>
            <w:shd w:val="clear" w:color="auto" w:fill="auto"/>
            <w:vAlign w:val="center"/>
          </w:tcPr>
          <w:p w14:paraId="08825334">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社会保障和就业支出</w:t>
            </w:r>
          </w:p>
        </w:tc>
        <w:tc>
          <w:tcPr>
            <w:tcW w:w="978" w:type="dxa"/>
            <w:tcBorders>
              <w:top w:val="nil"/>
              <w:left w:val="nil"/>
              <w:bottom w:val="single" w:color="auto" w:sz="4" w:space="0"/>
              <w:right w:val="single" w:color="auto" w:sz="4" w:space="0"/>
            </w:tcBorders>
            <w:shd w:val="clear" w:color="000000" w:fill="FFFFFF"/>
            <w:vAlign w:val="center"/>
          </w:tcPr>
          <w:p w14:paraId="123C45AB">
            <w:pPr>
              <w:keepNext w:val="0"/>
              <w:keepLines w:val="0"/>
              <w:widowControl/>
              <w:suppressLineNumbers w:val="0"/>
              <w:jc w:val="center"/>
              <w:textAlignment w:val="top"/>
              <w:rPr>
                <w:rFonts w:hint="eastAsia" w:ascii="仿宋_GB2312" w:hAnsi="宋体" w:eastAsia="仿宋_GB2312" w:cs="宋体"/>
                <w:b/>
                <w:bCs/>
                <w:color w:val="auto"/>
                <w:sz w:val="18"/>
                <w:szCs w:val="18"/>
                <w:highlight w:val="none"/>
                <w:lang w:val="en-US" w:eastAsia="zh-CN"/>
              </w:rPr>
            </w:pPr>
            <w:r>
              <w:rPr>
                <w:rFonts w:hint="eastAsia" w:ascii="宋体" w:hAnsi="宋体" w:eastAsia="宋体" w:cs="宋体"/>
                <w:b/>
                <w:bCs/>
                <w:i w:val="0"/>
                <w:color w:val="000000"/>
                <w:kern w:val="0"/>
                <w:sz w:val="18"/>
                <w:szCs w:val="18"/>
                <w:u w:val="none"/>
                <w:lang w:val="en-US" w:eastAsia="zh-CN" w:bidi="ar"/>
              </w:rPr>
              <w:t>194.67</w:t>
            </w:r>
          </w:p>
        </w:tc>
        <w:tc>
          <w:tcPr>
            <w:tcW w:w="820" w:type="dxa"/>
            <w:tcBorders>
              <w:top w:val="nil"/>
              <w:left w:val="nil"/>
              <w:bottom w:val="single" w:color="auto" w:sz="4" w:space="0"/>
              <w:right w:val="single" w:color="auto" w:sz="4" w:space="0"/>
            </w:tcBorders>
            <w:shd w:val="clear" w:color="000000" w:fill="FFFFFF"/>
            <w:vAlign w:val="center"/>
          </w:tcPr>
          <w:p w14:paraId="345E3641">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44.3</w:t>
            </w:r>
          </w:p>
        </w:tc>
        <w:tc>
          <w:tcPr>
            <w:tcW w:w="830" w:type="dxa"/>
            <w:tcBorders>
              <w:top w:val="nil"/>
              <w:left w:val="nil"/>
              <w:bottom w:val="single" w:color="auto" w:sz="4" w:space="0"/>
              <w:right w:val="single" w:color="auto" w:sz="4" w:space="0"/>
            </w:tcBorders>
            <w:shd w:val="clear" w:color="000000" w:fill="FFFFFF"/>
            <w:vAlign w:val="center"/>
          </w:tcPr>
          <w:p w14:paraId="6EB4A529">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44.3</w:t>
            </w:r>
          </w:p>
        </w:tc>
        <w:tc>
          <w:tcPr>
            <w:tcW w:w="502" w:type="dxa"/>
            <w:tcBorders>
              <w:top w:val="nil"/>
              <w:left w:val="nil"/>
              <w:bottom w:val="single" w:color="auto" w:sz="4" w:space="0"/>
              <w:right w:val="single" w:color="auto" w:sz="4" w:space="0"/>
            </w:tcBorders>
            <w:shd w:val="clear" w:color="000000" w:fill="FFFFFF"/>
            <w:vAlign w:val="center"/>
          </w:tcPr>
          <w:p w14:paraId="6A29CA1C">
            <w:pPr>
              <w:jc w:val="center"/>
              <w:rPr>
                <w:rFonts w:ascii="仿宋_GB2312" w:hAnsi="宋体" w:eastAsia="仿宋_GB2312" w:cs="宋体"/>
                <w:b/>
                <w:bCs/>
                <w:color w:val="auto"/>
                <w:sz w:val="18"/>
                <w:szCs w:val="18"/>
                <w:highlight w:val="none"/>
              </w:rPr>
            </w:pPr>
          </w:p>
        </w:tc>
        <w:tc>
          <w:tcPr>
            <w:tcW w:w="364" w:type="dxa"/>
            <w:tcBorders>
              <w:top w:val="nil"/>
              <w:left w:val="nil"/>
              <w:bottom w:val="single" w:color="auto" w:sz="4" w:space="0"/>
              <w:right w:val="single" w:color="auto" w:sz="4" w:space="0"/>
            </w:tcBorders>
            <w:shd w:val="clear" w:color="000000" w:fill="FFFFFF"/>
            <w:vAlign w:val="center"/>
          </w:tcPr>
          <w:p w14:paraId="14FE4D58">
            <w:pPr>
              <w:jc w:val="center"/>
              <w:rPr>
                <w:rFonts w:ascii="仿宋_GB2312" w:hAnsi="宋体" w:eastAsia="仿宋_GB2312" w:cs="宋体"/>
                <w:b/>
                <w:bCs/>
                <w:color w:val="auto"/>
                <w:sz w:val="18"/>
                <w:szCs w:val="18"/>
                <w:highlight w:val="none"/>
              </w:rPr>
            </w:pPr>
          </w:p>
        </w:tc>
        <w:tc>
          <w:tcPr>
            <w:tcW w:w="300" w:type="dxa"/>
            <w:tcBorders>
              <w:top w:val="nil"/>
              <w:left w:val="nil"/>
              <w:bottom w:val="single" w:color="auto" w:sz="4" w:space="0"/>
              <w:right w:val="single" w:color="auto" w:sz="4" w:space="0"/>
            </w:tcBorders>
            <w:shd w:val="clear" w:color="000000" w:fill="FFFFFF"/>
            <w:vAlign w:val="center"/>
          </w:tcPr>
          <w:p w14:paraId="2E782D03">
            <w:pPr>
              <w:jc w:val="center"/>
              <w:rPr>
                <w:rFonts w:ascii="仿宋_GB2312" w:hAnsi="宋体" w:eastAsia="仿宋_GB2312" w:cs="宋体"/>
                <w:b/>
                <w:bCs/>
                <w:color w:val="auto"/>
                <w:sz w:val="18"/>
                <w:szCs w:val="18"/>
                <w:highlight w:val="none"/>
              </w:rPr>
            </w:pPr>
          </w:p>
        </w:tc>
        <w:tc>
          <w:tcPr>
            <w:tcW w:w="324" w:type="dxa"/>
            <w:tcBorders>
              <w:top w:val="nil"/>
              <w:left w:val="nil"/>
              <w:bottom w:val="single" w:color="auto" w:sz="4" w:space="0"/>
              <w:right w:val="single" w:color="auto" w:sz="4" w:space="0"/>
            </w:tcBorders>
            <w:shd w:val="clear" w:color="000000" w:fill="FFFFFF"/>
            <w:vAlign w:val="center"/>
          </w:tcPr>
          <w:p w14:paraId="4C674075">
            <w:pPr>
              <w:jc w:val="center"/>
              <w:rPr>
                <w:rFonts w:ascii="仿宋_GB2312" w:hAnsi="宋体" w:eastAsia="仿宋_GB2312" w:cs="宋体"/>
                <w:b/>
                <w:bCs/>
                <w:color w:val="auto"/>
                <w:sz w:val="18"/>
                <w:szCs w:val="18"/>
                <w:highlight w:val="none"/>
              </w:rPr>
            </w:pPr>
          </w:p>
        </w:tc>
        <w:tc>
          <w:tcPr>
            <w:tcW w:w="496" w:type="dxa"/>
            <w:tcBorders>
              <w:top w:val="nil"/>
              <w:left w:val="nil"/>
              <w:bottom w:val="single" w:color="auto" w:sz="4" w:space="0"/>
              <w:right w:val="single" w:color="auto" w:sz="4" w:space="0"/>
            </w:tcBorders>
            <w:shd w:val="clear" w:color="000000" w:fill="FFFFFF"/>
            <w:vAlign w:val="center"/>
          </w:tcPr>
          <w:p w14:paraId="6967DF8D">
            <w:pPr>
              <w:jc w:val="center"/>
              <w:rPr>
                <w:rFonts w:ascii="仿宋_GB2312" w:hAnsi="宋体" w:eastAsia="仿宋_GB2312" w:cs="宋体"/>
                <w:b/>
                <w:bCs/>
                <w:color w:val="auto"/>
                <w:sz w:val="18"/>
                <w:szCs w:val="18"/>
                <w:highlight w:val="none"/>
              </w:rPr>
            </w:pPr>
          </w:p>
        </w:tc>
        <w:tc>
          <w:tcPr>
            <w:tcW w:w="375" w:type="dxa"/>
            <w:tcBorders>
              <w:top w:val="nil"/>
              <w:left w:val="single" w:color="auto" w:sz="4" w:space="0"/>
              <w:bottom w:val="single" w:color="auto" w:sz="4" w:space="0"/>
              <w:right w:val="single" w:color="auto" w:sz="4" w:space="0"/>
            </w:tcBorders>
            <w:shd w:val="clear" w:color="000000" w:fill="FFFFFF"/>
            <w:vAlign w:val="center"/>
          </w:tcPr>
          <w:p w14:paraId="499420FB">
            <w:pPr>
              <w:jc w:val="center"/>
              <w:rPr>
                <w:rFonts w:hint="eastAsia" w:ascii="仿宋_GB2312" w:eastAsia="仿宋_GB2312"/>
                <w:b/>
                <w:bCs/>
                <w:color w:val="auto"/>
                <w:sz w:val="18"/>
                <w:szCs w:val="18"/>
                <w:highlight w:val="none"/>
              </w:rPr>
            </w:pPr>
          </w:p>
        </w:tc>
        <w:tc>
          <w:tcPr>
            <w:tcW w:w="914" w:type="dxa"/>
            <w:tcBorders>
              <w:top w:val="nil"/>
              <w:left w:val="single" w:color="auto" w:sz="4" w:space="0"/>
              <w:bottom w:val="single" w:color="auto" w:sz="4" w:space="0"/>
              <w:right w:val="single" w:color="auto" w:sz="4" w:space="0"/>
            </w:tcBorders>
            <w:shd w:val="clear" w:color="000000" w:fill="FFFFFF"/>
            <w:vAlign w:val="center"/>
          </w:tcPr>
          <w:p w14:paraId="6732C1A0">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150.37</w:t>
            </w:r>
          </w:p>
        </w:tc>
        <w:tc>
          <w:tcPr>
            <w:tcW w:w="253" w:type="dxa"/>
            <w:tcBorders>
              <w:top w:val="nil"/>
              <w:left w:val="single" w:color="auto" w:sz="4" w:space="0"/>
              <w:bottom w:val="single" w:color="auto" w:sz="4" w:space="0"/>
              <w:right w:val="single" w:color="auto" w:sz="4" w:space="0"/>
            </w:tcBorders>
            <w:shd w:val="clear" w:color="000000" w:fill="FFFFFF"/>
            <w:vAlign w:val="center"/>
          </w:tcPr>
          <w:p w14:paraId="4EDD34BB">
            <w:pPr>
              <w:jc w:val="center"/>
              <w:rPr>
                <w:rFonts w:hint="eastAsia" w:ascii="仿宋_GB2312" w:eastAsia="仿宋_GB2312"/>
                <w:b/>
                <w:bCs/>
                <w:color w:val="auto"/>
                <w:sz w:val="18"/>
                <w:szCs w:val="18"/>
                <w:highlight w:val="none"/>
              </w:rPr>
            </w:pPr>
          </w:p>
        </w:tc>
        <w:tc>
          <w:tcPr>
            <w:tcW w:w="348" w:type="dxa"/>
            <w:tcBorders>
              <w:top w:val="nil"/>
              <w:left w:val="single" w:color="auto" w:sz="4" w:space="0"/>
              <w:bottom w:val="single" w:color="auto" w:sz="4" w:space="0"/>
              <w:right w:val="single" w:color="auto" w:sz="4" w:space="0"/>
            </w:tcBorders>
            <w:shd w:val="clear" w:color="000000" w:fill="FFFFFF"/>
            <w:vAlign w:val="center"/>
          </w:tcPr>
          <w:p w14:paraId="21E323F9">
            <w:pPr>
              <w:jc w:val="center"/>
              <w:rPr>
                <w:rFonts w:hint="eastAsia" w:ascii="仿宋_GB2312" w:eastAsia="仿宋_GB2312"/>
                <w:b/>
                <w:bCs/>
                <w:color w:val="auto"/>
                <w:sz w:val="18"/>
                <w:szCs w:val="18"/>
                <w:highlight w:val="none"/>
              </w:rPr>
            </w:pPr>
          </w:p>
        </w:tc>
      </w:tr>
      <w:tr w14:paraId="2A4520AD">
        <w:tblPrEx>
          <w:tblCellMar>
            <w:top w:w="0" w:type="dxa"/>
            <w:left w:w="108" w:type="dxa"/>
            <w:bottom w:w="0" w:type="dxa"/>
            <w:right w:w="108" w:type="dxa"/>
          </w:tblCellMar>
        </w:tblPrEx>
        <w:trPr>
          <w:trHeight w:val="403" w:hRule="atLeast"/>
        </w:trPr>
        <w:tc>
          <w:tcPr>
            <w:tcW w:w="539" w:type="dxa"/>
            <w:tcBorders>
              <w:top w:val="nil"/>
              <w:left w:val="single" w:color="auto" w:sz="4" w:space="0"/>
              <w:bottom w:val="single" w:color="auto" w:sz="4" w:space="0"/>
              <w:right w:val="single" w:color="auto" w:sz="4" w:space="0"/>
            </w:tcBorders>
            <w:vAlign w:val="center"/>
          </w:tcPr>
          <w:p w14:paraId="09320590">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208</w:t>
            </w:r>
          </w:p>
        </w:tc>
        <w:tc>
          <w:tcPr>
            <w:tcW w:w="463" w:type="dxa"/>
            <w:tcBorders>
              <w:top w:val="nil"/>
              <w:left w:val="nil"/>
              <w:bottom w:val="single" w:color="auto" w:sz="4" w:space="0"/>
              <w:right w:val="single" w:color="auto" w:sz="4" w:space="0"/>
            </w:tcBorders>
            <w:vAlign w:val="center"/>
          </w:tcPr>
          <w:p w14:paraId="43EF9FB7">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05</w:t>
            </w:r>
          </w:p>
        </w:tc>
        <w:tc>
          <w:tcPr>
            <w:tcW w:w="461" w:type="dxa"/>
            <w:tcBorders>
              <w:top w:val="nil"/>
              <w:left w:val="nil"/>
              <w:bottom w:val="single" w:color="auto" w:sz="4" w:space="0"/>
              <w:right w:val="single" w:color="auto" w:sz="4" w:space="0"/>
            </w:tcBorders>
            <w:vAlign w:val="center"/>
          </w:tcPr>
          <w:p w14:paraId="26D0F91D">
            <w:pPr>
              <w:jc w:val="center"/>
              <w:rPr>
                <w:rFonts w:ascii="仿宋_GB2312" w:hAnsi="宋体" w:eastAsia="仿宋_GB2312" w:cs="宋体"/>
                <w:b/>
                <w:bCs/>
                <w:color w:val="auto"/>
                <w:sz w:val="18"/>
                <w:szCs w:val="18"/>
                <w:highlight w:val="none"/>
              </w:rPr>
            </w:pPr>
          </w:p>
        </w:tc>
        <w:tc>
          <w:tcPr>
            <w:tcW w:w="1813" w:type="dxa"/>
            <w:tcBorders>
              <w:top w:val="nil"/>
              <w:left w:val="nil"/>
              <w:bottom w:val="single" w:color="auto" w:sz="4" w:space="0"/>
              <w:right w:val="single" w:color="auto" w:sz="4" w:space="0"/>
            </w:tcBorders>
            <w:vAlign w:val="center"/>
          </w:tcPr>
          <w:p w14:paraId="00B276E4">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行政事业单位养老支出</w:t>
            </w:r>
          </w:p>
        </w:tc>
        <w:tc>
          <w:tcPr>
            <w:tcW w:w="978" w:type="dxa"/>
            <w:tcBorders>
              <w:top w:val="nil"/>
              <w:left w:val="nil"/>
              <w:bottom w:val="single" w:color="auto" w:sz="4" w:space="0"/>
              <w:right w:val="single" w:color="auto" w:sz="4" w:space="0"/>
            </w:tcBorders>
            <w:vAlign w:val="center"/>
          </w:tcPr>
          <w:p w14:paraId="426C1D08">
            <w:pPr>
              <w:keepNext w:val="0"/>
              <w:keepLines w:val="0"/>
              <w:widowControl/>
              <w:suppressLineNumbers w:val="0"/>
              <w:jc w:val="center"/>
              <w:textAlignment w:val="top"/>
              <w:rPr>
                <w:rFonts w:hint="eastAsia" w:ascii="仿宋_GB2312" w:hAnsi="宋体" w:eastAsia="仿宋_GB2312" w:cs="宋体"/>
                <w:b/>
                <w:bCs/>
                <w:color w:val="auto"/>
                <w:sz w:val="18"/>
                <w:szCs w:val="18"/>
                <w:highlight w:val="none"/>
                <w:lang w:val="en-US" w:eastAsia="zh-CN"/>
              </w:rPr>
            </w:pPr>
            <w:r>
              <w:rPr>
                <w:rFonts w:hint="eastAsia" w:ascii="宋体" w:hAnsi="宋体" w:eastAsia="宋体" w:cs="宋体"/>
                <w:b/>
                <w:bCs/>
                <w:i w:val="0"/>
                <w:color w:val="000000"/>
                <w:kern w:val="0"/>
                <w:sz w:val="18"/>
                <w:szCs w:val="18"/>
                <w:u w:val="none"/>
                <w:lang w:val="en-US" w:eastAsia="zh-CN" w:bidi="ar"/>
              </w:rPr>
              <w:t>194.67</w:t>
            </w:r>
          </w:p>
        </w:tc>
        <w:tc>
          <w:tcPr>
            <w:tcW w:w="820" w:type="dxa"/>
            <w:tcBorders>
              <w:top w:val="nil"/>
              <w:left w:val="nil"/>
              <w:bottom w:val="single" w:color="auto" w:sz="4" w:space="0"/>
              <w:right w:val="single" w:color="auto" w:sz="4" w:space="0"/>
            </w:tcBorders>
            <w:vAlign w:val="center"/>
          </w:tcPr>
          <w:p w14:paraId="184C673A">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44.3</w:t>
            </w:r>
          </w:p>
        </w:tc>
        <w:tc>
          <w:tcPr>
            <w:tcW w:w="830" w:type="dxa"/>
            <w:tcBorders>
              <w:top w:val="nil"/>
              <w:left w:val="nil"/>
              <w:bottom w:val="single" w:color="auto" w:sz="4" w:space="0"/>
              <w:right w:val="single" w:color="auto" w:sz="4" w:space="0"/>
            </w:tcBorders>
            <w:vAlign w:val="center"/>
          </w:tcPr>
          <w:p w14:paraId="41F6C954">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44.3</w:t>
            </w:r>
          </w:p>
        </w:tc>
        <w:tc>
          <w:tcPr>
            <w:tcW w:w="502" w:type="dxa"/>
            <w:tcBorders>
              <w:top w:val="nil"/>
              <w:left w:val="nil"/>
              <w:bottom w:val="single" w:color="auto" w:sz="4" w:space="0"/>
              <w:right w:val="single" w:color="auto" w:sz="4" w:space="0"/>
            </w:tcBorders>
            <w:vAlign w:val="center"/>
          </w:tcPr>
          <w:p w14:paraId="09313A16">
            <w:pPr>
              <w:jc w:val="center"/>
              <w:rPr>
                <w:rFonts w:ascii="仿宋_GB2312" w:hAnsi="宋体" w:eastAsia="仿宋_GB2312" w:cs="宋体"/>
                <w:b/>
                <w:bCs/>
                <w:color w:val="auto"/>
                <w:sz w:val="18"/>
                <w:szCs w:val="18"/>
                <w:highlight w:val="none"/>
              </w:rPr>
            </w:pPr>
          </w:p>
        </w:tc>
        <w:tc>
          <w:tcPr>
            <w:tcW w:w="364" w:type="dxa"/>
            <w:tcBorders>
              <w:top w:val="nil"/>
              <w:left w:val="nil"/>
              <w:bottom w:val="single" w:color="auto" w:sz="4" w:space="0"/>
              <w:right w:val="single" w:color="auto" w:sz="4" w:space="0"/>
            </w:tcBorders>
            <w:vAlign w:val="center"/>
          </w:tcPr>
          <w:p w14:paraId="1FD1DC4B">
            <w:pPr>
              <w:jc w:val="center"/>
              <w:rPr>
                <w:rFonts w:ascii="仿宋_GB2312" w:hAnsi="宋体" w:eastAsia="仿宋_GB2312" w:cs="宋体"/>
                <w:b/>
                <w:bCs/>
                <w:color w:val="auto"/>
                <w:sz w:val="18"/>
                <w:szCs w:val="18"/>
                <w:highlight w:val="none"/>
              </w:rPr>
            </w:pPr>
          </w:p>
        </w:tc>
        <w:tc>
          <w:tcPr>
            <w:tcW w:w="300" w:type="dxa"/>
            <w:tcBorders>
              <w:top w:val="nil"/>
              <w:left w:val="nil"/>
              <w:bottom w:val="single" w:color="auto" w:sz="4" w:space="0"/>
              <w:right w:val="single" w:color="auto" w:sz="4" w:space="0"/>
            </w:tcBorders>
            <w:vAlign w:val="center"/>
          </w:tcPr>
          <w:p w14:paraId="3C69792F">
            <w:pPr>
              <w:jc w:val="center"/>
              <w:rPr>
                <w:rFonts w:ascii="仿宋_GB2312" w:hAnsi="宋体" w:eastAsia="仿宋_GB2312" w:cs="宋体"/>
                <w:b/>
                <w:bCs/>
                <w:color w:val="auto"/>
                <w:sz w:val="18"/>
                <w:szCs w:val="18"/>
                <w:highlight w:val="none"/>
              </w:rPr>
            </w:pPr>
          </w:p>
        </w:tc>
        <w:tc>
          <w:tcPr>
            <w:tcW w:w="324" w:type="dxa"/>
            <w:tcBorders>
              <w:top w:val="nil"/>
              <w:left w:val="nil"/>
              <w:bottom w:val="single" w:color="auto" w:sz="4" w:space="0"/>
              <w:right w:val="single" w:color="auto" w:sz="4" w:space="0"/>
            </w:tcBorders>
            <w:vAlign w:val="center"/>
          </w:tcPr>
          <w:p w14:paraId="0A9FA45B">
            <w:pPr>
              <w:jc w:val="center"/>
              <w:rPr>
                <w:rFonts w:ascii="仿宋_GB2312" w:hAnsi="宋体" w:eastAsia="仿宋_GB2312" w:cs="宋体"/>
                <w:b/>
                <w:bCs/>
                <w:color w:val="auto"/>
                <w:sz w:val="18"/>
                <w:szCs w:val="18"/>
                <w:highlight w:val="none"/>
              </w:rPr>
            </w:pPr>
          </w:p>
        </w:tc>
        <w:tc>
          <w:tcPr>
            <w:tcW w:w="496" w:type="dxa"/>
            <w:tcBorders>
              <w:top w:val="nil"/>
              <w:left w:val="nil"/>
              <w:bottom w:val="single" w:color="auto" w:sz="4" w:space="0"/>
              <w:right w:val="single" w:color="auto" w:sz="4" w:space="0"/>
            </w:tcBorders>
            <w:vAlign w:val="center"/>
          </w:tcPr>
          <w:p w14:paraId="18B21401">
            <w:pPr>
              <w:jc w:val="center"/>
              <w:rPr>
                <w:rFonts w:ascii="仿宋_GB2312" w:hAnsi="宋体" w:eastAsia="仿宋_GB2312" w:cs="宋体"/>
                <w:b/>
                <w:bCs/>
                <w:color w:val="auto"/>
                <w:sz w:val="18"/>
                <w:szCs w:val="18"/>
                <w:highlight w:val="none"/>
              </w:rPr>
            </w:pPr>
          </w:p>
        </w:tc>
        <w:tc>
          <w:tcPr>
            <w:tcW w:w="375" w:type="dxa"/>
            <w:tcBorders>
              <w:top w:val="nil"/>
              <w:left w:val="single" w:color="auto" w:sz="4" w:space="0"/>
              <w:bottom w:val="single" w:color="auto" w:sz="4" w:space="0"/>
              <w:right w:val="single" w:color="auto" w:sz="4" w:space="0"/>
            </w:tcBorders>
            <w:vAlign w:val="center"/>
          </w:tcPr>
          <w:p w14:paraId="47980BA7">
            <w:pPr>
              <w:jc w:val="center"/>
              <w:rPr>
                <w:rFonts w:hint="eastAsia" w:ascii="仿宋_GB2312" w:eastAsia="仿宋_GB2312"/>
                <w:b/>
                <w:bCs/>
                <w:color w:val="auto"/>
                <w:sz w:val="18"/>
                <w:szCs w:val="18"/>
                <w:highlight w:val="none"/>
              </w:rPr>
            </w:pPr>
          </w:p>
        </w:tc>
        <w:tc>
          <w:tcPr>
            <w:tcW w:w="914" w:type="dxa"/>
            <w:tcBorders>
              <w:top w:val="nil"/>
              <w:left w:val="single" w:color="auto" w:sz="4" w:space="0"/>
              <w:bottom w:val="single" w:color="auto" w:sz="4" w:space="0"/>
              <w:right w:val="single" w:color="auto" w:sz="4" w:space="0"/>
            </w:tcBorders>
            <w:vAlign w:val="center"/>
          </w:tcPr>
          <w:p w14:paraId="0F5442D1">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150.37</w:t>
            </w:r>
          </w:p>
        </w:tc>
        <w:tc>
          <w:tcPr>
            <w:tcW w:w="253" w:type="dxa"/>
            <w:tcBorders>
              <w:top w:val="nil"/>
              <w:left w:val="single" w:color="auto" w:sz="4" w:space="0"/>
              <w:bottom w:val="single" w:color="auto" w:sz="4" w:space="0"/>
              <w:right w:val="single" w:color="auto" w:sz="4" w:space="0"/>
            </w:tcBorders>
            <w:vAlign w:val="center"/>
          </w:tcPr>
          <w:p w14:paraId="30A31AD0">
            <w:pPr>
              <w:jc w:val="center"/>
              <w:rPr>
                <w:rFonts w:hint="eastAsia" w:ascii="仿宋_GB2312" w:eastAsia="仿宋_GB2312"/>
                <w:b/>
                <w:bCs/>
                <w:color w:val="auto"/>
                <w:sz w:val="18"/>
                <w:szCs w:val="18"/>
                <w:highlight w:val="none"/>
              </w:rPr>
            </w:pPr>
          </w:p>
        </w:tc>
        <w:tc>
          <w:tcPr>
            <w:tcW w:w="348" w:type="dxa"/>
            <w:tcBorders>
              <w:top w:val="nil"/>
              <w:left w:val="single" w:color="auto" w:sz="4" w:space="0"/>
              <w:bottom w:val="single" w:color="auto" w:sz="4" w:space="0"/>
              <w:right w:val="single" w:color="auto" w:sz="4" w:space="0"/>
            </w:tcBorders>
            <w:vAlign w:val="center"/>
          </w:tcPr>
          <w:p w14:paraId="1C336553">
            <w:pPr>
              <w:jc w:val="center"/>
              <w:rPr>
                <w:rFonts w:hint="eastAsia" w:ascii="仿宋_GB2312" w:eastAsia="仿宋_GB2312"/>
                <w:b/>
                <w:bCs/>
                <w:color w:val="auto"/>
                <w:sz w:val="18"/>
                <w:szCs w:val="18"/>
                <w:highlight w:val="none"/>
              </w:rPr>
            </w:pPr>
          </w:p>
        </w:tc>
      </w:tr>
      <w:tr w14:paraId="2401C308">
        <w:tblPrEx>
          <w:tblCellMar>
            <w:top w:w="0" w:type="dxa"/>
            <w:left w:w="108" w:type="dxa"/>
            <w:bottom w:w="0" w:type="dxa"/>
            <w:right w:w="108" w:type="dxa"/>
          </w:tblCellMar>
        </w:tblPrEx>
        <w:trPr>
          <w:trHeight w:val="211" w:hRule="atLeast"/>
        </w:trPr>
        <w:tc>
          <w:tcPr>
            <w:tcW w:w="539" w:type="dxa"/>
            <w:tcBorders>
              <w:top w:val="nil"/>
              <w:left w:val="single" w:color="auto" w:sz="4" w:space="0"/>
              <w:bottom w:val="single" w:color="auto" w:sz="4" w:space="0"/>
              <w:right w:val="single" w:color="auto" w:sz="4" w:space="0"/>
            </w:tcBorders>
            <w:vAlign w:val="center"/>
          </w:tcPr>
          <w:p w14:paraId="14CE82AA">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208</w:t>
            </w:r>
          </w:p>
        </w:tc>
        <w:tc>
          <w:tcPr>
            <w:tcW w:w="463" w:type="dxa"/>
            <w:tcBorders>
              <w:top w:val="nil"/>
              <w:left w:val="nil"/>
              <w:bottom w:val="single" w:color="auto" w:sz="4" w:space="0"/>
              <w:right w:val="single" w:color="auto" w:sz="4" w:space="0"/>
            </w:tcBorders>
            <w:vAlign w:val="center"/>
          </w:tcPr>
          <w:p w14:paraId="218EA88D">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05</w:t>
            </w:r>
          </w:p>
        </w:tc>
        <w:tc>
          <w:tcPr>
            <w:tcW w:w="461" w:type="dxa"/>
            <w:tcBorders>
              <w:top w:val="nil"/>
              <w:left w:val="nil"/>
              <w:bottom w:val="single" w:color="auto" w:sz="4" w:space="0"/>
              <w:right w:val="single" w:color="auto" w:sz="4" w:space="0"/>
            </w:tcBorders>
            <w:vAlign w:val="center"/>
          </w:tcPr>
          <w:p w14:paraId="48C42683">
            <w:pPr>
              <w:jc w:val="center"/>
              <w:rPr>
                <w:rFonts w:hint="eastAsia" w:ascii="仿宋_GB2312" w:hAnsi="宋体" w:eastAsia="仿宋_GB2312" w:cs="宋体"/>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02</w:t>
            </w:r>
          </w:p>
        </w:tc>
        <w:tc>
          <w:tcPr>
            <w:tcW w:w="1813" w:type="dxa"/>
            <w:tcBorders>
              <w:top w:val="nil"/>
              <w:left w:val="nil"/>
              <w:bottom w:val="single" w:color="auto" w:sz="4" w:space="0"/>
              <w:right w:val="single" w:color="auto" w:sz="4" w:space="0"/>
            </w:tcBorders>
            <w:vAlign w:val="center"/>
          </w:tcPr>
          <w:p w14:paraId="4362520A">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事业单位离退休</w:t>
            </w:r>
          </w:p>
        </w:tc>
        <w:tc>
          <w:tcPr>
            <w:tcW w:w="978" w:type="dxa"/>
            <w:tcBorders>
              <w:top w:val="nil"/>
              <w:left w:val="nil"/>
              <w:bottom w:val="single" w:color="auto" w:sz="4" w:space="0"/>
              <w:right w:val="single" w:color="auto" w:sz="4" w:space="0"/>
            </w:tcBorders>
            <w:vAlign w:val="center"/>
          </w:tcPr>
          <w:p w14:paraId="275B81C9">
            <w:pPr>
              <w:keepNext w:val="0"/>
              <w:keepLines w:val="0"/>
              <w:widowControl/>
              <w:suppressLineNumbers w:val="0"/>
              <w:jc w:val="center"/>
              <w:textAlignment w:val="top"/>
              <w:rPr>
                <w:rFonts w:hint="eastAsia" w:ascii="仿宋_GB2312" w:hAnsi="宋体" w:eastAsia="仿宋_GB2312" w:cs="宋体"/>
                <w:b/>
                <w:bCs/>
                <w:color w:val="auto"/>
                <w:sz w:val="18"/>
                <w:szCs w:val="18"/>
                <w:highlight w:val="none"/>
                <w:lang w:val="en-US" w:eastAsia="zh-CN"/>
              </w:rPr>
            </w:pPr>
            <w:r>
              <w:rPr>
                <w:rFonts w:hint="eastAsia" w:ascii="宋体" w:hAnsi="宋体" w:eastAsia="宋体" w:cs="宋体"/>
                <w:b/>
                <w:bCs/>
                <w:i w:val="0"/>
                <w:color w:val="000000"/>
                <w:kern w:val="0"/>
                <w:sz w:val="18"/>
                <w:szCs w:val="18"/>
                <w:u w:val="none"/>
                <w:lang w:val="en-US" w:eastAsia="zh-CN" w:bidi="ar"/>
              </w:rPr>
              <w:t>0.93</w:t>
            </w:r>
          </w:p>
        </w:tc>
        <w:tc>
          <w:tcPr>
            <w:tcW w:w="820" w:type="dxa"/>
            <w:tcBorders>
              <w:top w:val="nil"/>
              <w:left w:val="nil"/>
              <w:bottom w:val="single" w:color="auto" w:sz="4" w:space="0"/>
              <w:right w:val="single" w:color="auto" w:sz="4" w:space="0"/>
            </w:tcBorders>
            <w:vAlign w:val="center"/>
          </w:tcPr>
          <w:p w14:paraId="7C917FF5">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0.93</w:t>
            </w:r>
          </w:p>
        </w:tc>
        <w:tc>
          <w:tcPr>
            <w:tcW w:w="830" w:type="dxa"/>
            <w:tcBorders>
              <w:top w:val="nil"/>
              <w:left w:val="nil"/>
              <w:bottom w:val="single" w:color="auto" w:sz="4" w:space="0"/>
              <w:right w:val="single" w:color="auto" w:sz="4" w:space="0"/>
            </w:tcBorders>
            <w:vAlign w:val="center"/>
          </w:tcPr>
          <w:p w14:paraId="1C94FD73">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0.93</w:t>
            </w:r>
          </w:p>
        </w:tc>
        <w:tc>
          <w:tcPr>
            <w:tcW w:w="502" w:type="dxa"/>
            <w:tcBorders>
              <w:top w:val="nil"/>
              <w:left w:val="nil"/>
              <w:bottom w:val="single" w:color="auto" w:sz="4" w:space="0"/>
              <w:right w:val="single" w:color="auto" w:sz="4" w:space="0"/>
            </w:tcBorders>
            <w:vAlign w:val="center"/>
          </w:tcPr>
          <w:p w14:paraId="451935D4">
            <w:pPr>
              <w:jc w:val="center"/>
              <w:rPr>
                <w:rFonts w:ascii="仿宋_GB2312" w:hAnsi="宋体" w:eastAsia="仿宋_GB2312" w:cs="宋体"/>
                <w:b/>
                <w:bCs/>
                <w:color w:val="auto"/>
                <w:sz w:val="18"/>
                <w:szCs w:val="18"/>
                <w:highlight w:val="none"/>
              </w:rPr>
            </w:pPr>
          </w:p>
        </w:tc>
        <w:tc>
          <w:tcPr>
            <w:tcW w:w="364" w:type="dxa"/>
            <w:tcBorders>
              <w:top w:val="nil"/>
              <w:left w:val="nil"/>
              <w:bottom w:val="single" w:color="auto" w:sz="4" w:space="0"/>
              <w:right w:val="single" w:color="auto" w:sz="4" w:space="0"/>
            </w:tcBorders>
            <w:vAlign w:val="center"/>
          </w:tcPr>
          <w:p w14:paraId="302A6293">
            <w:pPr>
              <w:jc w:val="center"/>
              <w:rPr>
                <w:rFonts w:ascii="仿宋_GB2312" w:hAnsi="宋体" w:eastAsia="仿宋_GB2312" w:cs="宋体"/>
                <w:b/>
                <w:bCs/>
                <w:color w:val="auto"/>
                <w:sz w:val="18"/>
                <w:szCs w:val="18"/>
                <w:highlight w:val="none"/>
              </w:rPr>
            </w:pPr>
          </w:p>
        </w:tc>
        <w:tc>
          <w:tcPr>
            <w:tcW w:w="300" w:type="dxa"/>
            <w:tcBorders>
              <w:top w:val="nil"/>
              <w:left w:val="nil"/>
              <w:bottom w:val="single" w:color="auto" w:sz="4" w:space="0"/>
              <w:right w:val="single" w:color="auto" w:sz="4" w:space="0"/>
            </w:tcBorders>
            <w:vAlign w:val="center"/>
          </w:tcPr>
          <w:p w14:paraId="4F33D82B">
            <w:pPr>
              <w:jc w:val="center"/>
              <w:rPr>
                <w:rFonts w:ascii="仿宋_GB2312" w:hAnsi="宋体" w:eastAsia="仿宋_GB2312" w:cs="宋体"/>
                <w:b/>
                <w:bCs/>
                <w:color w:val="auto"/>
                <w:sz w:val="18"/>
                <w:szCs w:val="18"/>
                <w:highlight w:val="none"/>
              </w:rPr>
            </w:pPr>
          </w:p>
        </w:tc>
        <w:tc>
          <w:tcPr>
            <w:tcW w:w="324" w:type="dxa"/>
            <w:tcBorders>
              <w:top w:val="nil"/>
              <w:left w:val="nil"/>
              <w:bottom w:val="single" w:color="auto" w:sz="4" w:space="0"/>
              <w:right w:val="single" w:color="auto" w:sz="4" w:space="0"/>
            </w:tcBorders>
            <w:vAlign w:val="center"/>
          </w:tcPr>
          <w:p w14:paraId="5A83D9AB">
            <w:pPr>
              <w:jc w:val="center"/>
              <w:rPr>
                <w:rFonts w:ascii="仿宋_GB2312" w:hAnsi="宋体" w:eastAsia="仿宋_GB2312" w:cs="宋体"/>
                <w:b/>
                <w:bCs/>
                <w:color w:val="auto"/>
                <w:sz w:val="18"/>
                <w:szCs w:val="18"/>
                <w:highlight w:val="none"/>
              </w:rPr>
            </w:pPr>
          </w:p>
        </w:tc>
        <w:tc>
          <w:tcPr>
            <w:tcW w:w="496" w:type="dxa"/>
            <w:tcBorders>
              <w:top w:val="nil"/>
              <w:left w:val="nil"/>
              <w:bottom w:val="single" w:color="auto" w:sz="4" w:space="0"/>
              <w:right w:val="single" w:color="auto" w:sz="4" w:space="0"/>
            </w:tcBorders>
            <w:vAlign w:val="center"/>
          </w:tcPr>
          <w:p w14:paraId="299EE89B">
            <w:pPr>
              <w:jc w:val="center"/>
              <w:rPr>
                <w:rFonts w:ascii="仿宋_GB2312" w:hAnsi="宋体" w:eastAsia="仿宋_GB2312" w:cs="宋体"/>
                <w:b/>
                <w:bCs/>
                <w:color w:val="auto"/>
                <w:sz w:val="18"/>
                <w:szCs w:val="18"/>
                <w:highlight w:val="none"/>
              </w:rPr>
            </w:pPr>
          </w:p>
        </w:tc>
        <w:tc>
          <w:tcPr>
            <w:tcW w:w="375" w:type="dxa"/>
            <w:tcBorders>
              <w:top w:val="nil"/>
              <w:left w:val="single" w:color="auto" w:sz="4" w:space="0"/>
              <w:bottom w:val="single" w:color="auto" w:sz="4" w:space="0"/>
              <w:right w:val="single" w:color="auto" w:sz="4" w:space="0"/>
            </w:tcBorders>
            <w:vAlign w:val="center"/>
          </w:tcPr>
          <w:p w14:paraId="1E49F98A">
            <w:pPr>
              <w:jc w:val="center"/>
              <w:rPr>
                <w:rFonts w:hint="eastAsia" w:ascii="仿宋_GB2312" w:eastAsia="仿宋_GB2312"/>
                <w:b/>
                <w:bCs/>
                <w:color w:val="auto"/>
                <w:sz w:val="18"/>
                <w:szCs w:val="18"/>
                <w:highlight w:val="none"/>
              </w:rPr>
            </w:pPr>
          </w:p>
        </w:tc>
        <w:tc>
          <w:tcPr>
            <w:tcW w:w="914" w:type="dxa"/>
            <w:tcBorders>
              <w:top w:val="nil"/>
              <w:left w:val="single" w:color="auto" w:sz="4" w:space="0"/>
              <w:bottom w:val="single" w:color="auto" w:sz="4" w:space="0"/>
              <w:right w:val="single" w:color="auto" w:sz="4" w:space="0"/>
            </w:tcBorders>
            <w:vAlign w:val="center"/>
          </w:tcPr>
          <w:p w14:paraId="0034B8EA">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0</w:t>
            </w:r>
          </w:p>
        </w:tc>
        <w:tc>
          <w:tcPr>
            <w:tcW w:w="253" w:type="dxa"/>
            <w:tcBorders>
              <w:top w:val="nil"/>
              <w:left w:val="single" w:color="auto" w:sz="4" w:space="0"/>
              <w:bottom w:val="single" w:color="auto" w:sz="4" w:space="0"/>
              <w:right w:val="single" w:color="auto" w:sz="4" w:space="0"/>
            </w:tcBorders>
            <w:vAlign w:val="center"/>
          </w:tcPr>
          <w:p w14:paraId="6CB4629C">
            <w:pPr>
              <w:jc w:val="center"/>
              <w:rPr>
                <w:rFonts w:hint="eastAsia" w:ascii="仿宋_GB2312" w:eastAsia="仿宋_GB2312"/>
                <w:b/>
                <w:bCs/>
                <w:color w:val="auto"/>
                <w:sz w:val="18"/>
                <w:szCs w:val="18"/>
                <w:highlight w:val="none"/>
              </w:rPr>
            </w:pPr>
          </w:p>
        </w:tc>
        <w:tc>
          <w:tcPr>
            <w:tcW w:w="348" w:type="dxa"/>
            <w:tcBorders>
              <w:top w:val="nil"/>
              <w:left w:val="single" w:color="auto" w:sz="4" w:space="0"/>
              <w:bottom w:val="single" w:color="auto" w:sz="4" w:space="0"/>
              <w:right w:val="single" w:color="auto" w:sz="4" w:space="0"/>
            </w:tcBorders>
            <w:vAlign w:val="center"/>
          </w:tcPr>
          <w:p w14:paraId="45CF7E54">
            <w:pPr>
              <w:jc w:val="center"/>
              <w:rPr>
                <w:rFonts w:hint="eastAsia" w:ascii="仿宋_GB2312" w:eastAsia="仿宋_GB2312"/>
                <w:b/>
                <w:bCs/>
                <w:color w:val="auto"/>
                <w:sz w:val="18"/>
                <w:szCs w:val="18"/>
                <w:highlight w:val="none"/>
              </w:rPr>
            </w:pPr>
          </w:p>
        </w:tc>
      </w:tr>
      <w:tr w14:paraId="5727F457">
        <w:tblPrEx>
          <w:tblCellMar>
            <w:top w:w="0" w:type="dxa"/>
            <w:left w:w="108" w:type="dxa"/>
            <w:bottom w:w="0" w:type="dxa"/>
            <w:right w:w="108" w:type="dxa"/>
          </w:tblCellMar>
        </w:tblPrEx>
        <w:trPr>
          <w:trHeight w:val="403" w:hRule="atLeast"/>
        </w:trPr>
        <w:tc>
          <w:tcPr>
            <w:tcW w:w="539" w:type="dxa"/>
            <w:tcBorders>
              <w:top w:val="nil"/>
              <w:left w:val="single" w:color="auto" w:sz="4" w:space="0"/>
              <w:bottom w:val="single" w:color="auto" w:sz="4" w:space="0"/>
              <w:right w:val="single" w:color="auto" w:sz="4" w:space="0"/>
            </w:tcBorders>
            <w:vAlign w:val="center"/>
          </w:tcPr>
          <w:p w14:paraId="5E5335F9">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208</w:t>
            </w:r>
          </w:p>
        </w:tc>
        <w:tc>
          <w:tcPr>
            <w:tcW w:w="463" w:type="dxa"/>
            <w:tcBorders>
              <w:top w:val="nil"/>
              <w:left w:val="nil"/>
              <w:bottom w:val="single" w:color="auto" w:sz="4" w:space="0"/>
              <w:right w:val="single" w:color="auto" w:sz="4" w:space="0"/>
            </w:tcBorders>
            <w:vAlign w:val="center"/>
          </w:tcPr>
          <w:p w14:paraId="1E98F2F0">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05</w:t>
            </w:r>
          </w:p>
        </w:tc>
        <w:tc>
          <w:tcPr>
            <w:tcW w:w="461" w:type="dxa"/>
            <w:tcBorders>
              <w:top w:val="nil"/>
              <w:left w:val="nil"/>
              <w:bottom w:val="single" w:color="auto" w:sz="4" w:space="0"/>
              <w:right w:val="single" w:color="auto" w:sz="4" w:space="0"/>
            </w:tcBorders>
            <w:vAlign w:val="center"/>
          </w:tcPr>
          <w:p w14:paraId="270B09C4">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05</w:t>
            </w:r>
          </w:p>
        </w:tc>
        <w:tc>
          <w:tcPr>
            <w:tcW w:w="1813" w:type="dxa"/>
            <w:tcBorders>
              <w:top w:val="nil"/>
              <w:left w:val="nil"/>
              <w:bottom w:val="single" w:color="auto" w:sz="4" w:space="0"/>
              <w:right w:val="single" w:color="auto" w:sz="4" w:space="0"/>
            </w:tcBorders>
            <w:vAlign w:val="center"/>
          </w:tcPr>
          <w:p w14:paraId="7FF6E95D">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机关事业单位基本养老保险缴费支出</w:t>
            </w:r>
          </w:p>
        </w:tc>
        <w:tc>
          <w:tcPr>
            <w:tcW w:w="978" w:type="dxa"/>
            <w:tcBorders>
              <w:top w:val="nil"/>
              <w:left w:val="nil"/>
              <w:bottom w:val="single" w:color="auto" w:sz="4" w:space="0"/>
              <w:right w:val="single" w:color="auto" w:sz="4" w:space="0"/>
            </w:tcBorders>
            <w:vAlign w:val="center"/>
          </w:tcPr>
          <w:p w14:paraId="6A0E6DB4">
            <w:pPr>
              <w:keepNext w:val="0"/>
              <w:keepLines w:val="0"/>
              <w:widowControl/>
              <w:suppressLineNumbers w:val="0"/>
              <w:jc w:val="center"/>
              <w:textAlignment w:val="top"/>
              <w:rPr>
                <w:rFonts w:hint="eastAsia" w:ascii="仿宋_GB2312" w:hAnsi="宋体" w:eastAsia="仿宋_GB2312" w:cs="宋体"/>
                <w:b/>
                <w:bCs/>
                <w:color w:val="auto"/>
                <w:sz w:val="18"/>
                <w:szCs w:val="18"/>
                <w:highlight w:val="none"/>
                <w:lang w:val="en-US" w:eastAsia="zh-CN"/>
              </w:rPr>
            </w:pPr>
            <w:r>
              <w:rPr>
                <w:rFonts w:hint="eastAsia" w:ascii="宋体" w:hAnsi="宋体" w:eastAsia="宋体" w:cs="宋体"/>
                <w:b/>
                <w:bCs/>
                <w:i w:val="0"/>
                <w:color w:val="000000"/>
                <w:kern w:val="0"/>
                <w:sz w:val="18"/>
                <w:szCs w:val="18"/>
                <w:u w:val="none"/>
                <w:lang w:val="en-US" w:eastAsia="zh-CN" w:bidi="ar"/>
              </w:rPr>
              <w:t>72.82</w:t>
            </w:r>
          </w:p>
        </w:tc>
        <w:tc>
          <w:tcPr>
            <w:tcW w:w="820" w:type="dxa"/>
            <w:tcBorders>
              <w:top w:val="nil"/>
              <w:left w:val="nil"/>
              <w:bottom w:val="single" w:color="auto" w:sz="4" w:space="0"/>
              <w:right w:val="single" w:color="auto" w:sz="4" w:space="0"/>
            </w:tcBorders>
            <w:vAlign w:val="center"/>
          </w:tcPr>
          <w:p w14:paraId="588B36F1">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28.91</w:t>
            </w:r>
          </w:p>
        </w:tc>
        <w:tc>
          <w:tcPr>
            <w:tcW w:w="830" w:type="dxa"/>
            <w:tcBorders>
              <w:top w:val="nil"/>
              <w:left w:val="nil"/>
              <w:bottom w:val="single" w:color="auto" w:sz="4" w:space="0"/>
              <w:right w:val="single" w:color="auto" w:sz="4" w:space="0"/>
            </w:tcBorders>
            <w:vAlign w:val="center"/>
          </w:tcPr>
          <w:p w14:paraId="6D9BDF1A">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28.91</w:t>
            </w:r>
          </w:p>
        </w:tc>
        <w:tc>
          <w:tcPr>
            <w:tcW w:w="502" w:type="dxa"/>
            <w:tcBorders>
              <w:top w:val="nil"/>
              <w:left w:val="nil"/>
              <w:bottom w:val="single" w:color="auto" w:sz="4" w:space="0"/>
              <w:right w:val="single" w:color="auto" w:sz="4" w:space="0"/>
            </w:tcBorders>
            <w:vAlign w:val="center"/>
          </w:tcPr>
          <w:p w14:paraId="0BC08B8C">
            <w:pPr>
              <w:jc w:val="center"/>
              <w:rPr>
                <w:rFonts w:ascii="仿宋_GB2312" w:hAnsi="宋体" w:eastAsia="仿宋_GB2312" w:cs="宋体"/>
                <w:b/>
                <w:bCs/>
                <w:color w:val="auto"/>
                <w:sz w:val="18"/>
                <w:szCs w:val="18"/>
                <w:highlight w:val="none"/>
              </w:rPr>
            </w:pPr>
          </w:p>
        </w:tc>
        <w:tc>
          <w:tcPr>
            <w:tcW w:w="364" w:type="dxa"/>
            <w:tcBorders>
              <w:top w:val="nil"/>
              <w:left w:val="nil"/>
              <w:bottom w:val="single" w:color="auto" w:sz="4" w:space="0"/>
              <w:right w:val="single" w:color="auto" w:sz="4" w:space="0"/>
            </w:tcBorders>
            <w:vAlign w:val="center"/>
          </w:tcPr>
          <w:p w14:paraId="024E8FB5">
            <w:pPr>
              <w:jc w:val="center"/>
              <w:rPr>
                <w:rFonts w:ascii="仿宋_GB2312" w:hAnsi="宋体" w:eastAsia="仿宋_GB2312" w:cs="宋体"/>
                <w:b/>
                <w:bCs/>
                <w:color w:val="auto"/>
                <w:sz w:val="18"/>
                <w:szCs w:val="18"/>
                <w:highlight w:val="none"/>
              </w:rPr>
            </w:pPr>
          </w:p>
        </w:tc>
        <w:tc>
          <w:tcPr>
            <w:tcW w:w="300" w:type="dxa"/>
            <w:tcBorders>
              <w:top w:val="nil"/>
              <w:left w:val="nil"/>
              <w:bottom w:val="single" w:color="auto" w:sz="4" w:space="0"/>
              <w:right w:val="single" w:color="auto" w:sz="4" w:space="0"/>
            </w:tcBorders>
            <w:vAlign w:val="center"/>
          </w:tcPr>
          <w:p w14:paraId="0B123CE0">
            <w:pPr>
              <w:jc w:val="center"/>
              <w:rPr>
                <w:rFonts w:ascii="仿宋_GB2312" w:hAnsi="宋体" w:eastAsia="仿宋_GB2312" w:cs="宋体"/>
                <w:b/>
                <w:bCs/>
                <w:color w:val="auto"/>
                <w:sz w:val="18"/>
                <w:szCs w:val="18"/>
                <w:highlight w:val="none"/>
              </w:rPr>
            </w:pPr>
          </w:p>
        </w:tc>
        <w:tc>
          <w:tcPr>
            <w:tcW w:w="324" w:type="dxa"/>
            <w:tcBorders>
              <w:top w:val="nil"/>
              <w:left w:val="nil"/>
              <w:bottom w:val="single" w:color="auto" w:sz="4" w:space="0"/>
              <w:right w:val="single" w:color="auto" w:sz="4" w:space="0"/>
            </w:tcBorders>
            <w:vAlign w:val="center"/>
          </w:tcPr>
          <w:p w14:paraId="3A55C096">
            <w:pPr>
              <w:jc w:val="center"/>
              <w:rPr>
                <w:rFonts w:ascii="仿宋_GB2312" w:hAnsi="宋体" w:eastAsia="仿宋_GB2312" w:cs="宋体"/>
                <w:b/>
                <w:bCs/>
                <w:color w:val="auto"/>
                <w:sz w:val="18"/>
                <w:szCs w:val="18"/>
                <w:highlight w:val="none"/>
              </w:rPr>
            </w:pPr>
          </w:p>
        </w:tc>
        <w:tc>
          <w:tcPr>
            <w:tcW w:w="496" w:type="dxa"/>
            <w:tcBorders>
              <w:top w:val="nil"/>
              <w:left w:val="nil"/>
              <w:bottom w:val="single" w:color="auto" w:sz="4" w:space="0"/>
              <w:right w:val="single" w:color="auto" w:sz="4" w:space="0"/>
            </w:tcBorders>
            <w:vAlign w:val="center"/>
          </w:tcPr>
          <w:p w14:paraId="0DF0D326">
            <w:pPr>
              <w:jc w:val="center"/>
              <w:rPr>
                <w:rFonts w:ascii="仿宋_GB2312" w:hAnsi="宋体" w:eastAsia="仿宋_GB2312" w:cs="宋体"/>
                <w:b/>
                <w:bCs/>
                <w:color w:val="auto"/>
                <w:sz w:val="18"/>
                <w:szCs w:val="18"/>
                <w:highlight w:val="none"/>
              </w:rPr>
            </w:pPr>
          </w:p>
        </w:tc>
        <w:tc>
          <w:tcPr>
            <w:tcW w:w="375" w:type="dxa"/>
            <w:tcBorders>
              <w:top w:val="nil"/>
              <w:left w:val="single" w:color="auto" w:sz="4" w:space="0"/>
              <w:bottom w:val="single" w:color="auto" w:sz="4" w:space="0"/>
              <w:right w:val="single" w:color="auto" w:sz="4" w:space="0"/>
            </w:tcBorders>
            <w:vAlign w:val="center"/>
          </w:tcPr>
          <w:p w14:paraId="0103BB44">
            <w:pPr>
              <w:jc w:val="center"/>
              <w:rPr>
                <w:rFonts w:hint="eastAsia" w:ascii="仿宋_GB2312" w:eastAsia="仿宋_GB2312"/>
                <w:b/>
                <w:bCs/>
                <w:color w:val="auto"/>
                <w:sz w:val="18"/>
                <w:szCs w:val="18"/>
                <w:highlight w:val="none"/>
              </w:rPr>
            </w:pPr>
          </w:p>
        </w:tc>
        <w:tc>
          <w:tcPr>
            <w:tcW w:w="914" w:type="dxa"/>
            <w:tcBorders>
              <w:top w:val="nil"/>
              <w:left w:val="single" w:color="auto" w:sz="4" w:space="0"/>
              <w:bottom w:val="single" w:color="auto" w:sz="4" w:space="0"/>
              <w:right w:val="single" w:color="auto" w:sz="4" w:space="0"/>
            </w:tcBorders>
            <w:vAlign w:val="center"/>
          </w:tcPr>
          <w:p w14:paraId="00455071">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43.91</w:t>
            </w:r>
          </w:p>
        </w:tc>
        <w:tc>
          <w:tcPr>
            <w:tcW w:w="253" w:type="dxa"/>
            <w:tcBorders>
              <w:top w:val="nil"/>
              <w:left w:val="single" w:color="auto" w:sz="4" w:space="0"/>
              <w:bottom w:val="single" w:color="auto" w:sz="4" w:space="0"/>
              <w:right w:val="single" w:color="auto" w:sz="4" w:space="0"/>
            </w:tcBorders>
            <w:vAlign w:val="center"/>
          </w:tcPr>
          <w:p w14:paraId="72835663">
            <w:pPr>
              <w:jc w:val="center"/>
              <w:rPr>
                <w:rFonts w:hint="eastAsia" w:ascii="仿宋_GB2312" w:eastAsia="仿宋_GB2312"/>
                <w:b/>
                <w:bCs/>
                <w:color w:val="auto"/>
                <w:sz w:val="18"/>
                <w:szCs w:val="18"/>
                <w:highlight w:val="none"/>
              </w:rPr>
            </w:pPr>
          </w:p>
        </w:tc>
        <w:tc>
          <w:tcPr>
            <w:tcW w:w="348" w:type="dxa"/>
            <w:tcBorders>
              <w:top w:val="nil"/>
              <w:left w:val="single" w:color="auto" w:sz="4" w:space="0"/>
              <w:bottom w:val="single" w:color="auto" w:sz="4" w:space="0"/>
              <w:right w:val="single" w:color="auto" w:sz="4" w:space="0"/>
            </w:tcBorders>
            <w:vAlign w:val="center"/>
          </w:tcPr>
          <w:p w14:paraId="40188F7A">
            <w:pPr>
              <w:jc w:val="center"/>
              <w:rPr>
                <w:rFonts w:hint="eastAsia" w:ascii="仿宋_GB2312" w:eastAsia="仿宋_GB2312"/>
                <w:b/>
                <w:bCs/>
                <w:color w:val="auto"/>
                <w:sz w:val="18"/>
                <w:szCs w:val="18"/>
                <w:highlight w:val="none"/>
              </w:rPr>
            </w:pPr>
          </w:p>
        </w:tc>
      </w:tr>
      <w:tr w14:paraId="1529D686">
        <w:tblPrEx>
          <w:tblCellMar>
            <w:top w:w="0" w:type="dxa"/>
            <w:left w:w="108" w:type="dxa"/>
            <w:bottom w:w="0" w:type="dxa"/>
            <w:right w:w="108" w:type="dxa"/>
          </w:tblCellMar>
        </w:tblPrEx>
        <w:trPr>
          <w:trHeight w:val="403" w:hRule="atLeast"/>
        </w:trPr>
        <w:tc>
          <w:tcPr>
            <w:tcW w:w="539" w:type="dxa"/>
            <w:tcBorders>
              <w:top w:val="nil"/>
              <w:left w:val="single" w:color="auto" w:sz="4" w:space="0"/>
              <w:bottom w:val="single" w:color="auto" w:sz="4" w:space="0"/>
              <w:right w:val="single" w:color="auto" w:sz="4" w:space="0"/>
            </w:tcBorders>
            <w:vAlign w:val="center"/>
          </w:tcPr>
          <w:p w14:paraId="0F13E267">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208</w:t>
            </w:r>
          </w:p>
        </w:tc>
        <w:tc>
          <w:tcPr>
            <w:tcW w:w="463" w:type="dxa"/>
            <w:tcBorders>
              <w:top w:val="nil"/>
              <w:left w:val="nil"/>
              <w:bottom w:val="single" w:color="auto" w:sz="4" w:space="0"/>
              <w:right w:val="single" w:color="auto" w:sz="4" w:space="0"/>
            </w:tcBorders>
            <w:vAlign w:val="center"/>
          </w:tcPr>
          <w:p w14:paraId="56C87D8A">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05</w:t>
            </w:r>
          </w:p>
        </w:tc>
        <w:tc>
          <w:tcPr>
            <w:tcW w:w="461" w:type="dxa"/>
            <w:tcBorders>
              <w:top w:val="nil"/>
              <w:left w:val="nil"/>
              <w:bottom w:val="single" w:color="auto" w:sz="4" w:space="0"/>
              <w:right w:val="single" w:color="auto" w:sz="4" w:space="0"/>
            </w:tcBorders>
            <w:vAlign w:val="center"/>
          </w:tcPr>
          <w:p w14:paraId="0D606648">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06</w:t>
            </w:r>
          </w:p>
        </w:tc>
        <w:tc>
          <w:tcPr>
            <w:tcW w:w="1813" w:type="dxa"/>
            <w:tcBorders>
              <w:top w:val="nil"/>
              <w:left w:val="nil"/>
              <w:bottom w:val="single" w:color="auto" w:sz="4" w:space="0"/>
              <w:right w:val="single" w:color="auto" w:sz="4" w:space="0"/>
            </w:tcBorders>
            <w:vAlign w:val="center"/>
          </w:tcPr>
          <w:p w14:paraId="61CBD6AE">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机关事业单位职业年金缴费支出</w:t>
            </w:r>
          </w:p>
        </w:tc>
        <w:tc>
          <w:tcPr>
            <w:tcW w:w="978" w:type="dxa"/>
            <w:tcBorders>
              <w:top w:val="nil"/>
              <w:left w:val="nil"/>
              <w:bottom w:val="single" w:color="auto" w:sz="4" w:space="0"/>
              <w:right w:val="single" w:color="auto" w:sz="4" w:space="0"/>
            </w:tcBorders>
            <w:vAlign w:val="center"/>
          </w:tcPr>
          <w:p w14:paraId="541AF0F8">
            <w:pPr>
              <w:keepNext w:val="0"/>
              <w:keepLines w:val="0"/>
              <w:widowControl/>
              <w:suppressLineNumbers w:val="0"/>
              <w:jc w:val="center"/>
              <w:textAlignment w:val="top"/>
              <w:rPr>
                <w:rFonts w:ascii="仿宋_GB2312" w:hAnsi="宋体" w:eastAsia="仿宋_GB2312" w:cs="宋体"/>
                <w:b/>
                <w:bCs/>
                <w:color w:val="auto"/>
                <w:sz w:val="18"/>
                <w:szCs w:val="18"/>
                <w:highlight w:val="none"/>
              </w:rPr>
            </w:pPr>
            <w:r>
              <w:rPr>
                <w:rFonts w:hint="eastAsia" w:ascii="宋体" w:hAnsi="宋体" w:eastAsia="宋体" w:cs="宋体"/>
                <w:b/>
                <w:bCs/>
                <w:i w:val="0"/>
                <w:color w:val="000000"/>
                <w:kern w:val="0"/>
                <w:sz w:val="18"/>
                <w:szCs w:val="18"/>
                <w:u w:val="none"/>
                <w:lang w:val="en-US" w:eastAsia="zh-CN" w:bidi="ar"/>
              </w:rPr>
              <w:t>120.91</w:t>
            </w:r>
          </w:p>
        </w:tc>
        <w:tc>
          <w:tcPr>
            <w:tcW w:w="820" w:type="dxa"/>
            <w:tcBorders>
              <w:top w:val="nil"/>
              <w:left w:val="nil"/>
              <w:bottom w:val="single" w:color="auto" w:sz="4" w:space="0"/>
              <w:right w:val="single" w:color="auto" w:sz="4" w:space="0"/>
            </w:tcBorders>
            <w:vAlign w:val="center"/>
          </w:tcPr>
          <w:p w14:paraId="4FAA7B3C">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14.46</w:t>
            </w:r>
          </w:p>
        </w:tc>
        <w:tc>
          <w:tcPr>
            <w:tcW w:w="830" w:type="dxa"/>
            <w:tcBorders>
              <w:top w:val="nil"/>
              <w:left w:val="nil"/>
              <w:bottom w:val="single" w:color="auto" w:sz="4" w:space="0"/>
              <w:right w:val="single" w:color="auto" w:sz="4" w:space="0"/>
            </w:tcBorders>
            <w:vAlign w:val="center"/>
          </w:tcPr>
          <w:p w14:paraId="6E06C50A">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14.46</w:t>
            </w:r>
          </w:p>
        </w:tc>
        <w:tc>
          <w:tcPr>
            <w:tcW w:w="502" w:type="dxa"/>
            <w:tcBorders>
              <w:top w:val="nil"/>
              <w:left w:val="nil"/>
              <w:bottom w:val="single" w:color="auto" w:sz="4" w:space="0"/>
              <w:right w:val="single" w:color="auto" w:sz="4" w:space="0"/>
            </w:tcBorders>
            <w:vAlign w:val="center"/>
          </w:tcPr>
          <w:p w14:paraId="43FA8C84">
            <w:pPr>
              <w:jc w:val="center"/>
              <w:rPr>
                <w:rFonts w:ascii="仿宋_GB2312" w:hAnsi="宋体" w:eastAsia="仿宋_GB2312" w:cs="宋体"/>
                <w:b/>
                <w:bCs/>
                <w:color w:val="auto"/>
                <w:sz w:val="18"/>
                <w:szCs w:val="18"/>
                <w:highlight w:val="none"/>
              </w:rPr>
            </w:pPr>
          </w:p>
        </w:tc>
        <w:tc>
          <w:tcPr>
            <w:tcW w:w="364" w:type="dxa"/>
            <w:tcBorders>
              <w:top w:val="nil"/>
              <w:left w:val="nil"/>
              <w:bottom w:val="single" w:color="auto" w:sz="4" w:space="0"/>
              <w:right w:val="single" w:color="auto" w:sz="4" w:space="0"/>
            </w:tcBorders>
            <w:vAlign w:val="center"/>
          </w:tcPr>
          <w:p w14:paraId="39D470F1">
            <w:pPr>
              <w:jc w:val="center"/>
              <w:rPr>
                <w:rFonts w:ascii="仿宋_GB2312" w:hAnsi="宋体" w:eastAsia="仿宋_GB2312" w:cs="宋体"/>
                <w:b/>
                <w:bCs/>
                <w:color w:val="auto"/>
                <w:sz w:val="18"/>
                <w:szCs w:val="18"/>
                <w:highlight w:val="none"/>
              </w:rPr>
            </w:pPr>
          </w:p>
        </w:tc>
        <w:tc>
          <w:tcPr>
            <w:tcW w:w="300" w:type="dxa"/>
            <w:tcBorders>
              <w:top w:val="nil"/>
              <w:left w:val="nil"/>
              <w:bottom w:val="single" w:color="auto" w:sz="4" w:space="0"/>
              <w:right w:val="single" w:color="auto" w:sz="4" w:space="0"/>
            </w:tcBorders>
            <w:vAlign w:val="center"/>
          </w:tcPr>
          <w:p w14:paraId="4E828A8D">
            <w:pPr>
              <w:jc w:val="center"/>
              <w:rPr>
                <w:rFonts w:ascii="仿宋_GB2312" w:hAnsi="宋体" w:eastAsia="仿宋_GB2312" w:cs="宋体"/>
                <w:b/>
                <w:bCs/>
                <w:color w:val="auto"/>
                <w:sz w:val="18"/>
                <w:szCs w:val="18"/>
                <w:highlight w:val="none"/>
              </w:rPr>
            </w:pPr>
          </w:p>
        </w:tc>
        <w:tc>
          <w:tcPr>
            <w:tcW w:w="324" w:type="dxa"/>
            <w:tcBorders>
              <w:top w:val="nil"/>
              <w:left w:val="nil"/>
              <w:bottom w:val="single" w:color="auto" w:sz="4" w:space="0"/>
              <w:right w:val="single" w:color="auto" w:sz="4" w:space="0"/>
            </w:tcBorders>
            <w:vAlign w:val="center"/>
          </w:tcPr>
          <w:p w14:paraId="2CCFFB46">
            <w:pPr>
              <w:jc w:val="center"/>
              <w:rPr>
                <w:rFonts w:ascii="仿宋_GB2312" w:hAnsi="宋体" w:eastAsia="仿宋_GB2312" w:cs="宋体"/>
                <w:b/>
                <w:bCs/>
                <w:color w:val="auto"/>
                <w:sz w:val="18"/>
                <w:szCs w:val="18"/>
                <w:highlight w:val="none"/>
              </w:rPr>
            </w:pPr>
          </w:p>
        </w:tc>
        <w:tc>
          <w:tcPr>
            <w:tcW w:w="496" w:type="dxa"/>
            <w:tcBorders>
              <w:top w:val="nil"/>
              <w:left w:val="nil"/>
              <w:bottom w:val="single" w:color="auto" w:sz="4" w:space="0"/>
              <w:right w:val="single" w:color="auto" w:sz="4" w:space="0"/>
            </w:tcBorders>
            <w:vAlign w:val="center"/>
          </w:tcPr>
          <w:p w14:paraId="6660C258">
            <w:pPr>
              <w:jc w:val="center"/>
              <w:rPr>
                <w:rFonts w:ascii="仿宋_GB2312" w:hAnsi="宋体" w:eastAsia="仿宋_GB2312" w:cs="宋体"/>
                <w:b/>
                <w:bCs/>
                <w:color w:val="auto"/>
                <w:sz w:val="18"/>
                <w:szCs w:val="18"/>
                <w:highlight w:val="none"/>
              </w:rPr>
            </w:pPr>
          </w:p>
        </w:tc>
        <w:tc>
          <w:tcPr>
            <w:tcW w:w="375" w:type="dxa"/>
            <w:tcBorders>
              <w:top w:val="nil"/>
              <w:left w:val="single" w:color="auto" w:sz="4" w:space="0"/>
              <w:bottom w:val="single" w:color="auto" w:sz="4" w:space="0"/>
              <w:right w:val="single" w:color="auto" w:sz="4" w:space="0"/>
            </w:tcBorders>
            <w:vAlign w:val="center"/>
          </w:tcPr>
          <w:p w14:paraId="67542A67">
            <w:pPr>
              <w:jc w:val="center"/>
              <w:rPr>
                <w:rFonts w:hint="eastAsia" w:ascii="仿宋_GB2312" w:eastAsia="仿宋_GB2312"/>
                <w:b/>
                <w:bCs/>
                <w:color w:val="auto"/>
                <w:sz w:val="18"/>
                <w:szCs w:val="18"/>
                <w:highlight w:val="none"/>
              </w:rPr>
            </w:pPr>
          </w:p>
        </w:tc>
        <w:tc>
          <w:tcPr>
            <w:tcW w:w="914" w:type="dxa"/>
            <w:tcBorders>
              <w:top w:val="nil"/>
              <w:left w:val="single" w:color="auto" w:sz="4" w:space="0"/>
              <w:bottom w:val="single" w:color="auto" w:sz="4" w:space="0"/>
              <w:right w:val="single" w:color="auto" w:sz="4" w:space="0"/>
            </w:tcBorders>
            <w:vAlign w:val="center"/>
          </w:tcPr>
          <w:p w14:paraId="2E3885EC">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106.45</w:t>
            </w:r>
          </w:p>
        </w:tc>
        <w:tc>
          <w:tcPr>
            <w:tcW w:w="253" w:type="dxa"/>
            <w:tcBorders>
              <w:top w:val="nil"/>
              <w:left w:val="single" w:color="auto" w:sz="4" w:space="0"/>
              <w:bottom w:val="single" w:color="auto" w:sz="4" w:space="0"/>
              <w:right w:val="single" w:color="auto" w:sz="4" w:space="0"/>
            </w:tcBorders>
            <w:vAlign w:val="center"/>
          </w:tcPr>
          <w:p w14:paraId="7D9ABAA5">
            <w:pPr>
              <w:jc w:val="center"/>
              <w:rPr>
                <w:rFonts w:hint="eastAsia" w:ascii="仿宋_GB2312" w:eastAsia="仿宋_GB2312"/>
                <w:b/>
                <w:bCs/>
                <w:color w:val="auto"/>
                <w:sz w:val="18"/>
                <w:szCs w:val="18"/>
                <w:highlight w:val="none"/>
              </w:rPr>
            </w:pPr>
          </w:p>
        </w:tc>
        <w:tc>
          <w:tcPr>
            <w:tcW w:w="348" w:type="dxa"/>
            <w:tcBorders>
              <w:top w:val="nil"/>
              <w:left w:val="single" w:color="auto" w:sz="4" w:space="0"/>
              <w:bottom w:val="single" w:color="auto" w:sz="4" w:space="0"/>
              <w:right w:val="single" w:color="auto" w:sz="4" w:space="0"/>
            </w:tcBorders>
            <w:vAlign w:val="center"/>
          </w:tcPr>
          <w:p w14:paraId="091C7B87">
            <w:pPr>
              <w:jc w:val="center"/>
              <w:rPr>
                <w:rFonts w:hint="eastAsia" w:ascii="仿宋_GB2312" w:eastAsia="仿宋_GB2312"/>
                <w:b/>
                <w:bCs/>
                <w:color w:val="auto"/>
                <w:sz w:val="18"/>
                <w:szCs w:val="18"/>
                <w:highlight w:val="none"/>
              </w:rPr>
            </w:pPr>
          </w:p>
        </w:tc>
      </w:tr>
      <w:tr w14:paraId="37B6F0BA">
        <w:tblPrEx>
          <w:tblCellMar>
            <w:top w:w="0" w:type="dxa"/>
            <w:left w:w="108" w:type="dxa"/>
            <w:bottom w:w="0" w:type="dxa"/>
            <w:right w:w="108" w:type="dxa"/>
          </w:tblCellMar>
        </w:tblPrEx>
        <w:trPr>
          <w:trHeight w:val="304" w:hRule="atLeast"/>
        </w:trPr>
        <w:tc>
          <w:tcPr>
            <w:tcW w:w="539" w:type="dxa"/>
            <w:tcBorders>
              <w:top w:val="nil"/>
              <w:left w:val="single" w:color="auto" w:sz="4" w:space="0"/>
              <w:bottom w:val="single" w:color="auto" w:sz="4" w:space="0"/>
              <w:right w:val="single" w:color="auto" w:sz="4" w:space="0"/>
            </w:tcBorders>
            <w:vAlign w:val="center"/>
          </w:tcPr>
          <w:p w14:paraId="42A10FB0">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210</w:t>
            </w:r>
          </w:p>
        </w:tc>
        <w:tc>
          <w:tcPr>
            <w:tcW w:w="463" w:type="dxa"/>
            <w:tcBorders>
              <w:top w:val="nil"/>
              <w:left w:val="nil"/>
              <w:bottom w:val="single" w:color="auto" w:sz="4" w:space="0"/>
              <w:right w:val="single" w:color="auto" w:sz="4" w:space="0"/>
            </w:tcBorders>
            <w:vAlign w:val="center"/>
          </w:tcPr>
          <w:p w14:paraId="1FE7CA15">
            <w:pPr>
              <w:jc w:val="center"/>
              <w:rPr>
                <w:rFonts w:ascii="仿宋_GB2312" w:hAnsi="宋体" w:eastAsia="仿宋_GB2312" w:cs="宋体"/>
                <w:b/>
                <w:bCs/>
                <w:color w:val="auto"/>
                <w:sz w:val="18"/>
                <w:szCs w:val="18"/>
                <w:highlight w:val="none"/>
              </w:rPr>
            </w:pPr>
          </w:p>
        </w:tc>
        <w:tc>
          <w:tcPr>
            <w:tcW w:w="461" w:type="dxa"/>
            <w:tcBorders>
              <w:top w:val="nil"/>
              <w:left w:val="nil"/>
              <w:bottom w:val="single" w:color="auto" w:sz="4" w:space="0"/>
              <w:right w:val="single" w:color="auto" w:sz="4" w:space="0"/>
            </w:tcBorders>
            <w:vAlign w:val="center"/>
          </w:tcPr>
          <w:p w14:paraId="53BEABC1">
            <w:pPr>
              <w:jc w:val="center"/>
              <w:rPr>
                <w:rFonts w:ascii="仿宋_GB2312" w:hAnsi="宋体" w:eastAsia="仿宋_GB2312" w:cs="宋体"/>
                <w:b/>
                <w:bCs/>
                <w:color w:val="auto"/>
                <w:sz w:val="18"/>
                <w:szCs w:val="18"/>
                <w:highlight w:val="none"/>
              </w:rPr>
            </w:pPr>
          </w:p>
        </w:tc>
        <w:tc>
          <w:tcPr>
            <w:tcW w:w="1813" w:type="dxa"/>
            <w:tcBorders>
              <w:top w:val="nil"/>
              <w:left w:val="nil"/>
              <w:bottom w:val="single" w:color="auto" w:sz="4" w:space="0"/>
              <w:right w:val="single" w:color="auto" w:sz="4" w:space="0"/>
            </w:tcBorders>
            <w:vAlign w:val="center"/>
          </w:tcPr>
          <w:p w14:paraId="588C0D03">
            <w:pP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lang w:val="en-US" w:eastAsia="zh-CN"/>
              </w:rPr>
              <w:t>卫生健康支出</w:t>
            </w:r>
          </w:p>
        </w:tc>
        <w:tc>
          <w:tcPr>
            <w:tcW w:w="978" w:type="dxa"/>
            <w:tcBorders>
              <w:top w:val="nil"/>
              <w:left w:val="nil"/>
              <w:bottom w:val="single" w:color="auto" w:sz="4" w:space="0"/>
              <w:right w:val="single" w:color="auto" w:sz="4" w:space="0"/>
            </w:tcBorders>
            <w:vAlign w:val="center"/>
          </w:tcPr>
          <w:p w14:paraId="522E1A4B">
            <w:pPr>
              <w:keepNext w:val="0"/>
              <w:keepLines w:val="0"/>
              <w:widowControl/>
              <w:suppressLineNumbers w:val="0"/>
              <w:jc w:val="center"/>
              <w:textAlignment w:val="top"/>
              <w:rPr>
                <w:rFonts w:ascii="仿宋_GB2312" w:hAnsi="宋体" w:eastAsia="仿宋_GB2312" w:cs="宋体"/>
                <w:b/>
                <w:bCs/>
                <w:color w:val="auto"/>
                <w:sz w:val="18"/>
                <w:szCs w:val="18"/>
                <w:highlight w:val="none"/>
              </w:rPr>
            </w:pPr>
            <w:r>
              <w:rPr>
                <w:rFonts w:hint="eastAsia" w:ascii="宋体" w:hAnsi="宋体" w:eastAsia="宋体" w:cs="宋体"/>
                <w:b/>
                <w:bCs/>
                <w:i w:val="0"/>
                <w:color w:val="000000"/>
                <w:kern w:val="0"/>
                <w:sz w:val="18"/>
                <w:szCs w:val="18"/>
                <w:u w:val="none"/>
                <w:lang w:val="en-US" w:eastAsia="zh-CN" w:bidi="ar"/>
              </w:rPr>
              <w:t>4995.55</w:t>
            </w:r>
          </w:p>
        </w:tc>
        <w:tc>
          <w:tcPr>
            <w:tcW w:w="820" w:type="dxa"/>
            <w:tcBorders>
              <w:top w:val="nil"/>
              <w:left w:val="nil"/>
              <w:bottom w:val="single" w:color="auto" w:sz="4" w:space="0"/>
              <w:right w:val="single" w:color="auto" w:sz="4" w:space="0"/>
            </w:tcBorders>
            <w:vAlign w:val="center"/>
          </w:tcPr>
          <w:p w14:paraId="7368EAF9">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452.43</w:t>
            </w:r>
          </w:p>
        </w:tc>
        <w:tc>
          <w:tcPr>
            <w:tcW w:w="830" w:type="dxa"/>
            <w:tcBorders>
              <w:top w:val="nil"/>
              <w:left w:val="nil"/>
              <w:bottom w:val="single" w:color="auto" w:sz="4" w:space="0"/>
              <w:right w:val="single" w:color="auto" w:sz="4" w:space="0"/>
            </w:tcBorders>
            <w:vAlign w:val="center"/>
          </w:tcPr>
          <w:p w14:paraId="150595BC">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452.43</w:t>
            </w:r>
          </w:p>
        </w:tc>
        <w:tc>
          <w:tcPr>
            <w:tcW w:w="502" w:type="dxa"/>
            <w:tcBorders>
              <w:top w:val="nil"/>
              <w:left w:val="nil"/>
              <w:bottom w:val="single" w:color="auto" w:sz="4" w:space="0"/>
              <w:right w:val="single" w:color="auto" w:sz="4" w:space="0"/>
            </w:tcBorders>
            <w:vAlign w:val="center"/>
          </w:tcPr>
          <w:p w14:paraId="287F4875">
            <w:pPr>
              <w:jc w:val="center"/>
              <w:rPr>
                <w:rFonts w:ascii="仿宋_GB2312" w:hAnsi="宋体" w:eastAsia="仿宋_GB2312" w:cs="宋体"/>
                <w:b/>
                <w:bCs/>
                <w:color w:val="auto"/>
                <w:sz w:val="18"/>
                <w:szCs w:val="18"/>
                <w:highlight w:val="none"/>
              </w:rPr>
            </w:pPr>
          </w:p>
        </w:tc>
        <w:tc>
          <w:tcPr>
            <w:tcW w:w="364" w:type="dxa"/>
            <w:tcBorders>
              <w:top w:val="nil"/>
              <w:left w:val="nil"/>
              <w:bottom w:val="single" w:color="auto" w:sz="4" w:space="0"/>
              <w:right w:val="single" w:color="auto" w:sz="4" w:space="0"/>
            </w:tcBorders>
            <w:vAlign w:val="center"/>
          </w:tcPr>
          <w:p w14:paraId="5728AE4B">
            <w:pPr>
              <w:jc w:val="center"/>
              <w:rPr>
                <w:rFonts w:ascii="仿宋_GB2312" w:hAnsi="宋体" w:eastAsia="仿宋_GB2312" w:cs="宋体"/>
                <w:b/>
                <w:bCs/>
                <w:color w:val="auto"/>
                <w:sz w:val="18"/>
                <w:szCs w:val="18"/>
                <w:highlight w:val="none"/>
              </w:rPr>
            </w:pPr>
          </w:p>
        </w:tc>
        <w:tc>
          <w:tcPr>
            <w:tcW w:w="300" w:type="dxa"/>
            <w:tcBorders>
              <w:top w:val="nil"/>
              <w:left w:val="nil"/>
              <w:bottom w:val="single" w:color="auto" w:sz="4" w:space="0"/>
              <w:right w:val="single" w:color="auto" w:sz="4" w:space="0"/>
            </w:tcBorders>
            <w:vAlign w:val="center"/>
          </w:tcPr>
          <w:p w14:paraId="5602822D">
            <w:pPr>
              <w:jc w:val="center"/>
              <w:rPr>
                <w:rFonts w:ascii="仿宋_GB2312" w:hAnsi="宋体" w:eastAsia="仿宋_GB2312" w:cs="宋体"/>
                <w:b/>
                <w:bCs/>
                <w:color w:val="auto"/>
                <w:sz w:val="18"/>
                <w:szCs w:val="18"/>
                <w:highlight w:val="none"/>
              </w:rPr>
            </w:pPr>
          </w:p>
        </w:tc>
        <w:tc>
          <w:tcPr>
            <w:tcW w:w="324" w:type="dxa"/>
            <w:tcBorders>
              <w:top w:val="nil"/>
              <w:left w:val="nil"/>
              <w:bottom w:val="single" w:color="auto" w:sz="4" w:space="0"/>
              <w:right w:val="single" w:color="auto" w:sz="4" w:space="0"/>
            </w:tcBorders>
            <w:vAlign w:val="center"/>
          </w:tcPr>
          <w:p w14:paraId="6D171632">
            <w:pPr>
              <w:jc w:val="center"/>
              <w:rPr>
                <w:rFonts w:ascii="仿宋_GB2312" w:hAnsi="宋体" w:eastAsia="仿宋_GB2312" w:cs="宋体"/>
                <w:b/>
                <w:bCs/>
                <w:color w:val="auto"/>
                <w:sz w:val="18"/>
                <w:szCs w:val="18"/>
                <w:highlight w:val="none"/>
              </w:rPr>
            </w:pPr>
          </w:p>
        </w:tc>
        <w:tc>
          <w:tcPr>
            <w:tcW w:w="496" w:type="dxa"/>
            <w:tcBorders>
              <w:top w:val="nil"/>
              <w:left w:val="nil"/>
              <w:bottom w:val="single" w:color="auto" w:sz="4" w:space="0"/>
              <w:right w:val="single" w:color="auto" w:sz="4" w:space="0"/>
            </w:tcBorders>
            <w:vAlign w:val="center"/>
          </w:tcPr>
          <w:p w14:paraId="04BF9AAA">
            <w:pPr>
              <w:jc w:val="center"/>
              <w:rPr>
                <w:rFonts w:ascii="仿宋_GB2312" w:hAnsi="宋体" w:eastAsia="仿宋_GB2312" w:cs="宋体"/>
                <w:b/>
                <w:bCs/>
                <w:color w:val="auto"/>
                <w:sz w:val="18"/>
                <w:szCs w:val="18"/>
                <w:highlight w:val="none"/>
              </w:rPr>
            </w:pPr>
          </w:p>
        </w:tc>
        <w:tc>
          <w:tcPr>
            <w:tcW w:w="375" w:type="dxa"/>
            <w:tcBorders>
              <w:top w:val="nil"/>
              <w:left w:val="single" w:color="auto" w:sz="4" w:space="0"/>
              <w:bottom w:val="single" w:color="auto" w:sz="4" w:space="0"/>
              <w:right w:val="single" w:color="auto" w:sz="4" w:space="0"/>
            </w:tcBorders>
            <w:vAlign w:val="center"/>
          </w:tcPr>
          <w:p w14:paraId="40EABB33">
            <w:pPr>
              <w:jc w:val="center"/>
              <w:rPr>
                <w:rFonts w:hint="eastAsia" w:ascii="仿宋_GB2312" w:eastAsia="仿宋_GB2312"/>
                <w:b/>
                <w:bCs/>
                <w:color w:val="auto"/>
                <w:sz w:val="18"/>
                <w:szCs w:val="18"/>
                <w:highlight w:val="none"/>
              </w:rPr>
            </w:pPr>
          </w:p>
        </w:tc>
        <w:tc>
          <w:tcPr>
            <w:tcW w:w="914" w:type="dxa"/>
            <w:tcBorders>
              <w:top w:val="nil"/>
              <w:left w:val="single" w:color="auto" w:sz="4" w:space="0"/>
              <w:bottom w:val="single" w:color="auto" w:sz="4" w:space="0"/>
              <w:right w:val="single" w:color="auto" w:sz="4" w:space="0"/>
            </w:tcBorders>
            <w:vAlign w:val="center"/>
          </w:tcPr>
          <w:p w14:paraId="34FCF402">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4543.12</w:t>
            </w:r>
          </w:p>
        </w:tc>
        <w:tc>
          <w:tcPr>
            <w:tcW w:w="253" w:type="dxa"/>
            <w:tcBorders>
              <w:top w:val="nil"/>
              <w:left w:val="single" w:color="auto" w:sz="4" w:space="0"/>
              <w:bottom w:val="single" w:color="auto" w:sz="4" w:space="0"/>
              <w:right w:val="single" w:color="auto" w:sz="4" w:space="0"/>
            </w:tcBorders>
            <w:vAlign w:val="center"/>
          </w:tcPr>
          <w:p w14:paraId="41631414">
            <w:pPr>
              <w:jc w:val="center"/>
              <w:rPr>
                <w:rFonts w:hint="eastAsia" w:ascii="仿宋_GB2312" w:eastAsia="仿宋_GB2312"/>
                <w:b/>
                <w:bCs/>
                <w:color w:val="auto"/>
                <w:sz w:val="18"/>
                <w:szCs w:val="18"/>
                <w:highlight w:val="none"/>
              </w:rPr>
            </w:pPr>
          </w:p>
        </w:tc>
        <w:tc>
          <w:tcPr>
            <w:tcW w:w="348" w:type="dxa"/>
            <w:tcBorders>
              <w:top w:val="nil"/>
              <w:left w:val="single" w:color="auto" w:sz="4" w:space="0"/>
              <w:bottom w:val="single" w:color="auto" w:sz="4" w:space="0"/>
              <w:right w:val="single" w:color="auto" w:sz="4" w:space="0"/>
            </w:tcBorders>
            <w:vAlign w:val="center"/>
          </w:tcPr>
          <w:p w14:paraId="3C366C6A">
            <w:pPr>
              <w:jc w:val="center"/>
              <w:rPr>
                <w:rFonts w:hint="eastAsia" w:ascii="仿宋_GB2312" w:eastAsia="仿宋_GB2312"/>
                <w:b/>
                <w:bCs/>
                <w:color w:val="auto"/>
                <w:sz w:val="18"/>
                <w:szCs w:val="18"/>
                <w:highlight w:val="none"/>
              </w:rPr>
            </w:pPr>
          </w:p>
        </w:tc>
      </w:tr>
      <w:tr w14:paraId="7CDE5FAD">
        <w:tblPrEx>
          <w:tblCellMar>
            <w:top w:w="0" w:type="dxa"/>
            <w:left w:w="108" w:type="dxa"/>
            <w:bottom w:w="0" w:type="dxa"/>
            <w:right w:w="108" w:type="dxa"/>
          </w:tblCellMar>
        </w:tblPrEx>
        <w:trPr>
          <w:trHeight w:val="317" w:hRule="atLeast"/>
        </w:trPr>
        <w:tc>
          <w:tcPr>
            <w:tcW w:w="539" w:type="dxa"/>
            <w:tcBorders>
              <w:top w:val="nil"/>
              <w:left w:val="single" w:color="auto" w:sz="4" w:space="0"/>
              <w:bottom w:val="single" w:color="auto" w:sz="4" w:space="0"/>
              <w:right w:val="single" w:color="auto" w:sz="4" w:space="0"/>
            </w:tcBorders>
            <w:vAlign w:val="center"/>
          </w:tcPr>
          <w:p w14:paraId="2F5EEAF8">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210</w:t>
            </w:r>
          </w:p>
        </w:tc>
        <w:tc>
          <w:tcPr>
            <w:tcW w:w="463" w:type="dxa"/>
            <w:tcBorders>
              <w:top w:val="nil"/>
              <w:left w:val="nil"/>
              <w:bottom w:val="single" w:color="auto" w:sz="4" w:space="0"/>
              <w:right w:val="single" w:color="auto" w:sz="4" w:space="0"/>
            </w:tcBorders>
            <w:vAlign w:val="center"/>
          </w:tcPr>
          <w:p w14:paraId="22EDB241">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02</w:t>
            </w:r>
          </w:p>
        </w:tc>
        <w:tc>
          <w:tcPr>
            <w:tcW w:w="461" w:type="dxa"/>
            <w:tcBorders>
              <w:top w:val="nil"/>
              <w:left w:val="nil"/>
              <w:bottom w:val="single" w:color="auto" w:sz="4" w:space="0"/>
              <w:right w:val="single" w:color="auto" w:sz="4" w:space="0"/>
            </w:tcBorders>
            <w:vAlign w:val="center"/>
          </w:tcPr>
          <w:p w14:paraId="4A7230F5">
            <w:pPr>
              <w:jc w:val="center"/>
              <w:rPr>
                <w:rFonts w:hint="eastAsia" w:ascii="仿宋_GB2312" w:hAnsi="宋体" w:eastAsia="仿宋_GB2312" w:cs="宋体"/>
                <w:b/>
                <w:bCs/>
                <w:color w:val="auto"/>
                <w:sz w:val="18"/>
                <w:szCs w:val="18"/>
                <w:highlight w:val="none"/>
                <w:lang w:val="en-US" w:eastAsia="zh-CN"/>
              </w:rPr>
            </w:pPr>
          </w:p>
        </w:tc>
        <w:tc>
          <w:tcPr>
            <w:tcW w:w="1813" w:type="dxa"/>
            <w:tcBorders>
              <w:top w:val="nil"/>
              <w:left w:val="nil"/>
              <w:bottom w:val="single" w:color="auto" w:sz="4" w:space="0"/>
              <w:right w:val="single" w:color="auto" w:sz="4" w:space="0"/>
            </w:tcBorders>
            <w:vAlign w:val="center"/>
          </w:tcPr>
          <w:p w14:paraId="1273AAC7">
            <w:pP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lang w:val="en-US" w:eastAsia="zh-CN"/>
              </w:rPr>
              <w:t>公立医院</w:t>
            </w:r>
          </w:p>
        </w:tc>
        <w:tc>
          <w:tcPr>
            <w:tcW w:w="978" w:type="dxa"/>
            <w:tcBorders>
              <w:top w:val="nil"/>
              <w:left w:val="nil"/>
              <w:bottom w:val="single" w:color="auto" w:sz="4" w:space="0"/>
              <w:right w:val="single" w:color="auto" w:sz="4" w:space="0"/>
            </w:tcBorders>
            <w:vAlign w:val="center"/>
          </w:tcPr>
          <w:p w14:paraId="44FFFE53">
            <w:pPr>
              <w:keepNext w:val="0"/>
              <w:keepLines w:val="0"/>
              <w:widowControl/>
              <w:suppressLineNumbers w:val="0"/>
              <w:jc w:val="center"/>
              <w:textAlignment w:val="top"/>
              <w:rPr>
                <w:rFonts w:ascii="仿宋_GB2312" w:hAnsi="宋体" w:eastAsia="仿宋_GB2312" w:cs="宋体"/>
                <w:b/>
                <w:bCs/>
                <w:color w:val="auto"/>
                <w:sz w:val="18"/>
                <w:szCs w:val="18"/>
                <w:highlight w:val="none"/>
              </w:rPr>
            </w:pPr>
            <w:r>
              <w:rPr>
                <w:rFonts w:hint="eastAsia" w:ascii="宋体" w:hAnsi="宋体" w:eastAsia="宋体" w:cs="宋体"/>
                <w:b/>
                <w:bCs/>
                <w:i w:val="0"/>
                <w:color w:val="000000"/>
                <w:kern w:val="0"/>
                <w:sz w:val="18"/>
                <w:szCs w:val="18"/>
                <w:u w:val="none"/>
                <w:lang w:val="en-US" w:eastAsia="zh-CN" w:bidi="ar"/>
              </w:rPr>
              <w:t>4948.50</w:t>
            </w:r>
          </w:p>
        </w:tc>
        <w:tc>
          <w:tcPr>
            <w:tcW w:w="820" w:type="dxa"/>
            <w:tcBorders>
              <w:top w:val="nil"/>
              <w:left w:val="nil"/>
              <w:bottom w:val="single" w:color="auto" w:sz="4" w:space="0"/>
              <w:right w:val="single" w:color="auto" w:sz="4" w:space="0"/>
            </w:tcBorders>
            <w:vAlign w:val="center"/>
          </w:tcPr>
          <w:p w14:paraId="2C9BBD3B">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452.43</w:t>
            </w:r>
          </w:p>
        </w:tc>
        <w:tc>
          <w:tcPr>
            <w:tcW w:w="830" w:type="dxa"/>
            <w:tcBorders>
              <w:top w:val="nil"/>
              <w:left w:val="nil"/>
              <w:bottom w:val="single" w:color="auto" w:sz="4" w:space="0"/>
              <w:right w:val="single" w:color="auto" w:sz="4" w:space="0"/>
            </w:tcBorders>
            <w:vAlign w:val="center"/>
          </w:tcPr>
          <w:p w14:paraId="4CBFE716">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452.43</w:t>
            </w:r>
          </w:p>
        </w:tc>
        <w:tc>
          <w:tcPr>
            <w:tcW w:w="502" w:type="dxa"/>
            <w:tcBorders>
              <w:top w:val="nil"/>
              <w:left w:val="nil"/>
              <w:bottom w:val="single" w:color="auto" w:sz="4" w:space="0"/>
              <w:right w:val="single" w:color="auto" w:sz="4" w:space="0"/>
            </w:tcBorders>
            <w:vAlign w:val="center"/>
          </w:tcPr>
          <w:p w14:paraId="3D8B2BE4">
            <w:pPr>
              <w:jc w:val="center"/>
              <w:rPr>
                <w:rFonts w:ascii="仿宋_GB2312" w:hAnsi="宋体" w:eastAsia="仿宋_GB2312" w:cs="宋体"/>
                <w:b/>
                <w:bCs/>
                <w:color w:val="auto"/>
                <w:sz w:val="18"/>
                <w:szCs w:val="18"/>
                <w:highlight w:val="none"/>
              </w:rPr>
            </w:pPr>
          </w:p>
        </w:tc>
        <w:tc>
          <w:tcPr>
            <w:tcW w:w="364" w:type="dxa"/>
            <w:tcBorders>
              <w:top w:val="nil"/>
              <w:left w:val="nil"/>
              <w:bottom w:val="single" w:color="auto" w:sz="4" w:space="0"/>
              <w:right w:val="single" w:color="auto" w:sz="4" w:space="0"/>
            </w:tcBorders>
            <w:vAlign w:val="center"/>
          </w:tcPr>
          <w:p w14:paraId="00091DF3">
            <w:pPr>
              <w:jc w:val="center"/>
              <w:rPr>
                <w:rFonts w:ascii="仿宋_GB2312" w:hAnsi="宋体" w:eastAsia="仿宋_GB2312" w:cs="宋体"/>
                <w:b/>
                <w:bCs/>
                <w:color w:val="auto"/>
                <w:sz w:val="18"/>
                <w:szCs w:val="18"/>
                <w:highlight w:val="none"/>
              </w:rPr>
            </w:pPr>
          </w:p>
        </w:tc>
        <w:tc>
          <w:tcPr>
            <w:tcW w:w="300" w:type="dxa"/>
            <w:tcBorders>
              <w:top w:val="nil"/>
              <w:left w:val="nil"/>
              <w:bottom w:val="single" w:color="auto" w:sz="4" w:space="0"/>
              <w:right w:val="single" w:color="auto" w:sz="4" w:space="0"/>
            </w:tcBorders>
            <w:vAlign w:val="center"/>
          </w:tcPr>
          <w:p w14:paraId="4413EA10">
            <w:pPr>
              <w:jc w:val="center"/>
              <w:rPr>
                <w:rFonts w:ascii="仿宋_GB2312" w:hAnsi="宋体" w:eastAsia="仿宋_GB2312" w:cs="宋体"/>
                <w:b/>
                <w:bCs/>
                <w:color w:val="auto"/>
                <w:sz w:val="18"/>
                <w:szCs w:val="18"/>
                <w:highlight w:val="none"/>
              </w:rPr>
            </w:pPr>
          </w:p>
        </w:tc>
        <w:tc>
          <w:tcPr>
            <w:tcW w:w="324" w:type="dxa"/>
            <w:tcBorders>
              <w:top w:val="nil"/>
              <w:left w:val="nil"/>
              <w:bottom w:val="single" w:color="auto" w:sz="4" w:space="0"/>
              <w:right w:val="single" w:color="auto" w:sz="4" w:space="0"/>
            </w:tcBorders>
            <w:vAlign w:val="center"/>
          </w:tcPr>
          <w:p w14:paraId="510ADC25">
            <w:pPr>
              <w:jc w:val="center"/>
              <w:rPr>
                <w:rFonts w:ascii="仿宋_GB2312" w:hAnsi="宋体" w:eastAsia="仿宋_GB2312" w:cs="宋体"/>
                <w:b/>
                <w:bCs/>
                <w:color w:val="auto"/>
                <w:sz w:val="18"/>
                <w:szCs w:val="18"/>
                <w:highlight w:val="none"/>
              </w:rPr>
            </w:pPr>
          </w:p>
        </w:tc>
        <w:tc>
          <w:tcPr>
            <w:tcW w:w="496" w:type="dxa"/>
            <w:tcBorders>
              <w:top w:val="nil"/>
              <w:left w:val="nil"/>
              <w:bottom w:val="single" w:color="auto" w:sz="4" w:space="0"/>
              <w:right w:val="single" w:color="auto" w:sz="4" w:space="0"/>
            </w:tcBorders>
            <w:vAlign w:val="center"/>
          </w:tcPr>
          <w:p w14:paraId="1AC6AD4F">
            <w:pPr>
              <w:jc w:val="center"/>
              <w:rPr>
                <w:rFonts w:ascii="仿宋_GB2312" w:hAnsi="宋体" w:eastAsia="仿宋_GB2312" w:cs="宋体"/>
                <w:b/>
                <w:bCs/>
                <w:color w:val="auto"/>
                <w:sz w:val="18"/>
                <w:szCs w:val="18"/>
                <w:highlight w:val="none"/>
              </w:rPr>
            </w:pPr>
          </w:p>
        </w:tc>
        <w:tc>
          <w:tcPr>
            <w:tcW w:w="375" w:type="dxa"/>
            <w:tcBorders>
              <w:top w:val="nil"/>
              <w:left w:val="single" w:color="auto" w:sz="4" w:space="0"/>
              <w:bottom w:val="single" w:color="auto" w:sz="4" w:space="0"/>
              <w:right w:val="single" w:color="auto" w:sz="4" w:space="0"/>
            </w:tcBorders>
            <w:vAlign w:val="center"/>
          </w:tcPr>
          <w:p w14:paraId="6E54CF57">
            <w:pPr>
              <w:jc w:val="center"/>
              <w:rPr>
                <w:rFonts w:hint="eastAsia" w:ascii="仿宋_GB2312" w:eastAsia="仿宋_GB2312"/>
                <w:b/>
                <w:bCs/>
                <w:color w:val="auto"/>
                <w:sz w:val="18"/>
                <w:szCs w:val="18"/>
                <w:highlight w:val="none"/>
              </w:rPr>
            </w:pPr>
          </w:p>
        </w:tc>
        <w:tc>
          <w:tcPr>
            <w:tcW w:w="914" w:type="dxa"/>
            <w:tcBorders>
              <w:top w:val="nil"/>
              <w:left w:val="single" w:color="auto" w:sz="4" w:space="0"/>
              <w:bottom w:val="single" w:color="auto" w:sz="4" w:space="0"/>
              <w:right w:val="single" w:color="auto" w:sz="4" w:space="0"/>
            </w:tcBorders>
            <w:vAlign w:val="center"/>
          </w:tcPr>
          <w:p w14:paraId="395F35FC">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4543.12</w:t>
            </w:r>
          </w:p>
        </w:tc>
        <w:tc>
          <w:tcPr>
            <w:tcW w:w="253" w:type="dxa"/>
            <w:tcBorders>
              <w:top w:val="nil"/>
              <w:left w:val="single" w:color="auto" w:sz="4" w:space="0"/>
              <w:bottom w:val="single" w:color="auto" w:sz="4" w:space="0"/>
              <w:right w:val="single" w:color="auto" w:sz="4" w:space="0"/>
            </w:tcBorders>
            <w:vAlign w:val="center"/>
          </w:tcPr>
          <w:p w14:paraId="2B16154E">
            <w:pPr>
              <w:jc w:val="center"/>
              <w:rPr>
                <w:rFonts w:hint="eastAsia" w:ascii="仿宋_GB2312" w:eastAsia="仿宋_GB2312"/>
                <w:b/>
                <w:bCs/>
                <w:color w:val="auto"/>
                <w:sz w:val="18"/>
                <w:szCs w:val="18"/>
                <w:highlight w:val="none"/>
              </w:rPr>
            </w:pPr>
          </w:p>
        </w:tc>
        <w:tc>
          <w:tcPr>
            <w:tcW w:w="348" w:type="dxa"/>
            <w:tcBorders>
              <w:top w:val="nil"/>
              <w:left w:val="single" w:color="auto" w:sz="4" w:space="0"/>
              <w:bottom w:val="single" w:color="auto" w:sz="4" w:space="0"/>
              <w:right w:val="single" w:color="auto" w:sz="4" w:space="0"/>
            </w:tcBorders>
            <w:vAlign w:val="center"/>
          </w:tcPr>
          <w:p w14:paraId="329B41C9">
            <w:pPr>
              <w:jc w:val="center"/>
              <w:rPr>
                <w:rFonts w:hint="eastAsia" w:ascii="仿宋_GB2312" w:eastAsia="仿宋_GB2312"/>
                <w:b/>
                <w:bCs/>
                <w:color w:val="auto"/>
                <w:sz w:val="18"/>
                <w:szCs w:val="18"/>
                <w:highlight w:val="none"/>
              </w:rPr>
            </w:pPr>
          </w:p>
        </w:tc>
      </w:tr>
      <w:tr w14:paraId="793FA791">
        <w:tblPrEx>
          <w:tblCellMar>
            <w:top w:w="0" w:type="dxa"/>
            <w:left w:w="108" w:type="dxa"/>
            <w:bottom w:w="0" w:type="dxa"/>
            <w:right w:w="108" w:type="dxa"/>
          </w:tblCellMar>
        </w:tblPrEx>
        <w:trPr>
          <w:trHeight w:val="219" w:hRule="atLeast"/>
        </w:trPr>
        <w:tc>
          <w:tcPr>
            <w:tcW w:w="539" w:type="dxa"/>
            <w:tcBorders>
              <w:top w:val="nil"/>
              <w:left w:val="single" w:color="auto" w:sz="4" w:space="0"/>
              <w:bottom w:val="single" w:color="auto" w:sz="4" w:space="0"/>
              <w:right w:val="single" w:color="auto" w:sz="4" w:space="0"/>
            </w:tcBorders>
            <w:vAlign w:val="center"/>
          </w:tcPr>
          <w:p w14:paraId="57185D80">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210</w:t>
            </w:r>
          </w:p>
        </w:tc>
        <w:tc>
          <w:tcPr>
            <w:tcW w:w="463" w:type="dxa"/>
            <w:tcBorders>
              <w:top w:val="nil"/>
              <w:left w:val="nil"/>
              <w:bottom w:val="single" w:color="auto" w:sz="4" w:space="0"/>
              <w:right w:val="single" w:color="auto" w:sz="4" w:space="0"/>
            </w:tcBorders>
            <w:vAlign w:val="center"/>
          </w:tcPr>
          <w:p w14:paraId="5785B8EB">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02</w:t>
            </w:r>
          </w:p>
        </w:tc>
        <w:tc>
          <w:tcPr>
            <w:tcW w:w="461" w:type="dxa"/>
            <w:tcBorders>
              <w:top w:val="nil"/>
              <w:left w:val="nil"/>
              <w:bottom w:val="single" w:color="auto" w:sz="4" w:space="0"/>
              <w:right w:val="single" w:color="auto" w:sz="4" w:space="0"/>
            </w:tcBorders>
            <w:vAlign w:val="center"/>
          </w:tcPr>
          <w:p w14:paraId="5E1C86F7">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02</w:t>
            </w:r>
          </w:p>
        </w:tc>
        <w:tc>
          <w:tcPr>
            <w:tcW w:w="1813" w:type="dxa"/>
            <w:tcBorders>
              <w:top w:val="nil"/>
              <w:left w:val="nil"/>
              <w:bottom w:val="single" w:color="auto" w:sz="4" w:space="0"/>
              <w:right w:val="single" w:color="auto" w:sz="4" w:space="0"/>
            </w:tcBorders>
            <w:vAlign w:val="center"/>
          </w:tcPr>
          <w:p w14:paraId="7BDDE555">
            <w:pP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lang w:val="en-US" w:eastAsia="zh-CN"/>
              </w:rPr>
              <w:t>中医（民族）医院</w:t>
            </w:r>
          </w:p>
        </w:tc>
        <w:tc>
          <w:tcPr>
            <w:tcW w:w="978" w:type="dxa"/>
            <w:tcBorders>
              <w:top w:val="nil"/>
              <w:left w:val="nil"/>
              <w:bottom w:val="single" w:color="auto" w:sz="4" w:space="0"/>
              <w:right w:val="single" w:color="auto" w:sz="4" w:space="0"/>
            </w:tcBorders>
            <w:vAlign w:val="center"/>
          </w:tcPr>
          <w:p w14:paraId="080B06D1">
            <w:pPr>
              <w:keepNext w:val="0"/>
              <w:keepLines w:val="0"/>
              <w:widowControl/>
              <w:suppressLineNumbers w:val="0"/>
              <w:jc w:val="center"/>
              <w:textAlignment w:val="top"/>
              <w:rPr>
                <w:rFonts w:ascii="仿宋_GB2312" w:hAnsi="宋体" w:eastAsia="仿宋_GB2312" w:cs="宋体"/>
                <w:b/>
                <w:bCs/>
                <w:color w:val="auto"/>
                <w:sz w:val="18"/>
                <w:szCs w:val="18"/>
                <w:highlight w:val="none"/>
              </w:rPr>
            </w:pPr>
            <w:r>
              <w:rPr>
                <w:rFonts w:hint="eastAsia" w:ascii="宋体" w:hAnsi="宋体" w:eastAsia="宋体" w:cs="宋体"/>
                <w:b/>
                <w:bCs/>
                <w:i w:val="0"/>
                <w:color w:val="000000"/>
                <w:kern w:val="0"/>
                <w:sz w:val="18"/>
                <w:szCs w:val="18"/>
                <w:u w:val="none"/>
                <w:lang w:val="en-US" w:eastAsia="zh-CN" w:bidi="ar"/>
              </w:rPr>
              <w:t>4923.21</w:t>
            </w:r>
          </w:p>
        </w:tc>
        <w:tc>
          <w:tcPr>
            <w:tcW w:w="820" w:type="dxa"/>
            <w:tcBorders>
              <w:top w:val="nil"/>
              <w:left w:val="nil"/>
              <w:bottom w:val="single" w:color="auto" w:sz="4" w:space="0"/>
              <w:right w:val="single" w:color="auto" w:sz="4" w:space="0"/>
            </w:tcBorders>
            <w:vAlign w:val="center"/>
          </w:tcPr>
          <w:p w14:paraId="533DBFC7">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427.14</w:t>
            </w:r>
          </w:p>
        </w:tc>
        <w:tc>
          <w:tcPr>
            <w:tcW w:w="830" w:type="dxa"/>
            <w:tcBorders>
              <w:top w:val="nil"/>
              <w:left w:val="nil"/>
              <w:bottom w:val="single" w:color="auto" w:sz="4" w:space="0"/>
              <w:right w:val="single" w:color="auto" w:sz="4" w:space="0"/>
            </w:tcBorders>
            <w:vAlign w:val="center"/>
          </w:tcPr>
          <w:p w14:paraId="6B8D3A86">
            <w:pPr>
              <w:jc w:val="center"/>
              <w:rPr>
                <w:rFonts w:ascii="仿宋_GB2312" w:hAnsi="宋体" w:eastAsia="仿宋_GB2312" w:cs="宋体"/>
                <w:b/>
                <w:bCs/>
                <w:color w:val="auto"/>
                <w:sz w:val="18"/>
                <w:szCs w:val="18"/>
                <w:highlight w:val="none"/>
              </w:rPr>
            </w:pPr>
          </w:p>
        </w:tc>
        <w:tc>
          <w:tcPr>
            <w:tcW w:w="502" w:type="dxa"/>
            <w:tcBorders>
              <w:top w:val="nil"/>
              <w:left w:val="nil"/>
              <w:bottom w:val="single" w:color="auto" w:sz="4" w:space="0"/>
              <w:right w:val="single" w:color="auto" w:sz="4" w:space="0"/>
            </w:tcBorders>
            <w:vAlign w:val="center"/>
          </w:tcPr>
          <w:p w14:paraId="7AC5E4D0">
            <w:pPr>
              <w:jc w:val="center"/>
              <w:rPr>
                <w:rFonts w:ascii="仿宋_GB2312" w:hAnsi="宋体" w:eastAsia="仿宋_GB2312" w:cs="宋体"/>
                <w:b/>
                <w:bCs/>
                <w:color w:val="auto"/>
                <w:sz w:val="18"/>
                <w:szCs w:val="18"/>
                <w:highlight w:val="none"/>
              </w:rPr>
            </w:pPr>
          </w:p>
        </w:tc>
        <w:tc>
          <w:tcPr>
            <w:tcW w:w="364" w:type="dxa"/>
            <w:tcBorders>
              <w:top w:val="nil"/>
              <w:left w:val="nil"/>
              <w:bottom w:val="single" w:color="auto" w:sz="4" w:space="0"/>
              <w:right w:val="single" w:color="auto" w:sz="4" w:space="0"/>
            </w:tcBorders>
            <w:vAlign w:val="center"/>
          </w:tcPr>
          <w:p w14:paraId="631D64A8">
            <w:pPr>
              <w:jc w:val="center"/>
              <w:rPr>
                <w:rFonts w:ascii="仿宋_GB2312" w:hAnsi="宋体" w:eastAsia="仿宋_GB2312" w:cs="宋体"/>
                <w:b/>
                <w:bCs/>
                <w:color w:val="auto"/>
                <w:sz w:val="18"/>
                <w:szCs w:val="18"/>
                <w:highlight w:val="none"/>
              </w:rPr>
            </w:pPr>
          </w:p>
        </w:tc>
        <w:tc>
          <w:tcPr>
            <w:tcW w:w="300" w:type="dxa"/>
            <w:tcBorders>
              <w:top w:val="nil"/>
              <w:left w:val="nil"/>
              <w:bottom w:val="single" w:color="auto" w:sz="4" w:space="0"/>
              <w:right w:val="single" w:color="auto" w:sz="4" w:space="0"/>
            </w:tcBorders>
            <w:vAlign w:val="center"/>
          </w:tcPr>
          <w:p w14:paraId="4EE0DBFF">
            <w:pPr>
              <w:jc w:val="center"/>
              <w:rPr>
                <w:rFonts w:ascii="仿宋_GB2312" w:hAnsi="宋体" w:eastAsia="仿宋_GB2312" w:cs="宋体"/>
                <w:b/>
                <w:bCs/>
                <w:color w:val="auto"/>
                <w:sz w:val="18"/>
                <w:szCs w:val="18"/>
                <w:highlight w:val="none"/>
              </w:rPr>
            </w:pPr>
          </w:p>
        </w:tc>
        <w:tc>
          <w:tcPr>
            <w:tcW w:w="324" w:type="dxa"/>
            <w:tcBorders>
              <w:top w:val="nil"/>
              <w:left w:val="nil"/>
              <w:bottom w:val="single" w:color="auto" w:sz="4" w:space="0"/>
              <w:right w:val="single" w:color="auto" w:sz="4" w:space="0"/>
            </w:tcBorders>
            <w:vAlign w:val="center"/>
          </w:tcPr>
          <w:p w14:paraId="7969F8BE">
            <w:pPr>
              <w:jc w:val="center"/>
              <w:rPr>
                <w:rFonts w:ascii="仿宋_GB2312" w:hAnsi="宋体" w:eastAsia="仿宋_GB2312" w:cs="宋体"/>
                <w:b/>
                <w:bCs/>
                <w:color w:val="auto"/>
                <w:sz w:val="18"/>
                <w:szCs w:val="18"/>
                <w:highlight w:val="none"/>
              </w:rPr>
            </w:pPr>
          </w:p>
        </w:tc>
        <w:tc>
          <w:tcPr>
            <w:tcW w:w="496" w:type="dxa"/>
            <w:tcBorders>
              <w:top w:val="nil"/>
              <w:left w:val="nil"/>
              <w:bottom w:val="single" w:color="auto" w:sz="4" w:space="0"/>
              <w:right w:val="single" w:color="auto" w:sz="4" w:space="0"/>
            </w:tcBorders>
            <w:vAlign w:val="center"/>
          </w:tcPr>
          <w:p w14:paraId="3D5E3E33">
            <w:pPr>
              <w:jc w:val="center"/>
              <w:rPr>
                <w:rFonts w:ascii="仿宋_GB2312" w:hAnsi="宋体" w:eastAsia="仿宋_GB2312" w:cs="宋体"/>
                <w:b/>
                <w:bCs/>
                <w:color w:val="auto"/>
                <w:sz w:val="18"/>
                <w:szCs w:val="18"/>
                <w:highlight w:val="none"/>
              </w:rPr>
            </w:pPr>
          </w:p>
        </w:tc>
        <w:tc>
          <w:tcPr>
            <w:tcW w:w="375" w:type="dxa"/>
            <w:tcBorders>
              <w:top w:val="nil"/>
              <w:left w:val="single" w:color="auto" w:sz="4" w:space="0"/>
              <w:bottom w:val="single" w:color="auto" w:sz="4" w:space="0"/>
              <w:right w:val="single" w:color="auto" w:sz="4" w:space="0"/>
            </w:tcBorders>
            <w:vAlign w:val="center"/>
          </w:tcPr>
          <w:p w14:paraId="04B3BC30">
            <w:pPr>
              <w:jc w:val="center"/>
              <w:rPr>
                <w:rFonts w:hint="eastAsia" w:ascii="仿宋_GB2312" w:eastAsia="仿宋_GB2312"/>
                <w:b/>
                <w:bCs/>
                <w:color w:val="auto"/>
                <w:sz w:val="18"/>
                <w:szCs w:val="18"/>
                <w:highlight w:val="none"/>
              </w:rPr>
            </w:pPr>
          </w:p>
        </w:tc>
        <w:tc>
          <w:tcPr>
            <w:tcW w:w="914" w:type="dxa"/>
            <w:tcBorders>
              <w:top w:val="nil"/>
              <w:left w:val="single" w:color="auto" w:sz="4" w:space="0"/>
              <w:bottom w:val="single" w:color="auto" w:sz="4" w:space="0"/>
              <w:right w:val="single" w:color="auto" w:sz="4" w:space="0"/>
            </w:tcBorders>
            <w:vAlign w:val="center"/>
          </w:tcPr>
          <w:p w14:paraId="625F057B">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4496.07</w:t>
            </w:r>
          </w:p>
        </w:tc>
        <w:tc>
          <w:tcPr>
            <w:tcW w:w="253" w:type="dxa"/>
            <w:tcBorders>
              <w:top w:val="nil"/>
              <w:left w:val="single" w:color="auto" w:sz="4" w:space="0"/>
              <w:bottom w:val="single" w:color="auto" w:sz="4" w:space="0"/>
              <w:right w:val="single" w:color="auto" w:sz="4" w:space="0"/>
            </w:tcBorders>
            <w:vAlign w:val="center"/>
          </w:tcPr>
          <w:p w14:paraId="51B35D00">
            <w:pPr>
              <w:jc w:val="center"/>
              <w:rPr>
                <w:rFonts w:hint="eastAsia" w:ascii="仿宋_GB2312" w:eastAsia="仿宋_GB2312"/>
                <w:b/>
                <w:bCs/>
                <w:color w:val="auto"/>
                <w:sz w:val="18"/>
                <w:szCs w:val="18"/>
                <w:highlight w:val="none"/>
              </w:rPr>
            </w:pPr>
          </w:p>
        </w:tc>
        <w:tc>
          <w:tcPr>
            <w:tcW w:w="348" w:type="dxa"/>
            <w:tcBorders>
              <w:top w:val="nil"/>
              <w:left w:val="single" w:color="auto" w:sz="4" w:space="0"/>
              <w:bottom w:val="single" w:color="auto" w:sz="4" w:space="0"/>
              <w:right w:val="single" w:color="auto" w:sz="4" w:space="0"/>
            </w:tcBorders>
            <w:vAlign w:val="center"/>
          </w:tcPr>
          <w:p w14:paraId="54C99FF0">
            <w:pPr>
              <w:jc w:val="center"/>
              <w:rPr>
                <w:rFonts w:hint="eastAsia" w:ascii="仿宋_GB2312" w:eastAsia="仿宋_GB2312"/>
                <w:b/>
                <w:bCs/>
                <w:color w:val="auto"/>
                <w:sz w:val="18"/>
                <w:szCs w:val="18"/>
                <w:highlight w:val="none"/>
              </w:rPr>
            </w:pPr>
          </w:p>
        </w:tc>
      </w:tr>
      <w:tr w14:paraId="76B43F74">
        <w:tblPrEx>
          <w:tblCellMar>
            <w:top w:w="0" w:type="dxa"/>
            <w:left w:w="108" w:type="dxa"/>
            <w:bottom w:w="0" w:type="dxa"/>
            <w:right w:w="108" w:type="dxa"/>
          </w:tblCellMar>
        </w:tblPrEx>
        <w:trPr>
          <w:trHeight w:val="219" w:hRule="atLeast"/>
        </w:trPr>
        <w:tc>
          <w:tcPr>
            <w:tcW w:w="539" w:type="dxa"/>
            <w:tcBorders>
              <w:top w:val="nil"/>
              <w:left w:val="single" w:color="auto" w:sz="4" w:space="0"/>
              <w:bottom w:val="single" w:color="auto" w:sz="4" w:space="0"/>
              <w:right w:val="single" w:color="auto" w:sz="4" w:space="0"/>
            </w:tcBorders>
            <w:vAlign w:val="center"/>
          </w:tcPr>
          <w:p w14:paraId="736B1B4E">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210</w:t>
            </w:r>
          </w:p>
        </w:tc>
        <w:tc>
          <w:tcPr>
            <w:tcW w:w="463" w:type="dxa"/>
            <w:tcBorders>
              <w:top w:val="nil"/>
              <w:left w:val="nil"/>
              <w:bottom w:val="single" w:color="auto" w:sz="4" w:space="0"/>
              <w:right w:val="single" w:color="auto" w:sz="4" w:space="0"/>
            </w:tcBorders>
            <w:vAlign w:val="center"/>
          </w:tcPr>
          <w:p w14:paraId="3369EBBC">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02</w:t>
            </w:r>
          </w:p>
        </w:tc>
        <w:tc>
          <w:tcPr>
            <w:tcW w:w="461" w:type="dxa"/>
            <w:tcBorders>
              <w:top w:val="nil"/>
              <w:left w:val="nil"/>
              <w:bottom w:val="single" w:color="auto" w:sz="4" w:space="0"/>
              <w:right w:val="single" w:color="auto" w:sz="4" w:space="0"/>
            </w:tcBorders>
            <w:vAlign w:val="center"/>
          </w:tcPr>
          <w:p w14:paraId="24A56598">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99</w:t>
            </w:r>
          </w:p>
        </w:tc>
        <w:tc>
          <w:tcPr>
            <w:tcW w:w="1813" w:type="dxa"/>
            <w:tcBorders>
              <w:top w:val="nil"/>
              <w:left w:val="nil"/>
              <w:bottom w:val="single" w:color="auto" w:sz="4" w:space="0"/>
              <w:right w:val="single" w:color="auto" w:sz="4" w:space="0"/>
            </w:tcBorders>
            <w:vAlign w:val="center"/>
          </w:tcPr>
          <w:p w14:paraId="2E99A75A">
            <w:pP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lang w:val="en-US" w:eastAsia="zh-CN"/>
              </w:rPr>
              <w:t>其他公立医院支出</w:t>
            </w:r>
          </w:p>
        </w:tc>
        <w:tc>
          <w:tcPr>
            <w:tcW w:w="978" w:type="dxa"/>
            <w:tcBorders>
              <w:top w:val="nil"/>
              <w:left w:val="nil"/>
              <w:bottom w:val="single" w:color="auto" w:sz="4" w:space="0"/>
              <w:right w:val="single" w:color="auto" w:sz="4" w:space="0"/>
            </w:tcBorders>
            <w:vAlign w:val="center"/>
          </w:tcPr>
          <w:p w14:paraId="00B1E917">
            <w:pPr>
              <w:keepNext w:val="0"/>
              <w:keepLines w:val="0"/>
              <w:widowControl/>
              <w:suppressLineNumbers w:val="0"/>
              <w:jc w:val="center"/>
              <w:textAlignment w:val="top"/>
              <w:rPr>
                <w:rFonts w:ascii="仿宋_GB2312" w:hAnsi="宋体" w:eastAsia="仿宋_GB2312" w:cs="宋体"/>
                <w:b/>
                <w:bCs/>
                <w:color w:val="auto"/>
                <w:sz w:val="18"/>
                <w:szCs w:val="18"/>
                <w:highlight w:val="none"/>
              </w:rPr>
            </w:pPr>
            <w:r>
              <w:rPr>
                <w:rFonts w:hint="eastAsia" w:ascii="宋体" w:hAnsi="宋体" w:eastAsia="宋体" w:cs="宋体"/>
                <w:b/>
                <w:bCs/>
                <w:i w:val="0"/>
                <w:color w:val="000000"/>
                <w:kern w:val="0"/>
                <w:sz w:val="18"/>
                <w:szCs w:val="18"/>
                <w:u w:val="none"/>
                <w:lang w:val="en-US" w:eastAsia="zh-CN" w:bidi="ar"/>
              </w:rPr>
              <w:t>25.29</w:t>
            </w:r>
          </w:p>
        </w:tc>
        <w:tc>
          <w:tcPr>
            <w:tcW w:w="820" w:type="dxa"/>
            <w:tcBorders>
              <w:top w:val="nil"/>
              <w:left w:val="nil"/>
              <w:bottom w:val="single" w:color="auto" w:sz="4" w:space="0"/>
              <w:right w:val="single" w:color="auto" w:sz="4" w:space="0"/>
            </w:tcBorders>
            <w:vAlign w:val="center"/>
          </w:tcPr>
          <w:p w14:paraId="1089EC49">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25.29</w:t>
            </w:r>
          </w:p>
        </w:tc>
        <w:tc>
          <w:tcPr>
            <w:tcW w:w="830" w:type="dxa"/>
            <w:tcBorders>
              <w:top w:val="nil"/>
              <w:left w:val="nil"/>
              <w:bottom w:val="single" w:color="auto" w:sz="4" w:space="0"/>
              <w:right w:val="single" w:color="auto" w:sz="4" w:space="0"/>
            </w:tcBorders>
            <w:vAlign w:val="center"/>
          </w:tcPr>
          <w:p w14:paraId="3BA470FC">
            <w:pPr>
              <w:jc w:val="center"/>
              <w:rPr>
                <w:rFonts w:ascii="仿宋_GB2312" w:hAnsi="宋体" w:eastAsia="仿宋_GB2312" w:cs="宋体"/>
                <w:b/>
                <w:bCs/>
                <w:color w:val="auto"/>
                <w:sz w:val="18"/>
                <w:szCs w:val="18"/>
                <w:highlight w:val="none"/>
              </w:rPr>
            </w:pPr>
          </w:p>
        </w:tc>
        <w:tc>
          <w:tcPr>
            <w:tcW w:w="502" w:type="dxa"/>
            <w:tcBorders>
              <w:top w:val="nil"/>
              <w:left w:val="nil"/>
              <w:bottom w:val="single" w:color="auto" w:sz="4" w:space="0"/>
              <w:right w:val="single" w:color="auto" w:sz="4" w:space="0"/>
            </w:tcBorders>
            <w:vAlign w:val="center"/>
          </w:tcPr>
          <w:p w14:paraId="2215B209">
            <w:pPr>
              <w:jc w:val="center"/>
              <w:rPr>
                <w:rFonts w:ascii="仿宋_GB2312" w:hAnsi="宋体" w:eastAsia="仿宋_GB2312" w:cs="宋体"/>
                <w:b/>
                <w:bCs/>
                <w:color w:val="auto"/>
                <w:sz w:val="18"/>
                <w:szCs w:val="18"/>
                <w:highlight w:val="none"/>
              </w:rPr>
            </w:pPr>
          </w:p>
        </w:tc>
        <w:tc>
          <w:tcPr>
            <w:tcW w:w="364" w:type="dxa"/>
            <w:tcBorders>
              <w:top w:val="nil"/>
              <w:left w:val="nil"/>
              <w:bottom w:val="single" w:color="auto" w:sz="4" w:space="0"/>
              <w:right w:val="single" w:color="auto" w:sz="4" w:space="0"/>
            </w:tcBorders>
            <w:vAlign w:val="center"/>
          </w:tcPr>
          <w:p w14:paraId="25B76A13">
            <w:pPr>
              <w:jc w:val="center"/>
              <w:rPr>
                <w:rFonts w:ascii="仿宋_GB2312" w:hAnsi="宋体" w:eastAsia="仿宋_GB2312" w:cs="宋体"/>
                <w:b/>
                <w:bCs/>
                <w:color w:val="auto"/>
                <w:sz w:val="18"/>
                <w:szCs w:val="18"/>
                <w:highlight w:val="none"/>
              </w:rPr>
            </w:pPr>
          </w:p>
        </w:tc>
        <w:tc>
          <w:tcPr>
            <w:tcW w:w="300" w:type="dxa"/>
            <w:tcBorders>
              <w:top w:val="nil"/>
              <w:left w:val="nil"/>
              <w:bottom w:val="single" w:color="auto" w:sz="4" w:space="0"/>
              <w:right w:val="single" w:color="auto" w:sz="4" w:space="0"/>
            </w:tcBorders>
            <w:vAlign w:val="center"/>
          </w:tcPr>
          <w:p w14:paraId="40A78964">
            <w:pPr>
              <w:jc w:val="center"/>
              <w:rPr>
                <w:rFonts w:ascii="仿宋_GB2312" w:hAnsi="宋体" w:eastAsia="仿宋_GB2312" w:cs="宋体"/>
                <w:b/>
                <w:bCs/>
                <w:color w:val="auto"/>
                <w:sz w:val="18"/>
                <w:szCs w:val="18"/>
                <w:highlight w:val="none"/>
              </w:rPr>
            </w:pPr>
          </w:p>
        </w:tc>
        <w:tc>
          <w:tcPr>
            <w:tcW w:w="324" w:type="dxa"/>
            <w:tcBorders>
              <w:top w:val="nil"/>
              <w:left w:val="nil"/>
              <w:bottom w:val="single" w:color="auto" w:sz="4" w:space="0"/>
              <w:right w:val="single" w:color="auto" w:sz="4" w:space="0"/>
            </w:tcBorders>
            <w:vAlign w:val="center"/>
          </w:tcPr>
          <w:p w14:paraId="5B61DD52">
            <w:pPr>
              <w:jc w:val="center"/>
              <w:rPr>
                <w:rFonts w:ascii="仿宋_GB2312" w:hAnsi="宋体" w:eastAsia="仿宋_GB2312" w:cs="宋体"/>
                <w:b/>
                <w:bCs/>
                <w:color w:val="auto"/>
                <w:sz w:val="18"/>
                <w:szCs w:val="18"/>
                <w:highlight w:val="none"/>
              </w:rPr>
            </w:pPr>
          </w:p>
        </w:tc>
        <w:tc>
          <w:tcPr>
            <w:tcW w:w="496" w:type="dxa"/>
            <w:tcBorders>
              <w:top w:val="nil"/>
              <w:left w:val="nil"/>
              <w:bottom w:val="single" w:color="auto" w:sz="4" w:space="0"/>
              <w:right w:val="single" w:color="auto" w:sz="4" w:space="0"/>
            </w:tcBorders>
            <w:vAlign w:val="center"/>
          </w:tcPr>
          <w:p w14:paraId="5C7A160D">
            <w:pPr>
              <w:jc w:val="center"/>
              <w:rPr>
                <w:rFonts w:ascii="仿宋_GB2312" w:hAnsi="宋体" w:eastAsia="仿宋_GB2312" w:cs="宋体"/>
                <w:b/>
                <w:bCs/>
                <w:color w:val="auto"/>
                <w:sz w:val="18"/>
                <w:szCs w:val="18"/>
                <w:highlight w:val="none"/>
              </w:rPr>
            </w:pPr>
          </w:p>
        </w:tc>
        <w:tc>
          <w:tcPr>
            <w:tcW w:w="375" w:type="dxa"/>
            <w:tcBorders>
              <w:top w:val="nil"/>
              <w:left w:val="single" w:color="auto" w:sz="4" w:space="0"/>
              <w:bottom w:val="single" w:color="auto" w:sz="4" w:space="0"/>
              <w:right w:val="single" w:color="auto" w:sz="4" w:space="0"/>
            </w:tcBorders>
            <w:vAlign w:val="center"/>
          </w:tcPr>
          <w:p w14:paraId="287CD53C">
            <w:pPr>
              <w:jc w:val="center"/>
              <w:rPr>
                <w:rFonts w:hint="eastAsia" w:ascii="仿宋_GB2312" w:eastAsia="仿宋_GB2312"/>
                <w:b/>
                <w:bCs/>
                <w:color w:val="auto"/>
                <w:sz w:val="18"/>
                <w:szCs w:val="18"/>
                <w:highlight w:val="none"/>
              </w:rPr>
            </w:pPr>
          </w:p>
        </w:tc>
        <w:tc>
          <w:tcPr>
            <w:tcW w:w="914" w:type="dxa"/>
            <w:tcBorders>
              <w:top w:val="nil"/>
              <w:left w:val="single" w:color="auto" w:sz="4" w:space="0"/>
              <w:bottom w:val="single" w:color="auto" w:sz="4" w:space="0"/>
              <w:right w:val="single" w:color="auto" w:sz="4" w:space="0"/>
            </w:tcBorders>
            <w:vAlign w:val="center"/>
          </w:tcPr>
          <w:p w14:paraId="791846AA">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0</w:t>
            </w:r>
          </w:p>
        </w:tc>
        <w:tc>
          <w:tcPr>
            <w:tcW w:w="253" w:type="dxa"/>
            <w:tcBorders>
              <w:top w:val="nil"/>
              <w:left w:val="single" w:color="auto" w:sz="4" w:space="0"/>
              <w:bottom w:val="single" w:color="auto" w:sz="4" w:space="0"/>
              <w:right w:val="single" w:color="auto" w:sz="4" w:space="0"/>
            </w:tcBorders>
            <w:vAlign w:val="center"/>
          </w:tcPr>
          <w:p w14:paraId="12D0E72A">
            <w:pPr>
              <w:jc w:val="center"/>
              <w:rPr>
                <w:rFonts w:hint="eastAsia" w:ascii="仿宋_GB2312" w:eastAsia="仿宋_GB2312"/>
                <w:b/>
                <w:bCs/>
                <w:color w:val="auto"/>
                <w:sz w:val="18"/>
                <w:szCs w:val="18"/>
                <w:highlight w:val="none"/>
              </w:rPr>
            </w:pPr>
          </w:p>
        </w:tc>
        <w:tc>
          <w:tcPr>
            <w:tcW w:w="348" w:type="dxa"/>
            <w:tcBorders>
              <w:top w:val="nil"/>
              <w:left w:val="single" w:color="auto" w:sz="4" w:space="0"/>
              <w:bottom w:val="single" w:color="auto" w:sz="4" w:space="0"/>
              <w:right w:val="single" w:color="auto" w:sz="4" w:space="0"/>
            </w:tcBorders>
            <w:vAlign w:val="center"/>
          </w:tcPr>
          <w:p w14:paraId="0A6CF836">
            <w:pPr>
              <w:jc w:val="center"/>
              <w:rPr>
                <w:rFonts w:hint="eastAsia" w:ascii="仿宋_GB2312" w:eastAsia="仿宋_GB2312"/>
                <w:b/>
                <w:bCs/>
                <w:color w:val="auto"/>
                <w:sz w:val="18"/>
                <w:szCs w:val="18"/>
                <w:highlight w:val="none"/>
              </w:rPr>
            </w:pPr>
          </w:p>
        </w:tc>
      </w:tr>
      <w:tr w14:paraId="34EE5E8D">
        <w:tblPrEx>
          <w:tblCellMar>
            <w:top w:w="0" w:type="dxa"/>
            <w:left w:w="108" w:type="dxa"/>
            <w:bottom w:w="0" w:type="dxa"/>
            <w:right w:w="108" w:type="dxa"/>
          </w:tblCellMar>
        </w:tblPrEx>
        <w:trPr>
          <w:trHeight w:val="219" w:hRule="atLeast"/>
        </w:trPr>
        <w:tc>
          <w:tcPr>
            <w:tcW w:w="539" w:type="dxa"/>
            <w:tcBorders>
              <w:top w:val="nil"/>
              <w:left w:val="single" w:color="auto" w:sz="4" w:space="0"/>
              <w:bottom w:val="single" w:color="auto" w:sz="4" w:space="0"/>
              <w:right w:val="single" w:color="auto" w:sz="4" w:space="0"/>
            </w:tcBorders>
            <w:vAlign w:val="center"/>
          </w:tcPr>
          <w:p w14:paraId="2C6742F5">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210</w:t>
            </w:r>
          </w:p>
        </w:tc>
        <w:tc>
          <w:tcPr>
            <w:tcW w:w="463" w:type="dxa"/>
            <w:tcBorders>
              <w:top w:val="nil"/>
              <w:left w:val="nil"/>
              <w:bottom w:val="single" w:color="auto" w:sz="4" w:space="0"/>
              <w:right w:val="single" w:color="auto" w:sz="4" w:space="0"/>
            </w:tcBorders>
            <w:vAlign w:val="center"/>
          </w:tcPr>
          <w:p w14:paraId="400B4AC9">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11</w:t>
            </w:r>
          </w:p>
        </w:tc>
        <w:tc>
          <w:tcPr>
            <w:tcW w:w="461" w:type="dxa"/>
            <w:tcBorders>
              <w:top w:val="nil"/>
              <w:left w:val="nil"/>
              <w:bottom w:val="single" w:color="auto" w:sz="4" w:space="0"/>
              <w:right w:val="single" w:color="auto" w:sz="4" w:space="0"/>
            </w:tcBorders>
            <w:vAlign w:val="center"/>
          </w:tcPr>
          <w:p w14:paraId="5054FE16">
            <w:pPr>
              <w:jc w:val="center"/>
              <w:rPr>
                <w:rFonts w:ascii="仿宋_GB2312" w:hAnsi="宋体" w:eastAsia="仿宋_GB2312" w:cs="宋体"/>
                <w:b/>
                <w:bCs/>
                <w:color w:val="auto"/>
                <w:sz w:val="18"/>
                <w:szCs w:val="18"/>
                <w:highlight w:val="none"/>
              </w:rPr>
            </w:pPr>
          </w:p>
        </w:tc>
        <w:tc>
          <w:tcPr>
            <w:tcW w:w="1813" w:type="dxa"/>
            <w:tcBorders>
              <w:top w:val="nil"/>
              <w:left w:val="nil"/>
              <w:bottom w:val="single" w:color="auto" w:sz="4" w:space="0"/>
              <w:right w:val="single" w:color="auto" w:sz="4" w:space="0"/>
            </w:tcBorders>
            <w:vAlign w:val="center"/>
          </w:tcPr>
          <w:p w14:paraId="6F35C7A3">
            <w:pP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lang w:val="en-US" w:eastAsia="zh-CN"/>
              </w:rPr>
              <w:t>行政事业单位医疗</w:t>
            </w:r>
          </w:p>
        </w:tc>
        <w:tc>
          <w:tcPr>
            <w:tcW w:w="978" w:type="dxa"/>
            <w:tcBorders>
              <w:top w:val="nil"/>
              <w:left w:val="nil"/>
              <w:bottom w:val="single" w:color="auto" w:sz="4" w:space="0"/>
              <w:right w:val="single" w:color="auto" w:sz="4" w:space="0"/>
            </w:tcBorders>
            <w:vAlign w:val="center"/>
          </w:tcPr>
          <w:p w14:paraId="3773C0AB">
            <w:pPr>
              <w:keepNext w:val="0"/>
              <w:keepLines w:val="0"/>
              <w:widowControl/>
              <w:suppressLineNumbers w:val="0"/>
              <w:jc w:val="center"/>
              <w:textAlignment w:val="top"/>
              <w:rPr>
                <w:rFonts w:ascii="仿宋_GB2312" w:hAnsi="宋体" w:eastAsia="仿宋_GB2312" w:cs="宋体"/>
                <w:b/>
                <w:bCs/>
                <w:color w:val="auto"/>
                <w:sz w:val="18"/>
                <w:szCs w:val="18"/>
                <w:highlight w:val="none"/>
              </w:rPr>
            </w:pPr>
            <w:r>
              <w:rPr>
                <w:rFonts w:hint="eastAsia" w:ascii="宋体" w:hAnsi="宋体" w:eastAsia="宋体" w:cs="宋体"/>
                <w:b/>
                <w:bCs/>
                <w:i w:val="0"/>
                <w:color w:val="000000"/>
                <w:kern w:val="0"/>
                <w:sz w:val="18"/>
                <w:szCs w:val="18"/>
                <w:u w:val="none"/>
                <w:lang w:val="en-US" w:eastAsia="zh-CN" w:bidi="ar"/>
              </w:rPr>
              <w:t>47.05</w:t>
            </w:r>
          </w:p>
        </w:tc>
        <w:tc>
          <w:tcPr>
            <w:tcW w:w="820" w:type="dxa"/>
            <w:tcBorders>
              <w:top w:val="nil"/>
              <w:left w:val="nil"/>
              <w:bottom w:val="single" w:color="auto" w:sz="4" w:space="0"/>
              <w:right w:val="single" w:color="auto" w:sz="4" w:space="0"/>
            </w:tcBorders>
            <w:vAlign w:val="center"/>
          </w:tcPr>
          <w:p w14:paraId="28EB52C7">
            <w:pPr>
              <w:jc w:val="center"/>
              <w:rPr>
                <w:rFonts w:hint="eastAsia" w:ascii="仿宋_GB2312" w:hAnsi="宋体" w:eastAsia="仿宋_GB2312" w:cs="宋体"/>
                <w:b/>
                <w:bCs/>
                <w:color w:val="auto"/>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14:paraId="4E40A6DE">
            <w:pPr>
              <w:jc w:val="center"/>
              <w:rPr>
                <w:rFonts w:ascii="仿宋_GB2312" w:hAnsi="宋体" w:eastAsia="仿宋_GB2312" w:cs="宋体"/>
                <w:b/>
                <w:bCs/>
                <w:color w:val="auto"/>
                <w:sz w:val="18"/>
                <w:szCs w:val="18"/>
                <w:highlight w:val="none"/>
              </w:rPr>
            </w:pPr>
          </w:p>
        </w:tc>
        <w:tc>
          <w:tcPr>
            <w:tcW w:w="502" w:type="dxa"/>
            <w:tcBorders>
              <w:top w:val="nil"/>
              <w:left w:val="nil"/>
              <w:bottom w:val="single" w:color="auto" w:sz="4" w:space="0"/>
              <w:right w:val="single" w:color="auto" w:sz="4" w:space="0"/>
            </w:tcBorders>
            <w:vAlign w:val="center"/>
          </w:tcPr>
          <w:p w14:paraId="4CFFE9C8">
            <w:pPr>
              <w:jc w:val="center"/>
              <w:rPr>
                <w:rFonts w:ascii="仿宋_GB2312" w:hAnsi="宋体" w:eastAsia="仿宋_GB2312" w:cs="宋体"/>
                <w:b/>
                <w:bCs/>
                <w:color w:val="auto"/>
                <w:sz w:val="18"/>
                <w:szCs w:val="18"/>
                <w:highlight w:val="none"/>
              </w:rPr>
            </w:pPr>
          </w:p>
        </w:tc>
        <w:tc>
          <w:tcPr>
            <w:tcW w:w="364" w:type="dxa"/>
            <w:tcBorders>
              <w:top w:val="nil"/>
              <w:left w:val="nil"/>
              <w:bottom w:val="single" w:color="auto" w:sz="4" w:space="0"/>
              <w:right w:val="single" w:color="auto" w:sz="4" w:space="0"/>
            </w:tcBorders>
            <w:vAlign w:val="center"/>
          </w:tcPr>
          <w:p w14:paraId="0C5613C4">
            <w:pPr>
              <w:jc w:val="center"/>
              <w:rPr>
                <w:rFonts w:ascii="仿宋_GB2312" w:hAnsi="宋体" w:eastAsia="仿宋_GB2312" w:cs="宋体"/>
                <w:b/>
                <w:bCs/>
                <w:color w:val="auto"/>
                <w:sz w:val="18"/>
                <w:szCs w:val="18"/>
                <w:highlight w:val="none"/>
              </w:rPr>
            </w:pPr>
          </w:p>
        </w:tc>
        <w:tc>
          <w:tcPr>
            <w:tcW w:w="300" w:type="dxa"/>
            <w:tcBorders>
              <w:top w:val="nil"/>
              <w:left w:val="nil"/>
              <w:bottom w:val="single" w:color="auto" w:sz="4" w:space="0"/>
              <w:right w:val="single" w:color="auto" w:sz="4" w:space="0"/>
            </w:tcBorders>
            <w:vAlign w:val="center"/>
          </w:tcPr>
          <w:p w14:paraId="4B30440E">
            <w:pPr>
              <w:jc w:val="center"/>
              <w:rPr>
                <w:rFonts w:ascii="仿宋_GB2312" w:hAnsi="宋体" w:eastAsia="仿宋_GB2312" w:cs="宋体"/>
                <w:b/>
                <w:bCs/>
                <w:color w:val="auto"/>
                <w:sz w:val="18"/>
                <w:szCs w:val="18"/>
                <w:highlight w:val="none"/>
              </w:rPr>
            </w:pPr>
          </w:p>
        </w:tc>
        <w:tc>
          <w:tcPr>
            <w:tcW w:w="324" w:type="dxa"/>
            <w:tcBorders>
              <w:top w:val="nil"/>
              <w:left w:val="nil"/>
              <w:bottom w:val="single" w:color="auto" w:sz="4" w:space="0"/>
              <w:right w:val="single" w:color="auto" w:sz="4" w:space="0"/>
            </w:tcBorders>
            <w:vAlign w:val="center"/>
          </w:tcPr>
          <w:p w14:paraId="225C0131">
            <w:pPr>
              <w:jc w:val="center"/>
              <w:rPr>
                <w:rFonts w:ascii="仿宋_GB2312" w:hAnsi="宋体" w:eastAsia="仿宋_GB2312" w:cs="宋体"/>
                <w:b/>
                <w:bCs/>
                <w:color w:val="auto"/>
                <w:sz w:val="18"/>
                <w:szCs w:val="18"/>
                <w:highlight w:val="none"/>
              </w:rPr>
            </w:pPr>
          </w:p>
        </w:tc>
        <w:tc>
          <w:tcPr>
            <w:tcW w:w="496" w:type="dxa"/>
            <w:tcBorders>
              <w:top w:val="nil"/>
              <w:left w:val="nil"/>
              <w:bottom w:val="single" w:color="auto" w:sz="4" w:space="0"/>
              <w:right w:val="single" w:color="auto" w:sz="4" w:space="0"/>
            </w:tcBorders>
            <w:vAlign w:val="center"/>
          </w:tcPr>
          <w:p w14:paraId="2CF7D66E">
            <w:pPr>
              <w:jc w:val="center"/>
              <w:rPr>
                <w:rFonts w:ascii="仿宋_GB2312" w:hAnsi="宋体" w:eastAsia="仿宋_GB2312" w:cs="宋体"/>
                <w:b/>
                <w:bCs/>
                <w:color w:val="auto"/>
                <w:sz w:val="18"/>
                <w:szCs w:val="18"/>
                <w:highlight w:val="none"/>
              </w:rPr>
            </w:pPr>
          </w:p>
        </w:tc>
        <w:tc>
          <w:tcPr>
            <w:tcW w:w="375" w:type="dxa"/>
            <w:tcBorders>
              <w:top w:val="nil"/>
              <w:left w:val="single" w:color="auto" w:sz="4" w:space="0"/>
              <w:bottom w:val="single" w:color="auto" w:sz="4" w:space="0"/>
              <w:right w:val="single" w:color="auto" w:sz="4" w:space="0"/>
            </w:tcBorders>
            <w:vAlign w:val="center"/>
          </w:tcPr>
          <w:p w14:paraId="20428E42">
            <w:pPr>
              <w:jc w:val="center"/>
              <w:rPr>
                <w:rFonts w:hint="eastAsia" w:ascii="仿宋_GB2312" w:eastAsia="仿宋_GB2312"/>
                <w:b/>
                <w:bCs/>
                <w:color w:val="auto"/>
                <w:sz w:val="18"/>
                <w:szCs w:val="18"/>
                <w:highlight w:val="none"/>
              </w:rPr>
            </w:pPr>
          </w:p>
        </w:tc>
        <w:tc>
          <w:tcPr>
            <w:tcW w:w="914" w:type="dxa"/>
            <w:tcBorders>
              <w:top w:val="nil"/>
              <w:left w:val="single" w:color="auto" w:sz="4" w:space="0"/>
              <w:bottom w:val="single" w:color="auto" w:sz="4" w:space="0"/>
              <w:right w:val="single" w:color="auto" w:sz="4" w:space="0"/>
            </w:tcBorders>
            <w:vAlign w:val="center"/>
          </w:tcPr>
          <w:p w14:paraId="6896278B">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47.05</w:t>
            </w:r>
          </w:p>
        </w:tc>
        <w:tc>
          <w:tcPr>
            <w:tcW w:w="253" w:type="dxa"/>
            <w:tcBorders>
              <w:top w:val="nil"/>
              <w:left w:val="single" w:color="auto" w:sz="4" w:space="0"/>
              <w:bottom w:val="single" w:color="auto" w:sz="4" w:space="0"/>
              <w:right w:val="single" w:color="auto" w:sz="4" w:space="0"/>
            </w:tcBorders>
            <w:vAlign w:val="center"/>
          </w:tcPr>
          <w:p w14:paraId="66636185">
            <w:pPr>
              <w:jc w:val="center"/>
              <w:rPr>
                <w:rFonts w:hint="eastAsia" w:ascii="仿宋_GB2312" w:eastAsia="仿宋_GB2312"/>
                <w:b/>
                <w:bCs/>
                <w:color w:val="auto"/>
                <w:sz w:val="18"/>
                <w:szCs w:val="18"/>
                <w:highlight w:val="none"/>
              </w:rPr>
            </w:pPr>
          </w:p>
        </w:tc>
        <w:tc>
          <w:tcPr>
            <w:tcW w:w="348" w:type="dxa"/>
            <w:tcBorders>
              <w:top w:val="nil"/>
              <w:left w:val="single" w:color="auto" w:sz="4" w:space="0"/>
              <w:bottom w:val="single" w:color="auto" w:sz="4" w:space="0"/>
              <w:right w:val="single" w:color="auto" w:sz="4" w:space="0"/>
            </w:tcBorders>
            <w:vAlign w:val="center"/>
          </w:tcPr>
          <w:p w14:paraId="14B89FD8">
            <w:pPr>
              <w:jc w:val="center"/>
              <w:rPr>
                <w:rFonts w:hint="eastAsia" w:ascii="仿宋_GB2312" w:eastAsia="仿宋_GB2312"/>
                <w:b/>
                <w:bCs/>
                <w:color w:val="auto"/>
                <w:sz w:val="18"/>
                <w:szCs w:val="18"/>
                <w:highlight w:val="none"/>
              </w:rPr>
            </w:pPr>
          </w:p>
        </w:tc>
      </w:tr>
      <w:tr w14:paraId="140FCD11">
        <w:tblPrEx>
          <w:tblCellMar>
            <w:top w:w="0" w:type="dxa"/>
            <w:left w:w="108" w:type="dxa"/>
            <w:bottom w:w="0" w:type="dxa"/>
            <w:right w:w="108" w:type="dxa"/>
          </w:tblCellMar>
        </w:tblPrEx>
        <w:trPr>
          <w:trHeight w:val="211" w:hRule="atLeast"/>
        </w:trPr>
        <w:tc>
          <w:tcPr>
            <w:tcW w:w="539" w:type="dxa"/>
            <w:tcBorders>
              <w:top w:val="nil"/>
              <w:left w:val="single" w:color="auto" w:sz="4" w:space="0"/>
              <w:bottom w:val="single" w:color="auto" w:sz="4" w:space="0"/>
              <w:right w:val="single" w:color="auto" w:sz="4" w:space="0"/>
            </w:tcBorders>
            <w:vAlign w:val="center"/>
          </w:tcPr>
          <w:p w14:paraId="0357BF21">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210</w:t>
            </w:r>
          </w:p>
        </w:tc>
        <w:tc>
          <w:tcPr>
            <w:tcW w:w="463" w:type="dxa"/>
            <w:tcBorders>
              <w:top w:val="nil"/>
              <w:left w:val="nil"/>
              <w:bottom w:val="single" w:color="auto" w:sz="4" w:space="0"/>
              <w:right w:val="single" w:color="auto" w:sz="4" w:space="0"/>
            </w:tcBorders>
            <w:vAlign w:val="center"/>
          </w:tcPr>
          <w:p w14:paraId="1E9894ED">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11</w:t>
            </w:r>
          </w:p>
        </w:tc>
        <w:tc>
          <w:tcPr>
            <w:tcW w:w="461" w:type="dxa"/>
            <w:tcBorders>
              <w:top w:val="nil"/>
              <w:left w:val="nil"/>
              <w:bottom w:val="single" w:color="auto" w:sz="4" w:space="0"/>
              <w:right w:val="single" w:color="auto" w:sz="4" w:space="0"/>
            </w:tcBorders>
            <w:vAlign w:val="center"/>
          </w:tcPr>
          <w:p w14:paraId="77F4654D">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02</w:t>
            </w:r>
          </w:p>
        </w:tc>
        <w:tc>
          <w:tcPr>
            <w:tcW w:w="1813" w:type="dxa"/>
            <w:tcBorders>
              <w:top w:val="nil"/>
              <w:left w:val="nil"/>
              <w:bottom w:val="single" w:color="auto" w:sz="4" w:space="0"/>
              <w:right w:val="single" w:color="auto" w:sz="4" w:space="0"/>
            </w:tcBorders>
            <w:vAlign w:val="center"/>
          </w:tcPr>
          <w:p w14:paraId="34B9810B">
            <w:pP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lang w:val="en-US" w:eastAsia="zh-CN"/>
              </w:rPr>
              <w:t>事业单位医疗</w:t>
            </w:r>
          </w:p>
        </w:tc>
        <w:tc>
          <w:tcPr>
            <w:tcW w:w="978" w:type="dxa"/>
            <w:tcBorders>
              <w:top w:val="nil"/>
              <w:left w:val="nil"/>
              <w:bottom w:val="single" w:color="auto" w:sz="4" w:space="0"/>
              <w:right w:val="single" w:color="auto" w:sz="4" w:space="0"/>
            </w:tcBorders>
            <w:vAlign w:val="center"/>
          </w:tcPr>
          <w:p w14:paraId="4156B7EC">
            <w:pPr>
              <w:keepNext w:val="0"/>
              <w:keepLines w:val="0"/>
              <w:widowControl/>
              <w:suppressLineNumbers w:val="0"/>
              <w:jc w:val="center"/>
              <w:textAlignment w:val="top"/>
              <w:rPr>
                <w:rFonts w:ascii="仿宋_GB2312" w:hAnsi="宋体" w:eastAsia="仿宋_GB2312" w:cs="宋体"/>
                <w:b/>
                <w:bCs/>
                <w:color w:val="auto"/>
                <w:sz w:val="18"/>
                <w:szCs w:val="18"/>
                <w:highlight w:val="none"/>
              </w:rPr>
            </w:pPr>
            <w:r>
              <w:rPr>
                <w:rFonts w:hint="eastAsia" w:ascii="宋体" w:hAnsi="宋体" w:eastAsia="宋体" w:cs="宋体"/>
                <w:b/>
                <w:bCs/>
                <w:i w:val="0"/>
                <w:color w:val="000000"/>
                <w:kern w:val="0"/>
                <w:sz w:val="18"/>
                <w:szCs w:val="18"/>
                <w:u w:val="none"/>
                <w:lang w:val="en-US" w:eastAsia="zh-CN" w:bidi="ar"/>
              </w:rPr>
              <w:t>38.91</w:t>
            </w:r>
          </w:p>
        </w:tc>
        <w:tc>
          <w:tcPr>
            <w:tcW w:w="820" w:type="dxa"/>
            <w:tcBorders>
              <w:top w:val="nil"/>
              <w:left w:val="nil"/>
              <w:bottom w:val="single" w:color="auto" w:sz="4" w:space="0"/>
              <w:right w:val="single" w:color="auto" w:sz="4" w:space="0"/>
            </w:tcBorders>
            <w:vAlign w:val="center"/>
          </w:tcPr>
          <w:p w14:paraId="745188B7">
            <w:pPr>
              <w:jc w:val="center"/>
              <w:rPr>
                <w:rFonts w:ascii="仿宋_GB2312" w:hAnsi="宋体" w:eastAsia="仿宋_GB2312" w:cs="宋体"/>
                <w:b/>
                <w:bCs/>
                <w:color w:val="auto"/>
                <w:sz w:val="18"/>
                <w:szCs w:val="18"/>
                <w:highlight w:val="none"/>
              </w:rPr>
            </w:pPr>
          </w:p>
        </w:tc>
        <w:tc>
          <w:tcPr>
            <w:tcW w:w="830" w:type="dxa"/>
            <w:tcBorders>
              <w:top w:val="nil"/>
              <w:left w:val="nil"/>
              <w:bottom w:val="single" w:color="auto" w:sz="4" w:space="0"/>
              <w:right w:val="single" w:color="auto" w:sz="4" w:space="0"/>
            </w:tcBorders>
            <w:vAlign w:val="center"/>
          </w:tcPr>
          <w:p w14:paraId="2CA45C54">
            <w:pPr>
              <w:jc w:val="center"/>
              <w:rPr>
                <w:rFonts w:ascii="仿宋_GB2312" w:hAnsi="宋体" w:eastAsia="仿宋_GB2312" w:cs="宋体"/>
                <w:b/>
                <w:bCs/>
                <w:color w:val="auto"/>
                <w:sz w:val="18"/>
                <w:szCs w:val="18"/>
                <w:highlight w:val="none"/>
              </w:rPr>
            </w:pPr>
          </w:p>
        </w:tc>
        <w:tc>
          <w:tcPr>
            <w:tcW w:w="502" w:type="dxa"/>
            <w:tcBorders>
              <w:top w:val="nil"/>
              <w:left w:val="nil"/>
              <w:bottom w:val="single" w:color="auto" w:sz="4" w:space="0"/>
              <w:right w:val="single" w:color="auto" w:sz="4" w:space="0"/>
            </w:tcBorders>
            <w:vAlign w:val="center"/>
          </w:tcPr>
          <w:p w14:paraId="008B6E8F">
            <w:pPr>
              <w:jc w:val="center"/>
              <w:rPr>
                <w:rFonts w:ascii="仿宋_GB2312" w:hAnsi="宋体" w:eastAsia="仿宋_GB2312" w:cs="宋体"/>
                <w:b/>
                <w:bCs/>
                <w:color w:val="auto"/>
                <w:sz w:val="18"/>
                <w:szCs w:val="18"/>
                <w:highlight w:val="none"/>
              </w:rPr>
            </w:pPr>
          </w:p>
        </w:tc>
        <w:tc>
          <w:tcPr>
            <w:tcW w:w="364" w:type="dxa"/>
            <w:tcBorders>
              <w:top w:val="nil"/>
              <w:left w:val="nil"/>
              <w:bottom w:val="single" w:color="auto" w:sz="4" w:space="0"/>
              <w:right w:val="single" w:color="auto" w:sz="4" w:space="0"/>
            </w:tcBorders>
            <w:vAlign w:val="center"/>
          </w:tcPr>
          <w:p w14:paraId="35E99A6E">
            <w:pPr>
              <w:jc w:val="center"/>
              <w:rPr>
                <w:rFonts w:ascii="仿宋_GB2312" w:hAnsi="宋体" w:eastAsia="仿宋_GB2312" w:cs="宋体"/>
                <w:b/>
                <w:bCs/>
                <w:color w:val="auto"/>
                <w:sz w:val="18"/>
                <w:szCs w:val="18"/>
                <w:highlight w:val="none"/>
              </w:rPr>
            </w:pPr>
          </w:p>
        </w:tc>
        <w:tc>
          <w:tcPr>
            <w:tcW w:w="300" w:type="dxa"/>
            <w:tcBorders>
              <w:top w:val="nil"/>
              <w:left w:val="nil"/>
              <w:bottom w:val="single" w:color="auto" w:sz="4" w:space="0"/>
              <w:right w:val="single" w:color="auto" w:sz="4" w:space="0"/>
            </w:tcBorders>
            <w:vAlign w:val="center"/>
          </w:tcPr>
          <w:p w14:paraId="12D14FC8">
            <w:pPr>
              <w:jc w:val="center"/>
              <w:rPr>
                <w:rFonts w:ascii="仿宋_GB2312" w:hAnsi="宋体" w:eastAsia="仿宋_GB2312" w:cs="宋体"/>
                <w:b/>
                <w:bCs/>
                <w:color w:val="auto"/>
                <w:sz w:val="18"/>
                <w:szCs w:val="18"/>
                <w:highlight w:val="none"/>
              </w:rPr>
            </w:pPr>
          </w:p>
        </w:tc>
        <w:tc>
          <w:tcPr>
            <w:tcW w:w="324" w:type="dxa"/>
            <w:tcBorders>
              <w:top w:val="nil"/>
              <w:left w:val="nil"/>
              <w:bottom w:val="single" w:color="auto" w:sz="4" w:space="0"/>
              <w:right w:val="single" w:color="auto" w:sz="4" w:space="0"/>
            </w:tcBorders>
            <w:vAlign w:val="center"/>
          </w:tcPr>
          <w:p w14:paraId="0474CD04">
            <w:pPr>
              <w:jc w:val="center"/>
              <w:rPr>
                <w:rFonts w:ascii="仿宋_GB2312" w:hAnsi="宋体" w:eastAsia="仿宋_GB2312" w:cs="宋体"/>
                <w:b/>
                <w:bCs/>
                <w:color w:val="auto"/>
                <w:sz w:val="18"/>
                <w:szCs w:val="18"/>
                <w:highlight w:val="none"/>
              </w:rPr>
            </w:pPr>
          </w:p>
        </w:tc>
        <w:tc>
          <w:tcPr>
            <w:tcW w:w="496" w:type="dxa"/>
            <w:tcBorders>
              <w:top w:val="nil"/>
              <w:left w:val="nil"/>
              <w:bottom w:val="single" w:color="auto" w:sz="4" w:space="0"/>
              <w:right w:val="single" w:color="auto" w:sz="4" w:space="0"/>
            </w:tcBorders>
            <w:vAlign w:val="center"/>
          </w:tcPr>
          <w:p w14:paraId="3487B67C">
            <w:pPr>
              <w:jc w:val="center"/>
              <w:rPr>
                <w:rFonts w:ascii="仿宋_GB2312" w:hAnsi="宋体" w:eastAsia="仿宋_GB2312" w:cs="宋体"/>
                <w:b/>
                <w:bCs/>
                <w:color w:val="auto"/>
                <w:sz w:val="18"/>
                <w:szCs w:val="18"/>
                <w:highlight w:val="none"/>
              </w:rPr>
            </w:pPr>
          </w:p>
        </w:tc>
        <w:tc>
          <w:tcPr>
            <w:tcW w:w="375" w:type="dxa"/>
            <w:tcBorders>
              <w:top w:val="nil"/>
              <w:left w:val="single" w:color="auto" w:sz="4" w:space="0"/>
              <w:bottom w:val="single" w:color="auto" w:sz="4" w:space="0"/>
              <w:right w:val="single" w:color="auto" w:sz="4" w:space="0"/>
            </w:tcBorders>
            <w:vAlign w:val="center"/>
          </w:tcPr>
          <w:p w14:paraId="3399FFC1">
            <w:pPr>
              <w:jc w:val="center"/>
              <w:rPr>
                <w:rFonts w:hint="eastAsia" w:ascii="仿宋_GB2312" w:eastAsia="仿宋_GB2312"/>
                <w:b/>
                <w:bCs/>
                <w:color w:val="auto"/>
                <w:sz w:val="18"/>
                <w:szCs w:val="18"/>
                <w:highlight w:val="none"/>
              </w:rPr>
            </w:pPr>
          </w:p>
        </w:tc>
        <w:tc>
          <w:tcPr>
            <w:tcW w:w="914" w:type="dxa"/>
            <w:tcBorders>
              <w:top w:val="nil"/>
              <w:left w:val="single" w:color="auto" w:sz="4" w:space="0"/>
              <w:bottom w:val="single" w:color="auto" w:sz="4" w:space="0"/>
              <w:right w:val="single" w:color="auto" w:sz="4" w:space="0"/>
            </w:tcBorders>
            <w:vAlign w:val="center"/>
          </w:tcPr>
          <w:p w14:paraId="1FE7847C">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38.91</w:t>
            </w:r>
          </w:p>
        </w:tc>
        <w:tc>
          <w:tcPr>
            <w:tcW w:w="253" w:type="dxa"/>
            <w:tcBorders>
              <w:top w:val="nil"/>
              <w:left w:val="single" w:color="auto" w:sz="4" w:space="0"/>
              <w:bottom w:val="single" w:color="auto" w:sz="4" w:space="0"/>
              <w:right w:val="single" w:color="auto" w:sz="4" w:space="0"/>
            </w:tcBorders>
            <w:vAlign w:val="center"/>
          </w:tcPr>
          <w:p w14:paraId="0719A44C">
            <w:pPr>
              <w:jc w:val="center"/>
              <w:rPr>
                <w:rFonts w:hint="eastAsia" w:ascii="仿宋_GB2312" w:eastAsia="仿宋_GB2312"/>
                <w:b/>
                <w:bCs/>
                <w:color w:val="auto"/>
                <w:sz w:val="18"/>
                <w:szCs w:val="18"/>
                <w:highlight w:val="none"/>
              </w:rPr>
            </w:pPr>
          </w:p>
        </w:tc>
        <w:tc>
          <w:tcPr>
            <w:tcW w:w="348" w:type="dxa"/>
            <w:tcBorders>
              <w:top w:val="nil"/>
              <w:left w:val="single" w:color="auto" w:sz="4" w:space="0"/>
              <w:bottom w:val="single" w:color="auto" w:sz="4" w:space="0"/>
              <w:right w:val="single" w:color="auto" w:sz="4" w:space="0"/>
            </w:tcBorders>
            <w:vAlign w:val="center"/>
          </w:tcPr>
          <w:p w14:paraId="5BB1845F">
            <w:pPr>
              <w:jc w:val="center"/>
              <w:rPr>
                <w:rFonts w:hint="eastAsia" w:ascii="仿宋_GB2312" w:eastAsia="仿宋_GB2312"/>
                <w:b/>
                <w:bCs/>
                <w:color w:val="auto"/>
                <w:sz w:val="18"/>
                <w:szCs w:val="18"/>
                <w:highlight w:val="none"/>
              </w:rPr>
            </w:pPr>
          </w:p>
        </w:tc>
      </w:tr>
      <w:tr w14:paraId="7C2CDEA2">
        <w:tblPrEx>
          <w:tblCellMar>
            <w:top w:w="0" w:type="dxa"/>
            <w:left w:w="108" w:type="dxa"/>
            <w:bottom w:w="0" w:type="dxa"/>
            <w:right w:w="108" w:type="dxa"/>
          </w:tblCellMar>
        </w:tblPrEx>
        <w:trPr>
          <w:trHeight w:val="211" w:hRule="atLeast"/>
        </w:trPr>
        <w:tc>
          <w:tcPr>
            <w:tcW w:w="539" w:type="dxa"/>
            <w:tcBorders>
              <w:top w:val="nil"/>
              <w:left w:val="single" w:color="auto" w:sz="4" w:space="0"/>
              <w:bottom w:val="single" w:color="auto" w:sz="4" w:space="0"/>
              <w:right w:val="single" w:color="auto" w:sz="4" w:space="0"/>
            </w:tcBorders>
            <w:vAlign w:val="center"/>
          </w:tcPr>
          <w:p w14:paraId="70BB526F">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210</w:t>
            </w:r>
          </w:p>
        </w:tc>
        <w:tc>
          <w:tcPr>
            <w:tcW w:w="463" w:type="dxa"/>
            <w:tcBorders>
              <w:top w:val="nil"/>
              <w:left w:val="nil"/>
              <w:bottom w:val="single" w:color="auto" w:sz="4" w:space="0"/>
              <w:right w:val="single" w:color="auto" w:sz="4" w:space="0"/>
            </w:tcBorders>
            <w:vAlign w:val="center"/>
          </w:tcPr>
          <w:p w14:paraId="312E395A">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11</w:t>
            </w:r>
          </w:p>
        </w:tc>
        <w:tc>
          <w:tcPr>
            <w:tcW w:w="461" w:type="dxa"/>
            <w:tcBorders>
              <w:top w:val="nil"/>
              <w:left w:val="nil"/>
              <w:bottom w:val="single" w:color="auto" w:sz="4" w:space="0"/>
              <w:right w:val="single" w:color="auto" w:sz="4" w:space="0"/>
            </w:tcBorders>
            <w:vAlign w:val="center"/>
          </w:tcPr>
          <w:p w14:paraId="14235412">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03</w:t>
            </w:r>
          </w:p>
        </w:tc>
        <w:tc>
          <w:tcPr>
            <w:tcW w:w="1813" w:type="dxa"/>
            <w:tcBorders>
              <w:top w:val="nil"/>
              <w:left w:val="nil"/>
              <w:bottom w:val="single" w:color="auto" w:sz="4" w:space="0"/>
              <w:right w:val="single" w:color="auto" w:sz="4" w:space="0"/>
            </w:tcBorders>
            <w:vAlign w:val="center"/>
          </w:tcPr>
          <w:p w14:paraId="1C4BB61A">
            <w:pP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lang w:val="en-US" w:eastAsia="zh-CN"/>
              </w:rPr>
              <w:t>公务员医疗补助</w:t>
            </w:r>
          </w:p>
        </w:tc>
        <w:tc>
          <w:tcPr>
            <w:tcW w:w="978" w:type="dxa"/>
            <w:tcBorders>
              <w:top w:val="nil"/>
              <w:left w:val="nil"/>
              <w:bottom w:val="single" w:color="auto" w:sz="4" w:space="0"/>
              <w:right w:val="single" w:color="auto" w:sz="4" w:space="0"/>
            </w:tcBorders>
            <w:vAlign w:val="center"/>
          </w:tcPr>
          <w:p w14:paraId="345DE507">
            <w:pPr>
              <w:keepNext w:val="0"/>
              <w:keepLines w:val="0"/>
              <w:widowControl/>
              <w:suppressLineNumbers w:val="0"/>
              <w:jc w:val="center"/>
              <w:textAlignment w:val="top"/>
              <w:rPr>
                <w:rFonts w:ascii="仿宋_GB2312" w:hAnsi="宋体" w:eastAsia="仿宋_GB2312" w:cs="宋体"/>
                <w:b/>
                <w:bCs/>
                <w:color w:val="auto"/>
                <w:sz w:val="18"/>
                <w:szCs w:val="18"/>
                <w:highlight w:val="none"/>
              </w:rPr>
            </w:pPr>
            <w:r>
              <w:rPr>
                <w:rFonts w:hint="eastAsia" w:ascii="宋体" w:hAnsi="宋体" w:eastAsia="宋体" w:cs="宋体"/>
                <w:b/>
                <w:bCs/>
                <w:i w:val="0"/>
                <w:color w:val="000000"/>
                <w:kern w:val="0"/>
                <w:sz w:val="18"/>
                <w:szCs w:val="18"/>
                <w:u w:val="none"/>
                <w:lang w:val="en-US" w:eastAsia="zh-CN" w:bidi="ar"/>
              </w:rPr>
              <w:t>7.95</w:t>
            </w:r>
          </w:p>
        </w:tc>
        <w:tc>
          <w:tcPr>
            <w:tcW w:w="820" w:type="dxa"/>
            <w:tcBorders>
              <w:top w:val="nil"/>
              <w:left w:val="nil"/>
              <w:bottom w:val="single" w:color="auto" w:sz="4" w:space="0"/>
              <w:right w:val="single" w:color="auto" w:sz="4" w:space="0"/>
            </w:tcBorders>
            <w:vAlign w:val="center"/>
          </w:tcPr>
          <w:p w14:paraId="34E0E435">
            <w:pPr>
              <w:jc w:val="center"/>
              <w:rPr>
                <w:rFonts w:ascii="仿宋_GB2312" w:hAnsi="宋体" w:eastAsia="仿宋_GB2312" w:cs="宋体"/>
                <w:b/>
                <w:bCs/>
                <w:color w:val="auto"/>
                <w:sz w:val="18"/>
                <w:szCs w:val="18"/>
                <w:highlight w:val="none"/>
              </w:rPr>
            </w:pPr>
          </w:p>
        </w:tc>
        <w:tc>
          <w:tcPr>
            <w:tcW w:w="830" w:type="dxa"/>
            <w:tcBorders>
              <w:top w:val="nil"/>
              <w:left w:val="nil"/>
              <w:bottom w:val="single" w:color="auto" w:sz="4" w:space="0"/>
              <w:right w:val="single" w:color="auto" w:sz="4" w:space="0"/>
            </w:tcBorders>
            <w:vAlign w:val="center"/>
          </w:tcPr>
          <w:p w14:paraId="1385F791">
            <w:pPr>
              <w:jc w:val="center"/>
              <w:rPr>
                <w:rFonts w:ascii="仿宋_GB2312" w:hAnsi="宋体" w:eastAsia="仿宋_GB2312" w:cs="宋体"/>
                <w:b/>
                <w:bCs/>
                <w:color w:val="auto"/>
                <w:sz w:val="18"/>
                <w:szCs w:val="18"/>
                <w:highlight w:val="none"/>
              </w:rPr>
            </w:pPr>
          </w:p>
        </w:tc>
        <w:tc>
          <w:tcPr>
            <w:tcW w:w="502" w:type="dxa"/>
            <w:tcBorders>
              <w:top w:val="nil"/>
              <w:left w:val="nil"/>
              <w:bottom w:val="single" w:color="auto" w:sz="4" w:space="0"/>
              <w:right w:val="single" w:color="auto" w:sz="4" w:space="0"/>
            </w:tcBorders>
            <w:vAlign w:val="center"/>
          </w:tcPr>
          <w:p w14:paraId="5AD6E7ED">
            <w:pPr>
              <w:jc w:val="center"/>
              <w:rPr>
                <w:rFonts w:ascii="仿宋_GB2312" w:hAnsi="宋体" w:eastAsia="仿宋_GB2312" w:cs="宋体"/>
                <w:b/>
                <w:bCs/>
                <w:color w:val="auto"/>
                <w:sz w:val="18"/>
                <w:szCs w:val="18"/>
                <w:highlight w:val="none"/>
              </w:rPr>
            </w:pPr>
          </w:p>
        </w:tc>
        <w:tc>
          <w:tcPr>
            <w:tcW w:w="364" w:type="dxa"/>
            <w:tcBorders>
              <w:top w:val="nil"/>
              <w:left w:val="nil"/>
              <w:bottom w:val="single" w:color="auto" w:sz="4" w:space="0"/>
              <w:right w:val="single" w:color="auto" w:sz="4" w:space="0"/>
            </w:tcBorders>
            <w:vAlign w:val="center"/>
          </w:tcPr>
          <w:p w14:paraId="5A0B3364">
            <w:pPr>
              <w:jc w:val="center"/>
              <w:rPr>
                <w:rFonts w:ascii="仿宋_GB2312" w:hAnsi="宋体" w:eastAsia="仿宋_GB2312" w:cs="宋体"/>
                <w:b/>
                <w:bCs/>
                <w:color w:val="auto"/>
                <w:sz w:val="18"/>
                <w:szCs w:val="18"/>
                <w:highlight w:val="none"/>
              </w:rPr>
            </w:pPr>
          </w:p>
        </w:tc>
        <w:tc>
          <w:tcPr>
            <w:tcW w:w="300" w:type="dxa"/>
            <w:tcBorders>
              <w:top w:val="nil"/>
              <w:left w:val="nil"/>
              <w:bottom w:val="single" w:color="auto" w:sz="4" w:space="0"/>
              <w:right w:val="single" w:color="auto" w:sz="4" w:space="0"/>
            </w:tcBorders>
            <w:vAlign w:val="center"/>
          </w:tcPr>
          <w:p w14:paraId="49C8A2CE">
            <w:pPr>
              <w:jc w:val="center"/>
              <w:rPr>
                <w:rFonts w:ascii="仿宋_GB2312" w:hAnsi="宋体" w:eastAsia="仿宋_GB2312" w:cs="宋体"/>
                <w:b/>
                <w:bCs/>
                <w:color w:val="auto"/>
                <w:sz w:val="18"/>
                <w:szCs w:val="18"/>
                <w:highlight w:val="none"/>
              </w:rPr>
            </w:pPr>
          </w:p>
        </w:tc>
        <w:tc>
          <w:tcPr>
            <w:tcW w:w="324" w:type="dxa"/>
            <w:tcBorders>
              <w:top w:val="nil"/>
              <w:left w:val="nil"/>
              <w:bottom w:val="single" w:color="auto" w:sz="4" w:space="0"/>
              <w:right w:val="single" w:color="auto" w:sz="4" w:space="0"/>
            </w:tcBorders>
            <w:vAlign w:val="center"/>
          </w:tcPr>
          <w:p w14:paraId="5228AABE">
            <w:pPr>
              <w:jc w:val="center"/>
              <w:rPr>
                <w:rFonts w:ascii="仿宋_GB2312" w:hAnsi="宋体" w:eastAsia="仿宋_GB2312" w:cs="宋体"/>
                <w:b/>
                <w:bCs/>
                <w:color w:val="auto"/>
                <w:sz w:val="18"/>
                <w:szCs w:val="18"/>
                <w:highlight w:val="none"/>
              </w:rPr>
            </w:pPr>
          </w:p>
        </w:tc>
        <w:tc>
          <w:tcPr>
            <w:tcW w:w="496" w:type="dxa"/>
            <w:tcBorders>
              <w:top w:val="nil"/>
              <w:left w:val="nil"/>
              <w:bottom w:val="single" w:color="auto" w:sz="4" w:space="0"/>
              <w:right w:val="single" w:color="auto" w:sz="4" w:space="0"/>
            </w:tcBorders>
            <w:vAlign w:val="center"/>
          </w:tcPr>
          <w:p w14:paraId="153A8103">
            <w:pPr>
              <w:jc w:val="center"/>
              <w:rPr>
                <w:rFonts w:ascii="仿宋_GB2312" w:hAnsi="宋体" w:eastAsia="仿宋_GB2312" w:cs="宋体"/>
                <w:b/>
                <w:bCs/>
                <w:color w:val="auto"/>
                <w:sz w:val="18"/>
                <w:szCs w:val="18"/>
                <w:highlight w:val="none"/>
              </w:rPr>
            </w:pPr>
          </w:p>
        </w:tc>
        <w:tc>
          <w:tcPr>
            <w:tcW w:w="375" w:type="dxa"/>
            <w:tcBorders>
              <w:top w:val="nil"/>
              <w:left w:val="single" w:color="auto" w:sz="4" w:space="0"/>
              <w:bottom w:val="single" w:color="auto" w:sz="4" w:space="0"/>
              <w:right w:val="single" w:color="auto" w:sz="4" w:space="0"/>
            </w:tcBorders>
            <w:vAlign w:val="center"/>
          </w:tcPr>
          <w:p w14:paraId="19BADD8E">
            <w:pPr>
              <w:jc w:val="center"/>
              <w:rPr>
                <w:rFonts w:hint="eastAsia" w:ascii="仿宋_GB2312" w:eastAsia="仿宋_GB2312"/>
                <w:b/>
                <w:bCs/>
                <w:color w:val="auto"/>
                <w:sz w:val="18"/>
                <w:szCs w:val="18"/>
                <w:highlight w:val="none"/>
              </w:rPr>
            </w:pPr>
          </w:p>
        </w:tc>
        <w:tc>
          <w:tcPr>
            <w:tcW w:w="914" w:type="dxa"/>
            <w:tcBorders>
              <w:top w:val="nil"/>
              <w:left w:val="single" w:color="auto" w:sz="4" w:space="0"/>
              <w:bottom w:val="single" w:color="auto" w:sz="4" w:space="0"/>
              <w:right w:val="single" w:color="auto" w:sz="4" w:space="0"/>
            </w:tcBorders>
            <w:vAlign w:val="center"/>
          </w:tcPr>
          <w:p w14:paraId="48255981">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7.95</w:t>
            </w:r>
          </w:p>
        </w:tc>
        <w:tc>
          <w:tcPr>
            <w:tcW w:w="253" w:type="dxa"/>
            <w:tcBorders>
              <w:top w:val="nil"/>
              <w:left w:val="single" w:color="auto" w:sz="4" w:space="0"/>
              <w:bottom w:val="single" w:color="auto" w:sz="4" w:space="0"/>
              <w:right w:val="single" w:color="auto" w:sz="4" w:space="0"/>
            </w:tcBorders>
            <w:vAlign w:val="center"/>
          </w:tcPr>
          <w:p w14:paraId="6637C6AB">
            <w:pPr>
              <w:jc w:val="center"/>
              <w:rPr>
                <w:rFonts w:hint="eastAsia" w:ascii="仿宋_GB2312" w:eastAsia="仿宋_GB2312"/>
                <w:b/>
                <w:bCs/>
                <w:color w:val="auto"/>
                <w:sz w:val="18"/>
                <w:szCs w:val="18"/>
                <w:highlight w:val="none"/>
              </w:rPr>
            </w:pPr>
          </w:p>
        </w:tc>
        <w:tc>
          <w:tcPr>
            <w:tcW w:w="348" w:type="dxa"/>
            <w:tcBorders>
              <w:top w:val="nil"/>
              <w:left w:val="single" w:color="auto" w:sz="4" w:space="0"/>
              <w:bottom w:val="single" w:color="auto" w:sz="4" w:space="0"/>
              <w:right w:val="single" w:color="auto" w:sz="4" w:space="0"/>
            </w:tcBorders>
            <w:vAlign w:val="center"/>
          </w:tcPr>
          <w:p w14:paraId="1075834E">
            <w:pPr>
              <w:jc w:val="center"/>
              <w:rPr>
                <w:rFonts w:hint="eastAsia" w:ascii="仿宋_GB2312" w:eastAsia="仿宋_GB2312"/>
                <w:b/>
                <w:bCs/>
                <w:color w:val="auto"/>
                <w:sz w:val="18"/>
                <w:szCs w:val="18"/>
                <w:highlight w:val="none"/>
              </w:rPr>
            </w:pPr>
          </w:p>
        </w:tc>
      </w:tr>
      <w:tr w14:paraId="743F75D6">
        <w:tblPrEx>
          <w:tblCellMar>
            <w:top w:w="0" w:type="dxa"/>
            <w:left w:w="108" w:type="dxa"/>
            <w:bottom w:w="0" w:type="dxa"/>
            <w:right w:w="108" w:type="dxa"/>
          </w:tblCellMar>
        </w:tblPrEx>
        <w:trPr>
          <w:trHeight w:val="403" w:hRule="atLeast"/>
        </w:trPr>
        <w:tc>
          <w:tcPr>
            <w:tcW w:w="539" w:type="dxa"/>
            <w:tcBorders>
              <w:top w:val="nil"/>
              <w:left w:val="single" w:color="auto" w:sz="4" w:space="0"/>
              <w:bottom w:val="single" w:color="auto" w:sz="4" w:space="0"/>
              <w:right w:val="single" w:color="auto" w:sz="4" w:space="0"/>
            </w:tcBorders>
            <w:vAlign w:val="center"/>
          </w:tcPr>
          <w:p w14:paraId="1BD49A69">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210</w:t>
            </w:r>
          </w:p>
        </w:tc>
        <w:tc>
          <w:tcPr>
            <w:tcW w:w="463" w:type="dxa"/>
            <w:tcBorders>
              <w:top w:val="nil"/>
              <w:left w:val="nil"/>
              <w:bottom w:val="single" w:color="auto" w:sz="4" w:space="0"/>
              <w:right w:val="single" w:color="auto" w:sz="4" w:space="0"/>
            </w:tcBorders>
            <w:vAlign w:val="center"/>
          </w:tcPr>
          <w:p w14:paraId="21C424CF">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11</w:t>
            </w:r>
          </w:p>
        </w:tc>
        <w:tc>
          <w:tcPr>
            <w:tcW w:w="461" w:type="dxa"/>
            <w:tcBorders>
              <w:top w:val="nil"/>
              <w:left w:val="nil"/>
              <w:bottom w:val="single" w:color="auto" w:sz="4" w:space="0"/>
              <w:right w:val="single" w:color="auto" w:sz="4" w:space="0"/>
            </w:tcBorders>
            <w:vAlign w:val="center"/>
          </w:tcPr>
          <w:p w14:paraId="106BFFFF">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99</w:t>
            </w:r>
          </w:p>
        </w:tc>
        <w:tc>
          <w:tcPr>
            <w:tcW w:w="1813" w:type="dxa"/>
            <w:tcBorders>
              <w:top w:val="nil"/>
              <w:left w:val="nil"/>
              <w:bottom w:val="single" w:color="auto" w:sz="4" w:space="0"/>
              <w:right w:val="single" w:color="auto" w:sz="4" w:space="0"/>
            </w:tcBorders>
            <w:vAlign w:val="center"/>
          </w:tcPr>
          <w:p w14:paraId="4A9E4F73">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其他行政事业单位医疗支出</w:t>
            </w:r>
          </w:p>
        </w:tc>
        <w:tc>
          <w:tcPr>
            <w:tcW w:w="978" w:type="dxa"/>
            <w:tcBorders>
              <w:top w:val="nil"/>
              <w:left w:val="nil"/>
              <w:bottom w:val="single" w:color="auto" w:sz="4" w:space="0"/>
              <w:right w:val="single" w:color="auto" w:sz="4" w:space="0"/>
            </w:tcBorders>
            <w:vAlign w:val="center"/>
          </w:tcPr>
          <w:p w14:paraId="7D406E8A">
            <w:pPr>
              <w:keepNext w:val="0"/>
              <w:keepLines w:val="0"/>
              <w:widowControl/>
              <w:suppressLineNumbers w:val="0"/>
              <w:jc w:val="center"/>
              <w:textAlignment w:val="top"/>
              <w:rPr>
                <w:rFonts w:ascii="仿宋_GB2312" w:hAnsi="宋体" w:eastAsia="仿宋_GB2312" w:cs="宋体"/>
                <w:b/>
                <w:bCs/>
                <w:color w:val="auto"/>
                <w:sz w:val="18"/>
                <w:szCs w:val="18"/>
                <w:highlight w:val="none"/>
              </w:rPr>
            </w:pPr>
            <w:r>
              <w:rPr>
                <w:rFonts w:hint="eastAsia" w:ascii="宋体" w:hAnsi="宋体" w:eastAsia="宋体" w:cs="宋体"/>
                <w:b/>
                <w:bCs/>
                <w:i w:val="0"/>
                <w:color w:val="000000"/>
                <w:kern w:val="0"/>
                <w:sz w:val="18"/>
                <w:szCs w:val="18"/>
                <w:u w:val="none"/>
                <w:lang w:val="en-US" w:eastAsia="zh-CN" w:bidi="ar"/>
              </w:rPr>
              <w:t>0.19</w:t>
            </w:r>
          </w:p>
        </w:tc>
        <w:tc>
          <w:tcPr>
            <w:tcW w:w="820" w:type="dxa"/>
            <w:tcBorders>
              <w:top w:val="nil"/>
              <w:left w:val="nil"/>
              <w:bottom w:val="single" w:color="auto" w:sz="4" w:space="0"/>
              <w:right w:val="single" w:color="auto" w:sz="4" w:space="0"/>
            </w:tcBorders>
            <w:vAlign w:val="center"/>
          </w:tcPr>
          <w:p w14:paraId="13D7BE8F">
            <w:pPr>
              <w:jc w:val="center"/>
              <w:rPr>
                <w:rFonts w:ascii="仿宋_GB2312" w:hAnsi="宋体" w:eastAsia="仿宋_GB2312" w:cs="宋体"/>
                <w:b/>
                <w:bCs/>
                <w:color w:val="auto"/>
                <w:sz w:val="18"/>
                <w:szCs w:val="18"/>
                <w:highlight w:val="none"/>
              </w:rPr>
            </w:pPr>
          </w:p>
        </w:tc>
        <w:tc>
          <w:tcPr>
            <w:tcW w:w="830" w:type="dxa"/>
            <w:tcBorders>
              <w:top w:val="nil"/>
              <w:left w:val="nil"/>
              <w:bottom w:val="single" w:color="auto" w:sz="4" w:space="0"/>
              <w:right w:val="single" w:color="auto" w:sz="4" w:space="0"/>
            </w:tcBorders>
            <w:vAlign w:val="center"/>
          </w:tcPr>
          <w:p w14:paraId="62956FE5">
            <w:pPr>
              <w:jc w:val="center"/>
              <w:rPr>
                <w:rFonts w:ascii="仿宋_GB2312" w:hAnsi="宋体" w:eastAsia="仿宋_GB2312" w:cs="宋体"/>
                <w:b/>
                <w:bCs/>
                <w:color w:val="auto"/>
                <w:sz w:val="18"/>
                <w:szCs w:val="18"/>
                <w:highlight w:val="none"/>
              </w:rPr>
            </w:pPr>
          </w:p>
        </w:tc>
        <w:tc>
          <w:tcPr>
            <w:tcW w:w="502" w:type="dxa"/>
            <w:tcBorders>
              <w:top w:val="nil"/>
              <w:left w:val="nil"/>
              <w:bottom w:val="single" w:color="auto" w:sz="4" w:space="0"/>
              <w:right w:val="single" w:color="auto" w:sz="4" w:space="0"/>
            </w:tcBorders>
            <w:vAlign w:val="center"/>
          </w:tcPr>
          <w:p w14:paraId="5780F1C6">
            <w:pPr>
              <w:jc w:val="center"/>
              <w:rPr>
                <w:rFonts w:ascii="仿宋_GB2312" w:hAnsi="宋体" w:eastAsia="仿宋_GB2312" w:cs="宋体"/>
                <w:b/>
                <w:bCs/>
                <w:color w:val="auto"/>
                <w:sz w:val="18"/>
                <w:szCs w:val="18"/>
                <w:highlight w:val="none"/>
              </w:rPr>
            </w:pPr>
          </w:p>
        </w:tc>
        <w:tc>
          <w:tcPr>
            <w:tcW w:w="364" w:type="dxa"/>
            <w:tcBorders>
              <w:top w:val="nil"/>
              <w:left w:val="nil"/>
              <w:bottom w:val="single" w:color="auto" w:sz="4" w:space="0"/>
              <w:right w:val="single" w:color="auto" w:sz="4" w:space="0"/>
            </w:tcBorders>
            <w:vAlign w:val="center"/>
          </w:tcPr>
          <w:p w14:paraId="54E57E1F">
            <w:pPr>
              <w:jc w:val="center"/>
              <w:rPr>
                <w:rFonts w:ascii="仿宋_GB2312" w:hAnsi="宋体" w:eastAsia="仿宋_GB2312" w:cs="宋体"/>
                <w:b/>
                <w:bCs/>
                <w:color w:val="auto"/>
                <w:sz w:val="18"/>
                <w:szCs w:val="18"/>
                <w:highlight w:val="none"/>
              </w:rPr>
            </w:pPr>
          </w:p>
        </w:tc>
        <w:tc>
          <w:tcPr>
            <w:tcW w:w="300" w:type="dxa"/>
            <w:tcBorders>
              <w:top w:val="nil"/>
              <w:left w:val="nil"/>
              <w:bottom w:val="single" w:color="auto" w:sz="4" w:space="0"/>
              <w:right w:val="single" w:color="auto" w:sz="4" w:space="0"/>
            </w:tcBorders>
            <w:vAlign w:val="center"/>
          </w:tcPr>
          <w:p w14:paraId="6DBD9A93">
            <w:pPr>
              <w:jc w:val="center"/>
              <w:rPr>
                <w:rFonts w:ascii="仿宋_GB2312" w:hAnsi="宋体" w:eastAsia="仿宋_GB2312" w:cs="宋体"/>
                <w:b/>
                <w:bCs/>
                <w:color w:val="auto"/>
                <w:sz w:val="18"/>
                <w:szCs w:val="18"/>
                <w:highlight w:val="none"/>
              </w:rPr>
            </w:pPr>
          </w:p>
        </w:tc>
        <w:tc>
          <w:tcPr>
            <w:tcW w:w="324" w:type="dxa"/>
            <w:tcBorders>
              <w:top w:val="nil"/>
              <w:left w:val="nil"/>
              <w:bottom w:val="single" w:color="auto" w:sz="4" w:space="0"/>
              <w:right w:val="single" w:color="auto" w:sz="4" w:space="0"/>
            </w:tcBorders>
            <w:vAlign w:val="center"/>
          </w:tcPr>
          <w:p w14:paraId="323765A2">
            <w:pPr>
              <w:jc w:val="center"/>
              <w:rPr>
                <w:rFonts w:ascii="仿宋_GB2312" w:hAnsi="宋体" w:eastAsia="仿宋_GB2312" w:cs="宋体"/>
                <w:b/>
                <w:bCs/>
                <w:color w:val="auto"/>
                <w:sz w:val="18"/>
                <w:szCs w:val="18"/>
                <w:highlight w:val="none"/>
              </w:rPr>
            </w:pPr>
          </w:p>
        </w:tc>
        <w:tc>
          <w:tcPr>
            <w:tcW w:w="496" w:type="dxa"/>
            <w:tcBorders>
              <w:top w:val="nil"/>
              <w:left w:val="nil"/>
              <w:bottom w:val="single" w:color="auto" w:sz="4" w:space="0"/>
              <w:right w:val="single" w:color="auto" w:sz="4" w:space="0"/>
            </w:tcBorders>
            <w:vAlign w:val="center"/>
          </w:tcPr>
          <w:p w14:paraId="113AE670">
            <w:pPr>
              <w:jc w:val="center"/>
              <w:rPr>
                <w:rFonts w:ascii="仿宋_GB2312" w:hAnsi="宋体" w:eastAsia="仿宋_GB2312" w:cs="宋体"/>
                <w:b/>
                <w:bCs/>
                <w:color w:val="auto"/>
                <w:sz w:val="18"/>
                <w:szCs w:val="18"/>
                <w:highlight w:val="none"/>
              </w:rPr>
            </w:pPr>
          </w:p>
        </w:tc>
        <w:tc>
          <w:tcPr>
            <w:tcW w:w="375" w:type="dxa"/>
            <w:tcBorders>
              <w:top w:val="nil"/>
              <w:left w:val="single" w:color="auto" w:sz="4" w:space="0"/>
              <w:bottom w:val="single" w:color="auto" w:sz="4" w:space="0"/>
              <w:right w:val="single" w:color="auto" w:sz="4" w:space="0"/>
            </w:tcBorders>
            <w:vAlign w:val="center"/>
          </w:tcPr>
          <w:p w14:paraId="5B882DCD">
            <w:pPr>
              <w:jc w:val="center"/>
              <w:rPr>
                <w:rFonts w:hint="eastAsia" w:ascii="仿宋_GB2312" w:eastAsia="仿宋_GB2312"/>
                <w:b/>
                <w:bCs/>
                <w:color w:val="auto"/>
                <w:sz w:val="18"/>
                <w:szCs w:val="18"/>
                <w:highlight w:val="none"/>
              </w:rPr>
            </w:pPr>
          </w:p>
        </w:tc>
        <w:tc>
          <w:tcPr>
            <w:tcW w:w="914" w:type="dxa"/>
            <w:tcBorders>
              <w:top w:val="nil"/>
              <w:left w:val="single" w:color="auto" w:sz="4" w:space="0"/>
              <w:bottom w:val="single" w:color="auto" w:sz="4" w:space="0"/>
              <w:right w:val="single" w:color="auto" w:sz="4" w:space="0"/>
            </w:tcBorders>
            <w:vAlign w:val="center"/>
          </w:tcPr>
          <w:p w14:paraId="454198DA">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0.19</w:t>
            </w:r>
          </w:p>
        </w:tc>
        <w:tc>
          <w:tcPr>
            <w:tcW w:w="253" w:type="dxa"/>
            <w:tcBorders>
              <w:top w:val="nil"/>
              <w:left w:val="single" w:color="auto" w:sz="4" w:space="0"/>
              <w:bottom w:val="single" w:color="auto" w:sz="4" w:space="0"/>
              <w:right w:val="single" w:color="auto" w:sz="4" w:space="0"/>
            </w:tcBorders>
            <w:vAlign w:val="center"/>
          </w:tcPr>
          <w:p w14:paraId="64DDF9D9">
            <w:pPr>
              <w:jc w:val="center"/>
              <w:rPr>
                <w:rFonts w:hint="eastAsia" w:ascii="仿宋_GB2312" w:eastAsia="仿宋_GB2312"/>
                <w:b/>
                <w:bCs/>
                <w:color w:val="auto"/>
                <w:sz w:val="18"/>
                <w:szCs w:val="18"/>
                <w:highlight w:val="none"/>
              </w:rPr>
            </w:pPr>
          </w:p>
        </w:tc>
        <w:tc>
          <w:tcPr>
            <w:tcW w:w="348" w:type="dxa"/>
            <w:tcBorders>
              <w:top w:val="nil"/>
              <w:left w:val="single" w:color="auto" w:sz="4" w:space="0"/>
              <w:bottom w:val="single" w:color="auto" w:sz="4" w:space="0"/>
              <w:right w:val="single" w:color="auto" w:sz="4" w:space="0"/>
            </w:tcBorders>
            <w:vAlign w:val="center"/>
          </w:tcPr>
          <w:p w14:paraId="24CEF834">
            <w:pPr>
              <w:jc w:val="center"/>
              <w:rPr>
                <w:rFonts w:hint="eastAsia" w:ascii="仿宋_GB2312" w:eastAsia="仿宋_GB2312"/>
                <w:b/>
                <w:bCs/>
                <w:color w:val="auto"/>
                <w:sz w:val="18"/>
                <w:szCs w:val="18"/>
                <w:highlight w:val="none"/>
              </w:rPr>
            </w:pPr>
          </w:p>
        </w:tc>
      </w:tr>
      <w:tr w14:paraId="117C9460">
        <w:tblPrEx>
          <w:tblCellMar>
            <w:top w:w="0" w:type="dxa"/>
            <w:left w:w="108" w:type="dxa"/>
            <w:bottom w:w="0" w:type="dxa"/>
            <w:right w:w="108" w:type="dxa"/>
          </w:tblCellMar>
        </w:tblPrEx>
        <w:trPr>
          <w:trHeight w:val="211" w:hRule="atLeast"/>
        </w:trPr>
        <w:tc>
          <w:tcPr>
            <w:tcW w:w="539" w:type="dxa"/>
            <w:tcBorders>
              <w:top w:val="nil"/>
              <w:left w:val="single" w:color="auto" w:sz="4" w:space="0"/>
              <w:bottom w:val="single" w:color="auto" w:sz="4" w:space="0"/>
              <w:right w:val="single" w:color="auto" w:sz="4" w:space="0"/>
            </w:tcBorders>
            <w:vAlign w:val="center"/>
          </w:tcPr>
          <w:p w14:paraId="484B144D">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221</w:t>
            </w:r>
          </w:p>
        </w:tc>
        <w:tc>
          <w:tcPr>
            <w:tcW w:w="463" w:type="dxa"/>
            <w:tcBorders>
              <w:top w:val="nil"/>
              <w:left w:val="nil"/>
              <w:bottom w:val="single" w:color="auto" w:sz="4" w:space="0"/>
              <w:right w:val="single" w:color="auto" w:sz="4" w:space="0"/>
            </w:tcBorders>
            <w:vAlign w:val="center"/>
          </w:tcPr>
          <w:p w14:paraId="7E5AC781">
            <w:pPr>
              <w:jc w:val="center"/>
              <w:rPr>
                <w:rFonts w:hint="eastAsia" w:ascii="仿宋_GB2312" w:hAnsi="宋体" w:eastAsia="仿宋_GB2312" w:cs="宋体"/>
                <w:b/>
                <w:bCs/>
                <w:color w:val="auto"/>
                <w:sz w:val="18"/>
                <w:szCs w:val="18"/>
                <w:highlight w:val="none"/>
                <w:lang w:val="en-US" w:eastAsia="zh-CN"/>
              </w:rPr>
            </w:pPr>
          </w:p>
        </w:tc>
        <w:tc>
          <w:tcPr>
            <w:tcW w:w="461" w:type="dxa"/>
            <w:tcBorders>
              <w:top w:val="nil"/>
              <w:left w:val="nil"/>
              <w:bottom w:val="single" w:color="auto" w:sz="4" w:space="0"/>
              <w:right w:val="single" w:color="auto" w:sz="4" w:space="0"/>
            </w:tcBorders>
            <w:vAlign w:val="center"/>
          </w:tcPr>
          <w:p w14:paraId="30E8AD70">
            <w:pPr>
              <w:jc w:val="center"/>
              <w:rPr>
                <w:rFonts w:hint="eastAsia" w:ascii="仿宋_GB2312" w:hAnsi="宋体" w:eastAsia="仿宋_GB2312" w:cs="宋体"/>
                <w:b/>
                <w:bCs/>
                <w:color w:val="auto"/>
                <w:sz w:val="18"/>
                <w:szCs w:val="18"/>
                <w:highlight w:val="none"/>
                <w:lang w:val="en-US" w:eastAsia="zh-CN"/>
              </w:rPr>
            </w:pPr>
          </w:p>
        </w:tc>
        <w:tc>
          <w:tcPr>
            <w:tcW w:w="1813" w:type="dxa"/>
            <w:tcBorders>
              <w:top w:val="nil"/>
              <w:left w:val="nil"/>
              <w:bottom w:val="single" w:color="auto" w:sz="4" w:space="0"/>
              <w:right w:val="single" w:color="auto" w:sz="4" w:space="0"/>
            </w:tcBorders>
            <w:vAlign w:val="center"/>
          </w:tcPr>
          <w:p w14:paraId="25A0708E">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住房保障支出</w:t>
            </w:r>
          </w:p>
        </w:tc>
        <w:tc>
          <w:tcPr>
            <w:tcW w:w="978" w:type="dxa"/>
            <w:tcBorders>
              <w:top w:val="nil"/>
              <w:left w:val="nil"/>
              <w:bottom w:val="single" w:color="auto" w:sz="4" w:space="0"/>
              <w:right w:val="single" w:color="auto" w:sz="4" w:space="0"/>
            </w:tcBorders>
            <w:vAlign w:val="center"/>
          </w:tcPr>
          <w:p w14:paraId="3EF40C10">
            <w:pPr>
              <w:keepNext w:val="0"/>
              <w:keepLines w:val="0"/>
              <w:widowControl/>
              <w:suppressLineNumbers w:val="0"/>
              <w:jc w:val="center"/>
              <w:textAlignment w:val="top"/>
              <w:rPr>
                <w:rFonts w:ascii="仿宋_GB2312" w:hAnsi="宋体" w:eastAsia="仿宋_GB2312" w:cs="宋体"/>
                <w:b/>
                <w:bCs/>
                <w:color w:val="auto"/>
                <w:sz w:val="18"/>
                <w:szCs w:val="18"/>
                <w:highlight w:val="none"/>
              </w:rPr>
            </w:pPr>
            <w:r>
              <w:rPr>
                <w:rFonts w:hint="eastAsia" w:ascii="宋体" w:hAnsi="宋体" w:eastAsia="宋体" w:cs="宋体"/>
                <w:b/>
                <w:bCs/>
                <w:i w:val="0"/>
                <w:color w:val="000000"/>
                <w:kern w:val="0"/>
                <w:sz w:val="18"/>
                <w:szCs w:val="18"/>
                <w:u w:val="none"/>
                <w:lang w:val="en-US" w:eastAsia="zh-CN" w:bidi="ar"/>
              </w:rPr>
              <w:t>97.43</w:t>
            </w:r>
          </w:p>
        </w:tc>
        <w:tc>
          <w:tcPr>
            <w:tcW w:w="820" w:type="dxa"/>
            <w:tcBorders>
              <w:top w:val="nil"/>
              <w:left w:val="nil"/>
              <w:bottom w:val="single" w:color="auto" w:sz="4" w:space="0"/>
              <w:right w:val="single" w:color="auto" w:sz="4" w:space="0"/>
            </w:tcBorders>
            <w:vAlign w:val="center"/>
          </w:tcPr>
          <w:p w14:paraId="38873AAC">
            <w:pPr>
              <w:jc w:val="center"/>
              <w:rPr>
                <w:rFonts w:ascii="仿宋_GB2312" w:hAnsi="宋体" w:eastAsia="仿宋_GB2312" w:cs="宋体"/>
                <w:b/>
                <w:bCs/>
                <w:color w:val="auto"/>
                <w:sz w:val="18"/>
                <w:szCs w:val="18"/>
                <w:highlight w:val="none"/>
              </w:rPr>
            </w:pPr>
          </w:p>
        </w:tc>
        <w:tc>
          <w:tcPr>
            <w:tcW w:w="830" w:type="dxa"/>
            <w:tcBorders>
              <w:top w:val="nil"/>
              <w:left w:val="nil"/>
              <w:bottom w:val="single" w:color="auto" w:sz="4" w:space="0"/>
              <w:right w:val="single" w:color="auto" w:sz="4" w:space="0"/>
            </w:tcBorders>
            <w:vAlign w:val="center"/>
          </w:tcPr>
          <w:p w14:paraId="257E6120">
            <w:pPr>
              <w:jc w:val="center"/>
              <w:rPr>
                <w:rFonts w:ascii="仿宋_GB2312" w:hAnsi="宋体" w:eastAsia="仿宋_GB2312" w:cs="宋体"/>
                <w:b/>
                <w:bCs/>
                <w:color w:val="auto"/>
                <w:sz w:val="18"/>
                <w:szCs w:val="18"/>
                <w:highlight w:val="none"/>
              </w:rPr>
            </w:pPr>
          </w:p>
        </w:tc>
        <w:tc>
          <w:tcPr>
            <w:tcW w:w="502" w:type="dxa"/>
            <w:tcBorders>
              <w:top w:val="nil"/>
              <w:left w:val="nil"/>
              <w:bottom w:val="single" w:color="auto" w:sz="4" w:space="0"/>
              <w:right w:val="single" w:color="auto" w:sz="4" w:space="0"/>
            </w:tcBorders>
            <w:vAlign w:val="center"/>
          </w:tcPr>
          <w:p w14:paraId="1A3D8BBB">
            <w:pPr>
              <w:jc w:val="center"/>
              <w:rPr>
                <w:rFonts w:ascii="仿宋_GB2312" w:hAnsi="宋体" w:eastAsia="仿宋_GB2312" w:cs="宋体"/>
                <w:b/>
                <w:bCs/>
                <w:color w:val="auto"/>
                <w:sz w:val="18"/>
                <w:szCs w:val="18"/>
                <w:highlight w:val="none"/>
              </w:rPr>
            </w:pPr>
          </w:p>
        </w:tc>
        <w:tc>
          <w:tcPr>
            <w:tcW w:w="364" w:type="dxa"/>
            <w:tcBorders>
              <w:top w:val="nil"/>
              <w:left w:val="nil"/>
              <w:bottom w:val="single" w:color="auto" w:sz="4" w:space="0"/>
              <w:right w:val="single" w:color="auto" w:sz="4" w:space="0"/>
            </w:tcBorders>
            <w:vAlign w:val="center"/>
          </w:tcPr>
          <w:p w14:paraId="4CFCE421">
            <w:pPr>
              <w:jc w:val="center"/>
              <w:rPr>
                <w:rFonts w:ascii="仿宋_GB2312" w:hAnsi="宋体" w:eastAsia="仿宋_GB2312" w:cs="宋体"/>
                <w:b/>
                <w:bCs/>
                <w:color w:val="auto"/>
                <w:sz w:val="18"/>
                <w:szCs w:val="18"/>
                <w:highlight w:val="none"/>
              </w:rPr>
            </w:pPr>
          </w:p>
        </w:tc>
        <w:tc>
          <w:tcPr>
            <w:tcW w:w="300" w:type="dxa"/>
            <w:tcBorders>
              <w:top w:val="nil"/>
              <w:left w:val="nil"/>
              <w:bottom w:val="single" w:color="auto" w:sz="4" w:space="0"/>
              <w:right w:val="single" w:color="auto" w:sz="4" w:space="0"/>
            </w:tcBorders>
            <w:vAlign w:val="center"/>
          </w:tcPr>
          <w:p w14:paraId="74441B09">
            <w:pPr>
              <w:jc w:val="center"/>
              <w:rPr>
                <w:rFonts w:ascii="仿宋_GB2312" w:hAnsi="宋体" w:eastAsia="仿宋_GB2312" w:cs="宋体"/>
                <w:b/>
                <w:bCs/>
                <w:color w:val="auto"/>
                <w:sz w:val="18"/>
                <w:szCs w:val="18"/>
                <w:highlight w:val="none"/>
              </w:rPr>
            </w:pPr>
          </w:p>
        </w:tc>
        <w:tc>
          <w:tcPr>
            <w:tcW w:w="324" w:type="dxa"/>
            <w:tcBorders>
              <w:top w:val="nil"/>
              <w:left w:val="nil"/>
              <w:bottom w:val="single" w:color="auto" w:sz="4" w:space="0"/>
              <w:right w:val="single" w:color="auto" w:sz="4" w:space="0"/>
            </w:tcBorders>
            <w:vAlign w:val="center"/>
          </w:tcPr>
          <w:p w14:paraId="2388E6C6">
            <w:pPr>
              <w:jc w:val="center"/>
              <w:rPr>
                <w:rFonts w:ascii="仿宋_GB2312" w:hAnsi="宋体" w:eastAsia="仿宋_GB2312" w:cs="宋体"/>
                <w:b/>
                <w:bCs/>
                <w:color w:val="auto"/>
                <w:sz w:val="18"/>
                <w:szCs w:val="18"/>
                <w:highlight w:val="none"/>
              </w:rPr>
            </w:pPr>
          </w:p>
        </w:tc>
        <w:tc>
          <w:tcPr>
            <w:tcW w:w="496" w:type="dxa"/>
            <w:tcBorders>
              <w:top w:val="nil"/>
              <w:left w:val="nil"/>
              <w:bottom w:val="single" w:color="auto" w:sz="4" w:space="0"/>
              <w:right w:val="single" w:color="auto" w:sz="4" w:space="0"/>
            </w:tcBorders>
            <w:vAlign w:val="center"/>
          </w:tcPr>
          <w:p w14:paraId="28262110">
            <w:pPr>
              <w:jc w:val="center"/>
              <w:rPr>
                <w:rFonts w:ascii="仿宋_GB2312" w:hAnsi="宋体" w:eastAsia="仿宋_GB2312" w:cs="宋体"/>
                <w:b/>
                <w:bCs/>
                <w:color w:val="auto"/>
                <w:sz w:val="18"/>
                <w:szCs w:val="18"/>
                <w:highlight w:val="none"/>
              </w:rPr>
            </w:pPr>
          </w:p>
        </w:tc>
        <w:tc>
          <w:tcPr>
            <w:tcW w:w="375" w:type="dxa"/>
            <w:tcBorders>
              <w:top w:val="nil"/>
              <w:left w:val="single" w:color="auto" w:sz="4" w:space="0"/>
              <w:bottom w:val="single" w:color="auto" w:sz="4" w:space="0"/>
              <w:right w:val="single" w:color="auto" w:sz="4" w:space="0"/>
            </w:tcBorders>
            <w:vAlign w:val="center"/>
          </w:tcPr>
          <w:p w14:paraId="437858AF">
            <w:pPr>
              <w:jc w:val="center"/>
              <w:rPr>
                <w:rFonts w:hint="eastAsia" w:ascii="仿宋_GB2312" w:eastAsia="仿宋_GB2312"/>
                <w:b/>
                <w:bCs/>
                <w:color w:val="auto"/>
                <w:sz w:val="18"/>
                <w:szCs w:val="18"/>
                <w:highlight w:val="none"/>
              </w:rPr>
            </w:pPr>
          </w:p>
        </w:tc>
        <w:tc>
          <w:tcPr>
            <w:tcW w:w="914" w:type="dxa"/>
            <w:tcBorders>
              <w:top w:val="nil"/>
              <w:left w:val="single" w:color="auto" w:sz="4" w:space="0"/>
              <w:bottom w:val="single" w:color="auto" w:sz="4" w:space="0"/>
              <w:right w:val="single" w:color="auto" w:sz="4" w:space="0"/>
            </w:tcBorders>
            <w:vAlign w:val="center"/>
          </w:tcPr>
          <w:p w14:paraId="24C6C9C9">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97.43</w:t>
            </w:r>
          </w:p>
        </w:tc>
        <w:tc>
          <w:tcPr>
            <w:tcW w:w="253" w:type="dxa"/>
            <w:tcBorders>
              <w:top w:val="nil"/>
              <w:left w:val="single" w:color="auto" w:sz="4" w:space="0"/>
              <w:bottom w:val="single" w:color="auto" w:sz="4" w:space="0"/>
              <w:right w:val="single" w:color="auto" w:sz="4" w:space="0"/>
            </w:tcBorders>
            <w:vAlign w:val="center"/>
          </w:tcPr>
          <w:p w14:paraId="76D374F8">
            <w:pPr>
              <w:jc w:val="center"/>
              <w:rPr>
                <w:rFonts w:hint="eastAsia" w:ascii="仿宋_GB2312" w:eastAsia="仿宋_GB2312"/>
                <w:b/>
                <w:bCs/>
                <w:color w:val="auto"/>
                <w:sz w:val="18"/>
                <w:szCs w:val="18"/>
                <w:highlight w:val="none"/>
              </w:rPr>
            </w:pPr>
          </w:p>
        </w:tc>
        <w:tc>
          <w:tcPr>
            <w:tcW w:w="348" w:type="dxa"/>
            <w:tcBorders>
              <w:top w:val="nil"/>
              <w:left w:val="single" w:color="auto" w:sz="4" w:space="0"/>
              <w:bottom w:val="single" w:color="auto" w:sz="4" w:space="0"/>
              <w:right w:val="single" w:color="auto" w:sz="4" w:space="0"/>
            </w:tcBorders>
            <w:vAlign w:val="center"/>
          </w:tcPr>
          <w:p w14:paraId="17C14080">
            <w:pPr>
              <w:jc w:val="center"/>
              <w:rPr>
                <w:rFonts w:hint="eastAsia" w:ascii="仿宋_GB2312" w:eastAsia="仿宋_GB2312"/>
                <w:b/>
                <w:bCs/>
                <w:color w:val="auto"/>
                <w:sz w:val="18"/>
                <w:szCs w:val="18"/>
                <w:highlight w:val="none"/>
              </w:rPr>
            </w:pPr>
          </w:p>
        </w:tc>
      </w:tr>
      <w:tr w14:paraId="08A94104">
        <w:tblPrEx>
          <w:tblCellMar>
            <w:top w:w="0" w:type="dxa"/>
            <w:left w:w="108" w:type="dxa"/>
            <w:bottom w:w="0" w:type="dxa"/>
            <w:right w:w="108" w:type="dxa"/>
          </w:tblCellMar>
        </w:tblPrEx>
        <w:trPr>
          <w:trHeight w:val="211" w:hRule="atLeast"/>
        </w:trPr>
        <w:tc>
          <w:tcPr>
            <w:tcW w:w="539" w:type="dxa"/>
            <w:tcBorders>
              <w:top w:val="nil"/>
              <w:left w:val="single" w:color="auto" w:sz="4" w:space="0"/>
              <w:bottom w:val="single" w:color="auto" w:sz="4" w:space="0"/>
              <w:right w:val="single" w:color="auto" w:sz="4" w:space="0"/>
            </w:tcBorders>
            <w:vAlign w:val="center"/>
          </w:tcPr>
          <w:p w14:paraId="54FA06ED">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221</w:t>
            </w:r>
          </w:p>
        </w:tc>
        <w:tc>
          <w:tcPr>
            <w:tcW w:w="463" w:type="dxa"/>
            <w:tcBorders>
              <w:top w:val="nil"/>
              <w:left w:val="nil"/>
              <w:bottom w:val="single" w:color="auto" w:sz="4" w:space="0"/>
              <w:right w:val="single" w:color="auto" w:sz="4" w:space="0"/>
            </w:tcBorders>
            <w:vAlign w:val="center"/>
          </w:tcPr>
          <w:p w14:paraId="038E3373">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02</w:t>
            </w:r>
          </w:p>
        </w:tc>
        <w:tc>
          <w:tcPr>
            <w:tcW w:w="461" w:type="dxa"/>
            <w:tcBorders>
              <w:top w:val="nil"/>
              <w:left w:val="nil"/>
              <w:bottom w:val="single" w:color="auto" w:sz="4" w:space="0"/>
              <w:right w:val="single" w:color="auto" w:sz="4" w:space="0"/>
            </w:tcBorders>
            <w:vAlign w:val="center"/>
          </w:tcPr>
          <w:p w14:paraId="5689013C">
            <w:pPr>
              <w:jc w:val="center"/>
              <w:rPr>
                <w:rFonts w:hint="eastAsia" w:ascii="仿宋_GB2312" w:hAnsi="宋体" w:eastAsia="仿宋_GB2312" w:cs="宋体"/>
                <w:b/>
                <w:bCs/>
                <w:color w:val="auto"/>
                <w:sz w:val="18"/>
                <w:szCs w:val="18"/>
                <w:highlight w:val="none"/>
                <w:lang w:val="en-US" w:eastAsia="zh-CN"/>
              </w:rPr>
            </w:pPr>
          </w:p>
        </w:tc>
        <w:tc>
          <w:tcPr>
            <w:tcW w:w="1813" w:type="dxa"/>
            <w:tcBorders>
              <w:top w:val="nil"/>
              <w:left w:val="nil"/>
              <w:bottom w:val="single" w:color="auto" w:sz="4" w:space="0"/>
              <w:right w:val="single" w:color="auto" w:sz="4" w:space="0"/>
            </w:tcBorders>
            <w:vAlign w:val="center"/>
          </w:tcPr>
          <w:p w14:paraId="15F22239">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住房改革支出</w:t>
            </w:r>
          </w:p>
        </w:tc>
        <w:tc>
          <w:tcPr>
            <w:tcW w:w="978" w:type="dxa"/>
            <w:tcBorders>
              <w:top w:val="nil"/>
              <w:left w:val="nil"/>
              <w:bottom w:val="single" w:color="auto" w:sz="4" w:space="0"/>
              <w:right w:val="single" w:color="auto" w:sz="4" w:space="0"/>
            </w:tcBorders>
            <w:vAlign w:val="center"/>
          </w:tcPr>
          <w:p w14:paraId="10BFEFD2">
            <w:pPr>
              <w:keepNext w:val="0"/>
              <w:keepLines w:val="0"/>
              <w:widowControl/>
              <w:suppressLineNumbers w:val="0"/>
              <w:jc w:val="center"/>
              <w:textAlignment w:val="top"/>
              <w:rPr>
                <w:rFonts w:ascii="仿宋_GB2312" w:hAnsi="宋体" w:eastAsia="仿宋_GB2312" w:cs="宋体"/>
                <w:b/>
                <w:bCs/>
                <w:color w:val="auto"/>
                <w:sz w:val="18"/>
                <w:szCs w:val="18"/>
                <w:highlight w:val="none"/>
              </w:rPr>
            </w:pPr>
            <w:r>
              <w:rPr>
                <w:rFonts w:hint="eastAsia" w:ascii="宋体" w:hAnsi="宋体" w:eastAsia="宋体" w:cs="宋体"/>
                <w:b/>
                <w:bCs/>
                <w:i w:val="0"/>
                <w:color w:val="000000"/>
                <w:kern w:val="0"/>
                <w:sz w:val="18"/>
                <w:szCs w:val="18"/>
                <w:u w:val="none"/>
                <w:lang w:val="en-US" w:eastAsia="zh-CN" w:bidi="ar"/>
              </w:rPr>
              <w:t>97.43</w:t>
            </w:r>
          </w:p>
        </w:tc>
        <w:tc>
          <w:tcPr>
            <w:tcW w:w="820" w:type="dxa"/>
            <w:tcBorders>
              <w:top w:val="nil"/>
              <w:left w:val="nil"/>
              <w:bottom w:val="single" w:color="auto" w:sz="4" w:space="0"/>
              <w:right w:val="single" w:color="auto" w:sz="4" w:space="0"/>
            </w:tcBorders>
            <w:vAlign w:val="center"/>
          </w:tcPr>
          <w:p w14:paraId="5C2EBB47">
            <w:pPr>
              <w:jc w:val="center"/>
              <w:rPr>
                <w:rFonts w:ascii="仿宋_GB2312" w:hAnsi="宋体" w:eastAsia="仿宋_GB2312" w:cs="宋体"/>
                <w:b/>
                <w:bCs/>
                <w:color w:val="auto"/>
                <w:sz w:val="18"/>
                <w:szCs w:val="18"/>
                <w:highlight w:val="none"/>
              </w:rPr>
            </w:pPr>
          </w:p>
        </w:tc>
        <w:tc>
          <w:tcPr>
            <w:tcW w:w="830" w:type="dxa"/>
            <w:tcBorders>
              <w:top w:val="nil"/>
              <w:left w:val="nil"/>
              <w:bottom w:val="single" w:color="auto" w:sz="4" w:space="0"/>
              <w:right w:val="single" w:color="auto" w:sz="4" w:space="0"/>
            </w:tcBorders>
            <w:vAlign w:val="center"/>
          </w:tcPr>
          <w:p w14:paraId="4C35A038">
            <w:pPr>
              <w:jc w:val="center"/>
              <w:rPr>
                <w:rFonts w:ascii="仿宋_GB2312" w:hAnsi="宋体" w:eastAsia="仿宋_GB2312" w:cs="宋体"/>
                <w:b/>
                <w:bCs/>
                <w:color w:val="auto"/>
                <w:sz w:val="18"/>
                <w:szCs w:val="18"/>
                <w:highlight w:val="none"/>
              </w:rPr>
            </w:pPr>
          </w:p>
        </w:tc>
        <w:tc>
          <w:tcPr>
            <w:tcW w:w="502" w:type="dxa"/>
            <w:tcBorders>
              <w:top w:val="nil"/>
              <w:left w:val="nil"/>
              <w:bottom w:val="single" w:color="auto" w:sz="4" w:space="0"/>
              <w:right w:val="single" w:color="auto" w:sz="4" w:space="0"/>
            </w:tcBorders>
            <w:vAlign w:val="center"/>
          </w:tcPr>
          <w:p w14:paraId="04DA00E3">
            <w:pPr>
              <w:jc w:val="center"/>
              <w:rPr>
                <w:rFonts w:ascii="仿宋_GB2312" w:hAnsi="宋体" w:eastAsia="仿宋_GB2312" w:cs="宋体"/>
                <w:b/>
                <w:bCs/>
                <w:color w:val="auto"/>
                <w:sz w:val="18"/>
                <w:szCs w:val="18"/>
                <w:highlight w:val="none"/>
              </w:rPr>
            </w:pPr>
          </w:p>
        </w:tc>
        <w:tc>
          <w:tcPr>
            <w:tcW w:w="364" w:type="dxa"/>
            <w:tcBorders>
              <w:top w:val="nil"/>
              <w:left w:val="nil"/>
              <w:bottom w:val="single" w:color="auto" w:sz="4" w:space="0"/>
              <w:right w:val="single" w:color="auto" w:sz="4" w:space="0"/>
            </w:tcBorders>
            <w:vAlign w:val="center"/>
          </w:tcPr>
          <w:p w14:paraId="4C59DA72">
            <w:pPr>
              <w:jc w:val="center"/>
              <w:rPr>
                <w:rFonts w:ascii="仿宋_GB2312" w:hAnsi="宋体" w:eastAsia="仿宋_GB2312" w:cs="宋体"/>
                <w:b/>
                <w:bCs/>
                <w:color w:val="auto"/>
                <w:sz w:val="18"/>
                <w:szCs w:val="18"/>
                <w:highlight w:val="none"/>
              </w:rPr>
            </w:pPr>
          </w:p>
        </w:tc>
        <w:tc>
          <w:tcPr>
            <w:tcW w:w="300" w:type="dxa"/>
            <w:tcBorders>
              <w:top w:val="nil"/>
              <w:left w:val="nil"/>
              <w:bottom w:val="single" w:color="auto" w:sz="4" w:space="0"/>
              <w:right w:val="single" w:color="auto" w:sz="4" w:space="0"/>
            </w:tcBorders>
            <w:vAlign w:val="center"/>
          </w:tcPr>
          <w:p w14:paraId="35EE9506">
            <w:pPr>
              <w:jc w:val="center"/>
              <w:rPr>
                <w:rFonts w:ascii="仿宋_GB2312" w:hAnsi="宋体" w:eastAsia="仿宋_GB2312" w:cs="宋体"/>
                <w:b/>
                <w:bCs/>
                <w:color w:val="auto"/>
                <w:sz w:val="18"/>
                <w:szCs w:val="18"/>
                <w:highlight w:val="none"/>
              </w:rPr>
            </w:pPr>
          </w:p>
        </w:tc>
        <w:tc>
          <w:tcPr>
            <w:tcW w:w="324" w:type="dxa"/>
            <w:tcBorders>
              <w:top w:val="nil"/>
              <w:left w:val="nil"/>
              <w:bottom w:val="single" w:color="auto" w:sz="4" w:space="0"/>
              <w:right w:val="single" w:color="auto" w:sz="4" w:space="0"/>
            </w:tcBorders>
            <w:vAlign w:val="center"/>
          </w:tcPr>
          <w:p w14:paraId="2033E0B7">
            <w:pPr>
              <w:jc w:val="center"/>
              <w:rPr>
                <w:rFonts w:ascii="仿宋_GB2312" w:hAnsi="宋体" w:eastAsia="仿宋_GB2312" w:cs="宋体"/>
                <w:b/>
                <w:bCs/>
                <w:color w:val="auto"/>
                <w:sz w:val="18"/>
                <w:szCs w:val="18"/>
                <w:highlight w:val="none"/>
              </w:rPr>
            </w:pPr>
          </w:p>
        </w:tc>
        <w:tc>
          <w:tcPr>
            <w:tcW w:w="496" w:type="dxa"/>
            <w:tcBorders>
              <w:top w:val="nil"/>
              <w:left w:val="nil"/>
              <w:bottom w:val="single" w:color="auto" w:sz="4" w:space="0"/>
              <w:right w:val="single" w:color="auto" w:sz="4" w:space="0"/>
            </w:tcBorders>
            <w:vAlign w:val="center"/>
          </w:tcPr>
          <w:p w14:paraId="4E9FBB69">
            <w:pPr>
              <w:jc w:val="center"/>
              <w:rPr>
                <w:rFonts w:ascii="仿宋_GB2312" w:hAnsi="宋体" w:eastAsia="仿宋_GB2312" w:cs="宋体"/>
                <w:b/>
                <w:bCs/>
                <w:color w:val="auto"/>
                <w:sz w:val="18"/>
                <w:szCs w:val="18"/>
                <w:highlight w:val="none"/>
              </w:rPr>
            </w:pPr>
          </w:p>
        </w:tc>
        <w:tc>
          <w:tcPr>
            <w:tcW w:w="375" w:type="dxa"/>
            <w:tcBorders>
              <w:top w:val="nil"/>
              <w:left w:val="single" w:color="auto" w:sz="4" w:space="0"/>
              <w:bottom w:val="single" w:color="auto" w:sz="4" w:space="0"/>
              <w:right w:val="single" w:color="auto" w:sz="4" w:space="0"/>
            </w:tcBorders>
            <w:vAlign w:val="center"/>
          </w:tcPr>
          <w:p w14:paraId="5DE06568">
            <w:pPr>
              <w:jc w:val="center"/>
              <w:rPr>
                <w:rFonts w:hint="eastAsia" w:ascii="仿宋_GB2312" w:eastAsia="仿宋_GB2312"/>
                <w:b/>
                <w:bCs/>
                <w:color w:val="auto"/>
                <w:sz w:val="18"/>
                <w:szCs w:val="18"/>
                <w:highlight w:val="none"/>
              </w:rPr>
            </w:pPr>
          </w:p>
        </w:tc>
        <w:tc>
          <w:tcPr>
            <w:tcW w:w="914" w:type="dxa"/>
            <w:tcBorders>
              <w:top w:val="nil"/>
              <w:left w:val="single" w:color="auto" w:sz="4" w:space="0"/>
              <w:bottom w:val="single" w:color="auto" w:sz="4" w:space="0"/>
              <w:right w:val="single" w:color="auto" w:sz="4" w:space="0"/>
            </w:tcBorders>
            <w:vAlign w:val="center"/>
          </w:tcPr>
          <w:p w14:paraId="0F5C56A5">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97.43</w:t>
            </w:r>
          </w:p>
        </w:tc>
        <w:tc>
          <w:tcPr>
            <w:tcW w:w="253" w:type="dxa"/>
            <w:tcBorders>
              <w:top w:val="nil"/>
              <w:left w:val="single" w:color="auto" w:sz="4" w:space="0"/>
              <w:bottom w:val="single" w:color="auto" w:sz="4" w:space="0"/>
              <w:right w:val="single" w:color="auto" w:sz="4" w:space="0"/>
            </w:tcBorders>
            <w:vAlign w:val="center"/>
          </w:tcPr>
          <w:p w14:paraId="12E65B60">
            <w:pPr>
              <w:jc w:val="center"/>
              <w:rPr>
                <w:rFonts w:hint="eastAsia" w:ascii="仿宋_GB2312" w:eastAsia="仿宋_GB2312"/>
                <w:b/>
                <w:bCs/>
                <w:color w:val="auto"/>
                <w:sz w:val="18"/>
                <w:szCs w:val="18"/>
                <w:highlight w:val="none"/>
              </w:rPr>
            </w:pPr>
          </w:p>
        </w:tc>
        <w:tc>
          <w:tcPr>
            <w:tcW w:w="348" w:type="dxa"/>
            <w:tcBorders>
              <w:top w:val="nil"/>
              <w:left w:val="single" w:color="auto" w:sz="4" w:space="0"/>
              <w:bottom w:val="single" w:color="auto" w:sz="4" w:space="0"/>
              <w:right w:val="single" w:color="auto" w:sz="4" w:space="0"/>
            </w:tcBorders>
            <w:vAlign w:val="center"/>
          </w:tcPr>
          <w:p w14:paraId="46D79217">
            <w:pPr>
              <w:jc w:val="center"/>
              <w:rPr>
                <w:rFonts w:hint="eastAsia" w:ascii="仿宋_GB2312" w:eastAsia="仿宋_GB2312"/>
                <w:b/>
                <w:bCs/>
                <w:color w:val="auto"/>
                <w:sz w:val="18"/>
                <w:szCs w:val="18"/>
                <w:highlight w:val="none"/>
              </w:rPr>
            </w:pPr>
          </w:p>
        </w:tc>
      </w:tr>
      <w:tr w14:paraId="7A53B02A">
        <w:tblPrEx>
          <w:tblCellMar>
            <w:top w:w="0" w:type="dxa"/>
            <w:left w:w="108" w:type="dxa"/>
            <w:bottom w:w="0" w:type="dxa"/>
            <w:right w:w="108" w:type="dxa"/>
          </w:tblCellMar>
        </w:tblPrEx>
        <w:trPr>
          <w:trHeight w:val="211" w:hRule="atLeast"/>
        </w:trPr>
        <w:tc>
          <w:tcPr>
            <w:tcW w:w="539" w:type="dxa"/>
            <w:tcBorders>
              <w:top w:val="nil"/>
              <w:left w:val="single" w:color="auto" w:sz="4" w:space="0"/>
              <w:bottom w:val="single" w:color="auto" w:sz="4" w:space="0"/>
              <w:right w:val="single" w:color="auto" w:sz="4" w:space="0"/>
            </w:tcBorders>
            <w:vAlign w:val="center"/>
          </w:tcPr>
          <w:p w14:paraId="7F624FF2">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221</w:t>
            </w:r>
          </w:p>
        </w:tc>
        <w:tc>
          <w:tcPr>
            <w:tcW w:w="463" w:type="dxa"/>
            <w:tcBorders>
              <w:top w:val="nil"/>
              <w:left w:val="nil"/>
              <w:bottom w:val="single" w:color="auto" w:sz="4" w:space="0"/>
              <w:right w:val="single" w:color="auto" w:sz="4" w:space="0"/>
            </w:tcBorders>
            <w:vAlign w:val="center"/>
          </w:tcPr>
          <w:p w14:paraId="22094829">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02</w:t>
            </w:r>
          </w:p>
        </w:tc>
        <w:tc>
          <w:tcPr>
            <w:tcW w:w="461" w:type="dxa"/>
            <w:tcBorders>
              <w:top w:val="nil"/>
              <w:left w:val="nil"/>
              <w:bottom w:val="single" w:color="auto" w:sz="4" w:space="0"/>
              <w:right w:val="single" w:color="auto" w:sz="4" w:space="0"/>
            </w:tcBorders>
            <w:vAlign w:val="center"/>
          </w:tcPr>
          <w:p w14:paraId="02807A21">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01</w:t>
            </w:r>
          </w:p>
        </w:tc>
        <w:tc>
          <w:tcPr>
            <w:tcW w:w="1813" w:type="dxa"/>
            <w:tcBorders>
              <w:top w:val="nil"/>
              <w:left w:val="nil"/>
              <w:bottom w:val="single" w:color="auto" w:sz="4" w:space="0"/>
              <w:right w:val="single" w:color="auto" w:sz="4" w:space="0"/>
            </w:tcBorders>
            <w:vAlign w:val="center"/>
          </w:tcPr>
          <w:p w14:paraId="4A475F6E">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住房公积金</w:t>
            </w:r>
          </w:p>
        </w:tc>
        <w:tc>
          <w:tcPr>
            <w:tcW w:w="978" w:type="dxa"/>
            <w:tcBorders>
              <w:top w:val="nil"/>
              <w:left w:val="nil"/>
              <w:bottom w:val="single" w:color="auto" w:sz="4" w:space="0"/>
              <w:right w:val="single" w:color="auto" w:sz="4" w:space="0"/>
            </w:tcBorders>
            <w:vAlign w:val="center"/>
          </w:tcPr>
          <w:p w14:paraId="17167AFE">
            <w:pPr>
              <w:keepNext w:val="0"/>
              <w:keepLines w:val="0"/>
              <w:widowControl/>
              <w:suppressLineNumbers w:val="0"/>
              <w:jc w:val="center"/>
              <w:textAlignment w:val="top"/>
              <w:rPr>
                <w:rFonts w:ascii="仿宋_GB2312" w:hAnsi="宋体" w:eastAsia="仿宋_GB2312" w:cs="宋体"/>
                <w:b/>
                <w:bCs/>
                <w:color w:val="auto"/>
                <w:sz w:val="18"/>
                <w:szCs w:val="18"/>
                <w:highlight w:val="none"/>
              </w:rPr>
            </w:pPr>
            <w:r>
              <w:rPr>
                <w:rFonts w:hint="eastAsia" w:ascii="宋体" w:hAnsi="宋体" w:eastAsia="宋体" w:cs="宋体"/>
                <w:b/>
                <w:bCs/>
                <w:i w:val="0"/>
                <w:color w:val="000000"/>
                <w:kern w:val="0"/>
                <w:sz w:val="18"/>
                <w:szCs w:val="18"/>
                <w:u w:val="none"/>
                <w:lang w:val="en-US" w:eastAsia="zh-CN" w:bidi="ar"/>
              </w:rPr>
              <w:t>97.43</w:t>
            </w:r>
          </w:p>
        </w:tc>
        <w:tc>
          <w:tcPr>
            <w:tcW w:w="820" w:type="dxa"/>
            <w:tcBorders>
              <w:top w:val="nil"/>
              <w:left w:val="nil"/>
              <w:bottom w:val="single" w:color="auto" w:sz="4" w:space="0"/>
              <w:right w:val="single" w:color="auto" w:sz="4" w:space="0"/>
            </w:tcBorders>
            <w:vAlign w:val="center"/>
          </w:tcPr>
          <w:p w14:paraId="0B9F7718">
            <w:pPr>
              <w:jc w:val="center"/>
              <w:rPr>
                <w:rFonts w:ascii="仿宋_GB2312" w:hAnsi="宋体" w:eastAsia="仿宋_GB2312" w:cs="宋体"/>
                <w:b/>
                <w:bCs/>
                <w:color w:val="auto"/>
                <w:sz w:val="18"/>
                <w:szCs w:val="18"/>
                <w:highlight w:val="none"/>
              </w:rPr>
            </w:pPr>
          </w:p>
        </w:tc>
        <w:tc>
          <w:tcPr>
            <w:tcW w:w="830" w:type="dxa"/>
            <w:tcBorders>
              <w:top w:val="nil"/>
              <w:left w:val="nil"/>
              <w:bottom w:val="single" w:color="auto" w:sz="4" w:space="0"/>
              <w:right w:val="single" w:color="auto" w:sz="4" w:space="0"/>
            </w:tcBorders>
            <w:vAlign w:val="center"/>
          </w:tcPr>
          <w:p w14:paraId="08367BEF">
            <w:pPr>
              <w:jc w:val="center"/>
              <w:rPr>
                <w:rFonts w:ascii="仿宋_GB2312" w:hAnsi="宋体" w:eastAsia="仿宋_GB2312" w:cs="宋体"/>
                <w:b/>
                <w:bCs/>
                <w:color w:val="auto"/>
                <w:sz w:val="18"/>
                <w:szCs w:val="18"/>
                <w:highlight w:val="none"/>
              </w:rPr>
            </w:pPr>
          </w:p>
        </w:tc>
        <w:tc>
          <w:tcPr>
            <w:tcW w:w="502" w:type="dxa"/>
            <w:tcBorders>
              <w:top w:val="nil"/>
              <w:left w:val="nil"/>
              <w:bottom w:val="single" w:color="auto" w:sz="4" w:space="0"/>
              <w:right w:val="single" w:color="auto" w:sz="4" w:space="0"/>
            </w:tcBorders>
            <w:vAlign w:val="center"/>
          </w:tcPr>
          <w:p w14:paraId="3D185089">
            <w:pPr>
              <w:jc w:val="center"/>
              <w:rPr>
                <w:rFonts w:ascii="仿宋_GB2312" w:hAnsi="宋体" w:eastAsia="仿宋_GB2312" w:cs="宋体"/>
                <w:b/>
                <w:bCs/>
                <w:color w:val="auto"/>
                <w:sz w:val="18"/>
                <w:szCs w:val="18"/>
                <w:highlight w:val="none"/>
              </w:rPr>
            </w:pPr>
          </w:p>
        </w:tc>
        <w:tc>
          <w:tcPr>
            <w:tcW w:w="364" w:type="dxa"/>
            <w:tcBorders>
              <w:top w:val="nil"/>
              <w:left w:val="nil"/>
              <w:bottom w:val="single" w:color="auto" w:sz="4" w:space="0"/>
              <w:right w:val="single" w:color="auto" w:sz="4" w:space="0"/>
            </w:tcBorders>
            <w:vAlign w:val="center"/>
          </w:tcPr>
          <w:p w14:paraId="743E6997">
            <w:pPr>
              <w:jc w:val="center"/>
              <w:rPr>
                <w:rFonts w:ascii="仿宋_GB2312" w:hAnsi="宋体" w:eastAsia="仿宋_GB2312" w:cs="宋体"/>
                <w:b/>
                <w:bCs/>
                <w:color w:val="auto"/>
                <w:sz w:val="18"/>
                <w:szCs w:val="18"/>
                <w:highlight w:val="none"/>
              </w:rPr>
            </w:pPr>
          </w:p>
        </w:tc>
        <w:tc>
          <w:tcPr>
            <w:tcW w:w="300" w:type="dxa"/>
            <w:tcBorders>
              <w:top w:val="nil"/>
              <w:left w:val="nil"/>
              <w:bottom w:val="single" w:color="auto" w:sz="4" w:space="0"/>
              <w:right w:val="single" w:color="auto" w:sz="4" w:space="0"/>
            </w:tcBorders>
            <w:vAlign w:val="center"/>
          </w:tcPr>
          <w:p w14:paraId="1479E439">
            <w:pPr>
              <w:jc w:val="center"/>
              <w:rPr>
                <w:rFonts w:ascii="仿宋_GB2312" w:hAnsi="宋体" w:eastAsia="仿宋_GB2312" w:cs="宋体"/>
                <w:b/>
                <w:bCs/>
                <w:color w:val="auto"/>
                <w:sz w:val="18"/>
                <w:szCs w:val="18"/>
                <w:highlight w:val="none"/>
              </w:rPr>
            </w:pPr>
          </w:p>
        </w:tc>
        <w:tc>
          <w:tcPr>
            <w:tcW w:w="324" w:type="dxa"/>
            <w:tcBorders>
              <w:top w:val="nil"/>
              <w:left w:val="nil"/>
              <w:bottom w:val="single" w:color="auto" w:sz="4" w:space="0"/>
              <w:right w:val="single" w:color="auto" w:sz="4" w:space="0"/>
            </w:tcBorders>
            <w:vAlign w:val="center"/>
          </w:tcPr>
          <w:p w14:paraId="2CC43BA5">
            <w:pPr>
              <w:jc w:val="center"/>
              <w:rPr>
                <w:rFonts w:ascii="仿宋_GB2312" w:hAnsi="宋体" w:eastAsia="仿宋_GB2312" w:cs="宋体"/>
                <w:b/>
                <w:bCs/>
                <w:color w:val="auto"/>
                <w:sz w:val="18"/>
                <w:szCs w:val="18"/>
                <w:highlight w:val="none"/>
              </w:rPr>
            </w:pPr>
          </w:p>
        </w:tc>
        <w:tc>
          <w:tcPr>
            <w:tcW w:w="496" w:type="dxa"/>
            <w:tcBorders>
              <w:top w:val="nil"/>
              <w:left w:val="nil"/>
              <w:bottom w:val="single" w:color="auto" w:sz="4" w:space="0"/>
              <w:right w:val="single" w:color="auto" w:sz="4" w:space="0"/>
            </w:tcBorders>
            <w:vAlign w:val="center"/>
          </w:tcPr>
          <w:p w14:paraId="0B71FDCA">
            <w:pPr>
              <w:jc w:val="center"/>
              <w:rPr>
                <w:rFonts w:ascii="仿宋_GB2312" w:hAnsi="宋体" w:eastAsia="仿宋_GB2312" w:cs="宋体"/>
                <w:b/>
                <w:bCs/>
                <w:color w:val="auto"/>
                <w:sz w:val="18"/>
                <w:szCs w:val="18"/>
                <w:highlight w:val="none"/>
              </w:rPr>
            </w:pPr>
          </w:p>
        </w:tc>
        <w:tc>
          <w:tcPr>
            <w:tcW w:w="375" w:type="dxa"/>
            <w:tcBorders>
              <w:top w:val="nil"/>
              <w:left w:val="single" w:color="auto" w:sz="4" w:space="0"/>
              <w:bottom w:val="single" w:color="auto" w:sz="4" w:space="0"/>
              <w:right w:val="single" w:color="auto" w:sz="4" w:space="0"/>
            </w:tcBorders>
            <w:vAlign w:val="center"/>
          </w:tcPr>
          <w:p w14:paraId="4954D422">
            <w:pPr>
              <w:jc w:val="center"/>
              <w:rPr>
                <w:rFonts w:hint="eastAsia" w:ascii="仿宋_GB2312" w:eastAsia="仿宋_GB2312"/>
                <w:b/>
                <w:bCs/>
                <w:color w:val="auto"/>
                <w:sz w:val="18"/>
                <w:szCs w:val="18"/>
                <w:highlight w:val="none"/>
              </w:rPr>
            </w:pPr>
          </w:p>
        </w:tc>
        <w:tc>
          <w:tcPr>
            <w:tcW w:w="914" w:type="dxa"/>
            <w:tcBorders>
              <w:top w:val="nil"/>
              <w:left w:val="single" w:color="auto" w:sz="4" w:space="0"/>
              <w:bottom w:val="single" w:color="auto" w:sz="4" w:space="0"/>
              <w:right w:val="single" w:color="auto" w:sz="4" w:space="0"/>
            </w:tcBorders>
            <w:vAlign w:val="center"/>
          </w:tcPr>
          <w:p w14:paraId="5BE8F2D3">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97.43</w:t>
            </w:r>
          </w:p>
        </w:tc>
        <w:tc>
          <w:tcPr>
            <w:tcW w:w="253" w:type="dxa"/>
            <w:tcBorders>
              <w:top w:val="nil"/>
              <w:left w:val="single" w:color="auto" w:sz="4" w:space="0"/>
              <w:bottom w:val="single" w:color="auto" w:sz="4" w:space="0"/>
              <w:right w:val="single" w:color="auto" w:sz="4" w:space="0"/>
            </w:tcBorders>
            <w:vAlign w:val="center"/>
          </w:tcPr>
          <w:p w14:paraId="1921C5E0">
            <w:pPr>
              <w:jc w:val="center"/>
              <w:rPr>
                <w:rFonts w:hint="eastAsia" w:ascii="仿宋_GB2312" w:eastAsia="仿宋_GB2312"/>
                <w:b/>
                <w:bCs/>
                <w:color w:val="auto"/>
                <w:sz w:val="18"/>
                <w:szCs w:val="18"/>
                <w:highlight w:val="none"/>
              </w:rPr>
            </w:pPr>
          </w:p>
        </w:tc>
        <w:tc>
          <w:tcPr>
            <w:tcW w:w="348" w:type="dxa"/>
            <w:tcBorders>
              <w:top w:val="nil"/>
              <w:left w:val="single" w:color="auto" w:sz="4" w:space="0"/>
              <w:bottom w:val="single" w:color="auto" w:sz="4" w:space="0"/>
              <w:right w:val="single" w:color="auto" w:sz="4" w:space="0"/>
            </w:tcBorders>
            <w:vAlign w:val="center"/>
          </w:tcPr>
          <w:p w14:paraId="7CC0D80B">
            <w:pPr>
              <w:jc w:val="center"/>
              <w:rPr>
                <w:rFonts w:hint="eastAsia" w:ascii="仿宋_GB2312" w:eastAsia="仿宋_GB2312"/>
                <w:b/>
                <w:bCs/>
                <w:color w:val="auto"/>
                <w:sz w:val="18"/>
                <w:szCs w:val="18"/>
                <w:highlight w:val="none"/>
              </w:rPr>
            </w:pPr>
          </w:p>
        </w:tc>
      </w:tr>
      <w:tr w14:paraId="09423DA5">
        <w:tblPrEx>
          <w:tblCellMar>
            <w:top w:w="0" w:type="dxa"/>
            <w:left w:w="108" w:type="dxa"/>
            <w:bottom w:w="0" w:type="dxa"/>
            <w:right w:w="108" w:type="dxa"/>
          </w:tblCellMar>
        </w:tblPrEx>
        <w:trPr>
          <w:trHeight w:val="211" w:hRule="atLeast"/>
        </w:trPr>
        <w:tc>
          <w:tcPr>
            <w:tcW w:w="539" w:type="dxa"/>
            <w:tcBorders>
              <w:top w:val="nil"/>
              <w:left w:val="single" w:color="auto" w:sz="4" w:space="0"/>
              <w:bottom w:val="single" w:color="auto" w:sz="4" w:space="0"/>
              <w:right w:val="single" w:color="auto" w:sz="4" w:space="0"/>
            </w:tcBorders>
            <w:vAlign w:val="center"/>
          </w:tcPr>
          <w:p w14:paraId="50E6B6A4">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229</w:t>
            </w:r>
          </w:p>
        </w:tc>
        <w:tc>
          <w:tcPr>
            <w:tcW w:w="463" w:type="dxa"/>
            <w:tcBorders>
              <w:top w:val="nil"/>
              <w:left w:val="nil"/>
              <w:bottom w:val="single" w:color="auto" w:sz="4" w:space="0"/>
              <w:right w:val="single" w:color="auto" w:sz="4" w:space="0"/>
            </w:tcBorders>
            <w:vAlign w:val="center"/>
          </w:tcPr>
          <w:p w14:paraId="2A8D507D">
            <w:pPr>
              <w:jc w:val="center"/>
              <w:rPr>
                <w:rFonts w:ascii="仿宋_GB2312" w:hAnsi="宋体" w:eastAsia="仿宋_GB2312" w:cs="宋体"/>
                <w:b/>
                <w:bCs/>
                <w:color w:val="auto"/>
                <w:sz w:val="18"/>
                <w:szCs w:val="18"/>
                <w:highlight w:val="none"/>
              </w:rPr>
            </w:pPr>
          </w:p>
        </w:tc>
        <w:tc>
          <w:tcPr>
            <w:tcW w:w="461" w:type="dxa"/>
            <w:tcBorders>
              <w:top w:val="nil"/>
              <w:left w:val="nil"/>
              <w:bottom w:val="single" w:color="auto" w:sz="4" w:space="0"/>
              <w:right w:val="single" w:color="auto" w:sz="4" w:space="0"/>
            </w:tcBorders>
            <w:vAlign w:val="center"/>
          </w:tcPr>
          <w:p w14:paraId="322C99DA">
            <w:pPr>
              <w:jc w:val="center"/>
              <w:rPr>
                <w:rFonts w:ascii="仿宋_GB2312" w:hAnsi="宋体" w:eastAsia="仿宋_GB2312" w:cs="宋体"/>
                <w:b/>
                <w:bCs/>
                <w:color w:val="auto"/>
                <w:sz w:val="18"/>
                <w:szCs w:val="18"/>
                <w:highlight w:val="none"/>
              </w:rPr>
            </w:pPr>
          </w:p>
        </w:tc>
        <w:tc>
          <w:tcPr>
            <w:tcW w:w="1813" w:type="dxa"/>
            <w:tcBorders>
              <w:top w:val="nil"/>
              <w:left w:val="nil"/>
              <w:bottom w:val="single" w:color="auto" w:sz="4" w:space="0"/>
              <w:right w:val="single" w:color="auto" w:sz="4" w:space="0"/>
            </w:tcBorders>
            <w:vAlign w:val="center"/>
          </w:tcPr>
          <w:p w14:paraId="5B15005B">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其他支出</w:t>
            </w:r>
          </w:p>
        </w:tc>
        <w:tc>
          <w:tcPr>
            <w:tcW w:w="978" w:type="dxa"/>
            <w:tcBorders>
              <w:top w:val="nil"/>
              <w:left w:val="nil"/>
              <w:bottom w:val="single" w:color="auto" w:sz="4" w:space="0"/>
              <w:right w:val="single" w:color="auto" w:sz="4" w:space="0"/>
            </w:tcBorders>
            <w:vAlign w:val="center"/>
          </w:tcPr>
          <w:p w14:paraId="267277E4">
            <w:pPr>
              <w:keepNext w:val="0"/>
              <w:keepLines w:val="0"/>
              <w:widowControl/>
              <w:suppressLineNumbers w:val="0"/>
              <w:jc w:val="center"/>
              <w:textAlignment w:val="top"/>
              <w:rPr>
                <w:rFonts w:ascii="仿宋_GB2312" w:hAnsi="宋体" w:eastAsia="仿宋_GB2312" w:cs="宋体"/>
                <w:b/>
                <w:bCs/>
                <w:color w:val="auto"/>
                <w:sz w:val="18"/>
                <w:szCs w:val="18"/>
                <w:highlight w:val="none"/>
              </w:rPr>
            </w:pPr>
            <w:r>
              <w:rPr>
                <w:rFonts w:hint="eastAsia" w:ascii="宋体" w:hAnsi="宋体" w:eastAsia="宋体" w:cs="宋体"/>
                <w:b/>
                <w:bCs/>
                <w:i w:val="0"/>
                <w:color w:val="000000"/>
                <w:kern w:val="0"/>
                <w:sz w:val="18"/>
                <w:szCs w:val="18"/>
                <w:u w:val="none"/>
                <w:lang w:val="en-US" w:eastAsia="zh-CN" w:bidi="ar"/>
              </w:rPr>
              <w:t>661.04</w:t>
            </w:r>
          </w:p>
        </w:tc>
        <w:tc>
          <w:tcPr>
            <w:tcW w:w="820" w:type="dxa"/>
            <w:tcBorders>
              <w:top w:val="nil"/>
              <w:left w:val="nil"/>
              <w:bottom w:val="single" w:color="auto" w:sz="4" w:space="0"/>
              <w:right w:val="single" w:color="auto" w:sz="4" w:space="0"/>
            </w:tcBorders>
            <w:vAlign w:val="center"/>
          </w:tcPr>
          <w:p w14:paraId="0612D06B">
            <w:pPr>
              <w:jc w:val="center"/>
              <w:rPr>
                <w:rFonts w:ascii="仿宋_GB2312" w:hAnsi="宋体" w:eastAsia="仿宋_GB2312" w:cs="宋体"/>
                <w:b/>
                <w:bCs/>
                <w:color w:val="auto"/>
                <w:sz w:val="18"/>
                <w:szCs w:val="18"/>
                <w:highlight w:val="none"/>
              </w:rPr>
            </w:pPr>
          </w:p>
        </w:tc>
        <w:tc>
          <w:tcPr>
            <w:tcW w:w="830" w:type="dxa"/>
            <w:tcBorders>
              <w:top w:val="nil"/>
              <w:left w:val="nil"/>
              <w:bottom w:val="single" w:color="auto" w:sz="4" w:space="0"/>
              <w:right w:val="single" w:color="auto" w:sz="4" w:space="0"/>
            </w:tcBorders>
            <w:vAlign w:val="center"/>
          </w:tcPr>
          <w:p w14:paraId="4565A69C">
            <w:pPr>
              <w:jc w:val="center"/>
              <w:rPr>
                <w:rFonts w:ascii="仿宋_GB2312" w:hAnsi="宋体" w:eastAsia="仿宋_GB2312" w:cs="宋体"/>
                <w:b/>
                <w:bCs/>
                <w:color w:val="auto"/>
                <w:sz w:val="18"/>
                <w:szCs w:val="18"/>
                <w:highlight w:val="none"/>
              </w:rPr>
            </w:pPr>
          </w:p>
        </w:tc>
        <w:tc>
          <w:tcPr>
            <w:tcW w:w="502" w:type="dxa"/>
            <w:tcBorders>
              <w:top w:val="nil"/>
              <w:left w:val="nil"/>
              <w:bottom w:val="single" w:color="auto" w:sz="4" w:space="0"/>
              <w:right w:val="single" w:color="auto" w:sz="4" w:space="0"/>
            </w:tcBorders>
            <w:vAlign w:val="center"/>
          </w:tcPr>
          <w:p w14:paraId="50DE5952">
            <w:pPr>
              <w:jc w:val="center"/>
              <w:rPr>
                <w:rFonts w:ascii="仿宋_GB2312" w:hAnsi="宋体" w:eastAsia="仿宋_GB2312" w:cs="宋体"/>
                <w:b/>
                <w:bCs/>
                <w:color w:val="auto"/>
                <w:sz w:val="18"/>
                <w:szCs w:val="18"/>
                <w:highlight w:val="none"/>
              </w:rPr>
            </w:pPr>
          </w:p>
        </w:tc>
        <w:tc>
          <w:tcPr>
            <w:tcW w:w="364" w:type="dxa"/>
            <w:tcBorders>
              <w:top w:val="nil"/>
              <w:left w:val="nil"/>
              <w:bottom w:val="single" w:color="auto" w:sz="4" w:space="0"/>
              <w:right w:val="single" w:color="auto" w:sz="4" w:space="0"/>
            </w:tcBorders>
            <w:vAlign w:val="center"/>
          </w:tcPr>
          <w:p w14:paraId="3F00BA5D">
            <w:pPr>
              <w:jc w:val="center"/>
              <w:rPr>
                <w:rFonts w:ascii="仿宋_GB2312" w:hAnsi="宋体" w:eastAsia="仿宋_GB2312" w:cs="宋体"/>
                <w:b/>
                <w:bCs/>
                <w:color w:val="auto"/>
                <w:sz w:val="18"/>
                <w:szCs w:val="18"/>
                <w:highlight w:val="none"/>
              </w:rPr>
            </w:pPr>
          </w:p>
        </w:tc>
        <w:tc>
          <w:tcPr>
            <w:tcW w:w="300" w:type="dxa"/>
            <w:tcBorders>
              <w:top w:val="nil"/>
              <w:left w:val="nil"/>
              <w:bottom w:val="single" w:color="auto" w:sz="4" w:space="0"/>
              <w:right w:val="single" w:color="auto" w:sz="4" w:space="0"/>
            </w:tcBorders>
            <w:vAlign w:val="center"/>
          </w:tcPr>
          <w:p w14:paraId="5D580C21">
            <w:pPr>
              <w:jc w:val="center"/>
              <w:rPr>
                <w:rFonts w:ascii="仿宋_GB2312" w:hAnsi="宋体" w:eastAsia="仿宋_GB2312" w:cs="宋体"/>
                <w:b/>
                <w:bCs/>
                <w:color w:val="auto"/>
                <w:sz w:val="18"/>
                <w:szCs w:val="18"/>
                <w:highlight w:val="none"/>
              </w:rPr>
            </w:pPr>
          </w:p>
        </w:tc>
        <w:tc>
          <w:tcPr>
            <w:tcW w:w="324" w:type="dxa"/>
            <w:tcBorders>
              <w:top w:val="nil"/>
              <w:left w:val="nil"/>
              <w:bottom w:val="single" w:color="auto" w:sz="4" w:space="0"/>
              <w:right w:val="single" w:color="auto" w:sz="4" w:space="0"/>
            </w:tcBorders>
            <w:vAlign w:val="center"/>
          </w:tcPr>
          <w:p w14:paraId="46079BF5">
            <w:pPr>
              <w:jc w:val="center"/>
              <w:rPr>
                <w:rFonts w:ascii="仿宋_GB2312" w:hAnsi="宋体" w:eastAsia="仿宋_GB2312" w:cs="宋体"/>
                <w:b/>
                <w:bCs/>
                <w:color w:val="auto"/>
                <w:sz w:val="18"/>
                <w:szCs w:val="18"/>
                <w:highlight w:val="none"/>
              </w:rPr>
            </w:pPr>
          </w:p>
        </w:tc>
        <w:tc>
          <w:tcPr>
            <w:tcW w:w="496" w:type="dxa"/>
            <w:tcBorders>
              <w:top w:val="nil"/>
              <w:left w:val="nil"/>
              <w:bottom w:val="single" w:color="auto" w:sz="4" w:space="0"/>
              <w:right w:val="single" w:color="auto" w:sz="4" w:space="0"/>
            </w:tcBorders>
            <w:vAlign w:val="center"/>
          </w:tcPr>
          <w:p w14:paraId="3495A6AA">
            <w:pPr>
              <w:jc w:val="center"/>
              <w:rPr>
                <w:rFonts w:ascii="仿宋_GB2312" w:hAnsi="宋体" w:eastAsia="仿宋_GB2312" w:cs="宋体"/>
                <w:b/>
                <w:bCs/>
                <w:color w:val="auto"/>
                <w:sz w:val="18"/>
                <w:szCs w:val="18"/>
                <w:highlight w:val="none"/>
              </w:rPr>
            </w:pPr>
          </w:p>
        </w:tc>
        <w:tc>
          <w:tcPr>
            <w:tcW w:w="375" w:type="dxa"/>
            <w:tcBorders>
              <w:top w:val="nil"/>
              <w:left w:val="single" w:color="auto" w:sz="4" w:space="0"/>
              <w:bottom w:val="single" w:color="auto" w:sz="4" w:space="0"/>
              <w:right w:val="single" w:color="auto" w:sz="4" w:space="0"/>
            </w:tcBorders>
            <w:vAlign w:val="center"/>
          </w:tcPr>
          <w:p w14:paraId="504C3A5C">
            <w:pPr>
              <w:jc w:val="center"/>
              <w:rPr>
                <w:rFonts w:hint="eastAsia" w:ascii="仿宋_GB2312" w:eastAsia="仿宋_GB2312"/>
                <w:b/>
                <w:bCs/>
                <w:color w:val="auto"/>
                <w:sz w:val="18"/>
                <w:szCs w:val="18"/>
                <w:highlight w:val="none"/>
              </w:rPr>
            </w:pPr>
          </w:p>
        </w:tc>
        <w:tc>
          <w:tcPr>
            <w:tcW w:w="914" w:type="dxa"/>
            <w:tcBorders>
              <w:top w:val="nil"/>
              <w:left w:val="single" w:color="auto" w:sz="4" w:space="0"/>
              <w:bottom w:val="single" w:color="auto" w:sz="4" w:space="0"/>
              <w:right w:val="single" w:color="auto" w:sz="4" w:space="0"/>
            </w:tcBorders>
            <w:vAlign w:val="center"/>
          </w:tcPr>
          <w:p w14:paraId="104F1EE8">
            <w:pPr>
              <w:jc w:val="center"/>
              <w:rPr>
                <w:rFonts w:hint="eastAsia" w:ascii="仿宋_GB2312" w:eastAsia="仿宋_GB2312"/>
                <w:b/>
                <w:bCs/>
                <w:color w:val="auto"/>
                <w:sz w:val="18"/>
                <w:szCs w:val="18"/>
                <w:highlight w:val="none"/>
              </w:rPr>
            </w:pPr>
          </w:p>
        </w:tc>
        <w:tc>
          <w:tcPr>
            <w:tcW w:w="253" w:type="dxa"/>
            <w:tcBorders>
              <w:top w:val="nil"/>
              <w:left w:val="single" w:color="auto" w:sz="4" w:space="0"/>
              <w:bottom w:val="single" w:color="auto" w:sz="4" w:space="0"/>
              <w:right w:val="single" w:color="auto" w:sz="4" w:space="0"/>
            </w:tcBorders>
            <w:vAlign w:val="center"/>
          </w:tcPr>
          <w:p w14:paraId="7AF414F9">
            <w:pPr>
              <w:jc w:val="center"/>
              <w:rPr>
                <w:rFonts w:hint="eastAsia" w:ascii="仿宋_GB2312" w:eastAsia="仿宋_GB2312"/>
                <w:b/>
                <w:bCs/>
                <w:color w:val="auto"/>
                <w:sz w:val="18"/>
                <w:szCs w:val="18"/>
                <w:highlight w:val="none"/>
              </w:rPr>
            </w:pPr>
          </w:p>
        </w:tc>
        <w:tc>
          <w:tcPr>
            <w:tcW w:w="348" w:type="dxa"/>
            <w:tcBorders>
              <w:top w:val="nil"/>
              <w:left w:val="single" w:color="auto" w:sz="4" w:space="0"/>
              <w:bottom w:val="single" w:color="auto" w:sz="4" w:space="0"/>
              <w:right w:val="single" w:color="auto" w:sz="4" w:space="0"/>
            </w:tcBorders>
            <w:vAlign w:val="center"/>
          </w:tcPr>
          <w:p w14:paraId="6F24A62F">
            <w:pPr>
              <w:jc w:val="center"/>
              <w:rPr>
                <w:rFonts w:hint="eastAsia" w:ascii="仿宋_GB2312" w:eastAsia="仿宋_GB2312"/>
                <w:b/>
                <w:bCs/>
                <w:color w:val="auto"/>
                <w:sz w:val="18"/>
                <w:szCs w:val="18"/>
                <w:highlight w:val="none"/>
              </w:rPr>
            </w:pPr>
          </w:p>
        </w:tc>
      </w:tr>
      <w:tr w14:paraId="2BEE33B5">
        <w:tblPrEx>
          <w:tblCellMar>
            <w:top w:w="0" w:type="dxa"/>
            <w:left w:w="108" w:type="dxa"/>
            <w:bottom w:w="0" w:type="dxa"/>
            <w:right w:w="108" w:type="dxa"/>
          </w:tblCellMar>
        </w:tblPrEx>
        <w:trPr>
          <w:trHeight w:val="598" w:hRule="atLeast"/>
        </w:trPr>
        <w:tc>
          <w:tcPr>
            <w:tcW w:w="539" w:type="dxa"/>
            <w:tcBorders>
              <w:top w:val="nil"/>
              <w:left w:val="single" w:color="auto" w:sz="4" w:space="0"/>
              <w:bottom w:val="single" w:color="auto" w:sz="4" w:space="0"/>
              <w:right w:val="single" w:color="auto" w:sz="4" w:space="0"/>
            </w:tcBorders>
            <w:vAlign w:val="center"/>
          </w:tcPr>
          <w:p w14:paraId="6EC4ADB1">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229</w:t>
            </w:r>
          </w:p>
        </w:tc>
        <w:tc>
          <w:tcPr>
            <w:tcW w:w="463" w:type="dxa"/>
            <w:tcBorders>
              <w:top w:val="nil"/>
              <w:left w:val="nil"/>
              <w:bottom w:val="single" w:color="auto" w:sz="4" w:space="0"/>
              <w:right w:val="single" w:color="auto" w:sz="4" w:space="0"/>
            </w:tcBorders>
            <w:vAlign w:val="center"/>
          </w:tcPr>
          <w:p w14:paraId="21FE4AB4">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04</w:t>
            </w:r>
          </w:p>
        </w:tc>
        <w:tc>
          <w:tcPr>
            <w:tcW w:w="461" w:type="dxa"/>
            <w:tcBorders>
              <w:top w:val="nil"/>
              <w:left w:val="nil"/>
              <w:bottom w:val="single" w:color="auto" w:sz="4" w:space="0"/>
              <w:right w:val="single" w:color="auto" w:sz="4" w:space="0"/>
            </w:tcBorders>
            <w:vAlign w:val="center"/>
          </w:tcPr>
          <w:p w14:paraId="060DE9F9">
            <w:pPr>
              <w:jc w:val="center"/>
              <w:rPr>
                <w:rFonts w:ascii="仿宋_GB2312" w:hAnsi="宋体" w:eastAsia="仿宋_GB2312" w:cs="宋体"/>
                <w:b/>
                <w:bCs/>
                <w:color w:val="auto"/>
                <w:sz w:val="18"/>
                <w:szCs w:val="18"/>
                <w:highlight w:val="none"/>
              </w:rPr>
            </w:pPr>
          </w:p>
        </w:tc>
        <w:tc>
          <w:tcPr>
            <w:tcW w:w="1813" w:type="dxa"/>
            <w:tcBorders>
              <w:top w:val="nil"/>
              <w:left w:val="nil"/>
              <w:bottom w:val="single" w:color="auto" w:sz="4" w:space="0"/>
              <w:right w:val="single" w:color="auto" w:sz="4" w:space="0"/>
            </w:tcBorders>
            <w:vAlign w:val="center"/>
          </w:tcPr>
          <w:p w14:paraId="6675C1F7">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其他政府性基金及对应专项债务收入安排的支出</w:t>
            </w:r>
          </w:p>
        </w:tc>
        <w:tc>
          <w:tcPr>
            <w:tcW w:w="978" w:type="dxa"/>
            <w:tcBorders>
              <w:top w:val="nil"/>
              <w:left w:val="nil"/>
              <w:bottom w:val="single" w:color="auto" w:sz="4" w:space="0"/>
              <w:right w:val="single" w:color="auto" w:sz="4" w:space="0"/>
            </w:tcBorders>
            <w:vAlign w:val="center"/>
          </w:tcPr>
          <w:p w14:paraId="6AC119CE">
            <w:pPr>
              <w:keepNext w:val="0"/>
              <w:keepLines w:val="0"/>
              <w:widowControl/>
              <w:suppressLineNumbers w:val="0"/>
              <w:jc w:val="center"/>
              <w:textAlignment w:val="top"/>
              <w:rPr>
                <w:rFonts w:ascii="仿宋_GB2312" w:hAnsi="宋体" w:eastAsia="仿宋_GB2312" w:cs="宋体"/>
                <w:b/>
                <w:bCs/>
                <w:color w:val="auto"/>
                <w:sz w:val="18"/>
                <w:szCs w:val="18"/>
                <w:highlight w:val="none"/>
              </w:rPr>
            </w:pPr>
            <w:r>
              <w:rPr>
                <w:rFonts w:hint="eastAsia" w:ascii="宋体" w:hAnsi="宋体" w:eastAsia="宋体" w:cs="宋体"/>
                <w:b/>
                <w:bCs/>
                <w:i w:val="0"/>
                <w:color w:val="000000"/>
                <w:kern w:val="0"/>
                <w:sz w:val="18"/>
                <w:szCs w:val="18"/>
                <w:u w:val="none"/>
                <w:lang w:val="en-US" w:eastAsia="zh-CN" w:bidi="ar"/>
              </w:rPr>
              <w:t>661.04</w:t>
            </w:r>
          </w:p>
        </w:tc>
        <w:tc>
          <w:tcPr>
            <w:tcW w:w="820" w:type="dxa"/>
            <w:tcBorders>
              <w:top w:val="nil"/>
              <w:left w:val="nil"/>
              <w:bottom w:val="single" w:color="auto" w:sz="4" w:space="0"/>
              <w:right w:val="single" w:color="auto" w:sz="4" w:space="0"/>
            </w:tcBorders>
            <w:vAlign w:val="center"/>
          </w:tcPr>
          <w:p w14:paraId="49713A5A">
            <w:pPr>
              <w:jc w:val="center"/>
              <w:rPr>
                <w:rFonts w:ascii="仿宋_GB2312" w:hAnsi="宋体" w:eastAsia="仿宋_GB2312" w:cs="宋体"/>
                <w:b/>
                <w:bCs/>
                <w:color w:val="auto"/>
                <w:sz w:val="18"/>
                <w:szCs w:val="18"/>
                <w:highlight w:val="none"/>
              </w:rPr>
            </w:pPr>
          </w:p>
        </w:tc>
        <w:tc>
          <w:tcPr>
            <w:tcW w:w="830" w:type="dxa"/>
            <w:tcBorders>
              <w:top w:val="nil"/>
              <w:left w:val="nil"/>
              <w:bottom w:val="single" w:color="auto" w:sz="4" w:space="0"/>
              <w:right w:val="single" w:color="auto" w:sz="4" w:space="0"/>
            </w:tcBorders>
            <w:vAlign w:val="center"/>
          </w:tcPr>
          <w:p w14:paraId="1F519ADA">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661.04</w:t>
            </w:r>
          </w:p>
        </w:tc>
        <w:tc>
          <w:tcPr>
            <w:tcW w:w="502" w:type="dxa"/>
            <w:tcBorders>
              <w:top w:val="nil"/>
              <w:left w:val="nil"/>
              <w:bottom w:val="single" w:color="auto" w:sz="4" w:space="0"/>
              <w:right w:val="single" w:color="auto" w:sz="4" w:space="0"/>
            </w:tcBorders>
            <w:vAlign w:val="center"/>
          </w:tcPr>
          <w:p w14:paraId="1E05A039">
            <w:pPr>
              <w:jc w:val="center"/>
              <w:rPr>
                <w:rFonts w:hint="eastAsia" w:ascii="仿宋_GB2312" w:hAnsi="宋体" w:eastAsia="仿宋_GB2312" w:cs="宋体"/>
                <w:b/>
                <w:bCs/>
                <w:color w:val="auto"/>
                <w:sz w:val="18"/>
                <w:szCs w:val="18"/>
                <w:highlight w:val="none"/>
                <w:lang w:val="en-US" w:eastAsia="zh-CN"/>
              </w:rPr>
            </w:pPr>
          </w:p>
        </w:tc>
        <w:tc>
          <w:tcPr>
            <w:tcW w:w="364" w:type="dxa"/>
            <w:tcBorders>
              <w:top w:val="nil"/>
              <w:left w:val="nil"/>
              <w:bottom w:val="single" w:color="auto" w:sz="4" w:space="0"/>
              <w:right w:val="single" w:color="auto" w:sz="4" w:space="0"/>
            </w:tcBorders>
            <w:vAlign w:val="center"/>
          </w:tcPr>
          <w:p w14:paraId="6610C342">
            <w:pPr>
              <w:jc w:val="center"/>
              <w:rPr>
                <w:rFonts w:ascii="仿宋_GB2312" w:hAnsi="宋体" w:eastAsia="仿宋_GB2312" w:cs="宋体"/>
                <w:b/>
                <w:bCs/>
                <w:color w:val="auto"/>
                <w:sz w:val="18"/>
                <w:szCs w:val="18"/>
                <w:highlight w:val="none"/>
              </w:rPr>
            </w:pPr>
          </w:p>
        </w:tc>
        <w:tc>
          <w:tcPr>
            <w:tcW w:w="300" w:type="dxa"/>
            <w:tcBorders>
              <w:top w:val="nil"/>
              <w:left w:val="nil"/>
              <w:bottom w:val="single" w:color="auto" w:sz="4" w:space="0"/>
              <w:right w:val="single" w:color="auto" w:sz="4" w:space="0"/>
            </w:tcBorders>
            <w:vAlign w:val="center"/>
          </w:tcPr>
          <w:p w14:paraId="1BEC47D7">
            <w:pPr>
              <w:jc w:val="center"/>
              <w:rPr>
                <w:rFonts w:ascii="仿宋_GB2312" w:hAnsi="宋体" w:eastAsia="仿宋_GB2312" w:cs="宋体"/>
                <w:b/>
                <w:bCs/>
                <w:color w:val="auto"/>
                <w:sz w:val="18"/>
                <w:szCs w:val="18"/>
                <w:highlight w:val="none"/>
              </w:rPr>
            </w:pPr>
          </w:p>
        </w:tc>
        <w:tc>
          <w:tcPr>
            <w:tcW w:w="324" w:type="dxa"/>
            <w:tcBorders>
              <w:top w:val="nil"/>
              <w:left w:val="nil"/>
              <w:bottom w:val="single" w:color="auto" w:sz="4" w:space="0"/>
              <w:right w:val="single" w:color="auto" w:sz="4" w:space="0"/>
            </w:tcBorders>
            <w:vAlign w:val="center"/>
          </w:tcPr>
          <w:p w14:paraId="0D63DE10">
            <w:pPr>
              <w:jc w:val="center"/>
              <w:rPr>
                <w:rFonts w:ascii="仿宋_GB2312" w:hAnsi="宋体" w:eastAsia="仿宋_GB2312" w:cs="宋体"/>
                <w:b/>
                <w:bCs/>
                <w:color w:val="auto"/>
                <w:sz w:val="18"/>
                <w:szCs w:val="18"/>
                <w:highlight w:val="none"/>
              </w:rPr>
            </w:pPr>
          </w:p>
        </w:tc>
        <w:tc>
          <w:tcPr>
            <w:tcW w:w="496" w:type="dxa"/>
            <w:tcBorders>
              <w:top w:val="nil"/>
              <w:left w:val="nil"/>
              <w:bottom w:val="single" w:color="auto" w:sz="4" w:space="0"/>
              <w:right w:val="single" w:color="auto" w:sz="4" w:space="0"/>
            </w:tcBorders>
            <w:vAlign w:val="center"/>
          </w:tcPr>
          <w:p w14:paraId="1FC3E64A">
            <w:pPr>
              <w:jc w:val="center"/>
              <w:rPr>
                <w:rFonts w:ascii="仿宋_GB2312" w:hAnsi="宋体" w:eastAsia="仿宋_GB2312" w:cs="宋体"/>
                <w:b/>
                <w:bCs/>
                <w:color w:val="auto"/>
                <w:sz w:val="18"/>
                <w:szCs w:val="18"/>
                <w:highlight w:val="none"/>
              </w:rPr>
            </w:pPr>
          </w:p>
        </w:tc>
        <w:tc>
          <w:tcPr>
            <w:tcW w:w="375" w:type="dxa"/>
            <w:tcBorders>
              <w:top w:val="nil"/>
              <w:left w:val="single" w:color="auto" w:sz="4" w:space="0"/>
              <w:bottom w:val="single" w:color="auto" w:sz="4" w:space="0"/>
              <w:right w:val="single" w:color="auto" w:sz="4" w:space="0"/>
            </w:tcBorders>
            <w:vAlign w:val="center"/>
          </w:tcPr>
          <w:p w14:paraId="4F8AA282">
            <w:pPr>
              <w:jc w:val="center"/>
              <w:rPr>
                <w:rFonts w:hint="eastAsia" w:ascii="仿宋_GB2312" w:eastAsia="仿宋_GB2312"/>
                <w:b/>
                <w:bCs/>
                <w:color w:val="auto"/>
                <w:sz w:val="18"/>
                <w:szCs w:val="18"/>
                <w:highlight w:val="none"/>
              </w:rPr>
            </w:pPr>
          </w:p>
        </w:tc>
        <w:tc>
          <w:tcPr>
            <w:tcW w:w="914" w:type="dxa"/>
            <w:tcBorders>
              <w:top w:val="nil"/>
              <w:left w:val="single" w:color="auto" w:sz="4" w:space="0"/>
              <w:bottom w:val="single" w:color="auto" w:sz="4" w:space="0"/>
              <w:right w:val="single" w:color="auto" w:sz="4" w:space="0"/>
            </w:tcBorders>
            <w:vAlign w:val="center"/>
          </w:tcPr>
          <w:p w14:paraId="60419AFA">
            <w:pPr>
              <w:jc w:val="both"/>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0</w:t>
            </w:r>
          </w:p>
        </w:tc>
        <w:tc>
          <w:tcPr>
            <w:tcW w:w="253" w:type="dxa"/>
            <w:tcBorders>
              <w:top w:val="nil"/>
              <w:left w:val="single" w:color="auto" w:sz="4" w:space="0"/>
              <w:bottom w:val="single" w:color="auto" w:sz="4" w:space="0"/>
              <w:right w:val="single" w:color="auto" w:sz="4" w:space="0"/>
            </w:tcBorders>
            <w:vAlign w:val="center"/>
          </w:tcPr>
          <w:p w14:paraId="71859D6D">
            <w:pPr>
              <w:jc w:val="center"/>
              <w:rPr>
                <w:rFonts w:hint="eastAsia" w:ascii="仿宋_GB2312" w:eastAsia="仿宋_GB2312"/>
                <w:b/>
                <w:bCs/>
                <w:color w:val="auto"/>
                <w:sz w:val="18"/>
                <w:szCs w:val="18"/>
                <w:highlight w:val="none"/>
              </w:rPr>
            </w:pPr>
          </w:p>
        </w:tc>
        <w:tc>
          <w:tcPr>
            <w:tcW w:w="348" w:type="dxa"/>
            <w:tcBorders>
              <w:top w:val="nil"/>
              <w:left w:val="single" w:color="auto" w:sz="4" w:space="0"/>
              <w:bottom w:val="single" w:color="auto" w:sz="4" w:space="0"/>
              <w:right w:val="single" w:color="auto" w:sz="4" w:space="0"/>
            </w:tcBorders>
            <w:vAlign w:val="center"/>
          </w:tcPr>
          <w:p w14:paraId="2DD54250">
            <w:pPr>
              <w:jc w:val="center"/>
              <w:rPr>
                <w:rFonts w:hint="eastAsia" w:ascii="仿宋_GB2312" w:eastAsia="仿宋_GB2312"/>
                <w:b/>
                <w:bCs/>
                <w:color w:val="auto"/>
                <w:sz w:val="18"/>
                <w:szCs w:val="18"/>
                <w:highlight w:val="none"/>
              </w:rPr>
            </w:pPr>
          </w:p>
        </w:tc>
      </w:tr>
      <w:tr w14:paraId="3231CB71">
        <w:tblPrEx>
          <w:tblCellMar>
            <w:top w:w="0" w:type="dxa"/>
            <w:left w:w="108" w:type="dxa"/>
            <w:bottom w:w="0" w:type="dxa"/>
            <w:right w:w="108" w:type="dxa"/>
          </w:tblCellMar>
        </w:tblPrEx>
        <w:trPr>
          <w:trHeight w:val="598" w:hRule="atLeast"/>
        </w:trPr>
        <w:tc>
          <w:tcPr>
            <w:tcW w:w="539" w:type="dxa"/>
            <w:tcBorders>
              <w:top w:val="nil"/>
              <w:left w:val="single" w:color="auto" w:sz="4" w:space="0"/>
              <w:bottom w:val="single" w:color="auto" w:sz="4" w:space="0"/>
              <w:right w:val="single" w:color="auto" w:sz="4" w:space="0"/>
            </w:tcBorders>
            <w:vAlign w:val="center"/>
          </w:tcPr>
          <w:p w14:paraId="2FA4849C">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229</w:t>
            </w:r>
          </w:p>
        </w:tc>
        <w:tc>
          <w:tcPr>
            <w:tcW w:w="463" w:type="dxa"/>
            <w:tcBorders>
              <w:top w:val="nil"/>
              <w:left w:val="nil"/>
              <w:bottom w:val="single" w:color="auto" w:sz="4" w:space="0"/>
              <w:right w:val="single" w:color="auto" w:sz="4" w:space="0"/>
            </w:tcBorders>
            <w:vAlign w:val="center"/>
          </w:tcPr>
          <w:p w14:paraId="2E56AB41">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04</w:t>
            </w:r>
          </w:p>
        </w:tc>
        <w:tc>
          <w:tcPr>
            <w:tcW w:w="461" w:type="dxa"/>
            <w:tcBorders>
              <w:top w:val="nil"/>
              <w:left w:val="nil"/>
              <w:bottom w:val="single" w:color="auto" w:sz="4" w:space="0"/>
              <w:right w:val="single" w:color="auto" w:sz="4" w:space="0"/>
            </w:tcBorders>
            <w:vAlign w:val="center"/>
          </w:tcPr>
          <w:p w14:paraId="7297C0FE">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02</w:t>
            </w:r>
          </w:p>
        </w:tc>
        <w:tc>
          <w:tcPr>
            <w:tcW w:w="1813" w:type="dxa"/>
            <w:tcBorders>
              <w:top w:val="nil"/>
              <w:left w:val="nil"/>
              <w:bottom w:val="single" w:color="auto" w:sz="4" w:space="0"/>
              <w:right w:val="single" w:color="auto" w:sz="4" w:space="0"/>
            </w:tcBorders>
            <w:vAlign w:val="center"/>
          </w:tcPr>
          <w:p w14:paraId="6EE53690">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其他地方自行试点项目收益专项债券收入安排的支出</w:t>
            </w:r>
          </w:p>
        </w:tc>
        <w:tc>
          <w:tcPr>
            <w:tcW w:w="978" w:type="dxa"/>
            <w:tcBorders>
              <w:top w:val="nil"/>
              <w:left w:val="nil"/>
              <w:bottom w:val="single" w:color="auto" w:sz="4" w:space="0"/>
              <w:right w:val="single" w:color="auto" w:sz="4" w:space="0"/>
            </w:tcBorders>
            <w:vAlign w:val="center"/>
          </w:tcPr>
          <w:p w14:paraId="07FF3012">
            <w:pPr>
              <w:keepNext w:val="0"/>
              <w:keepLines w:val="0"/>
              <w:widowControl/>
              <w:suppressLineNumbers w:val="0"/>
              <w:jc w:val="center"/>
              <w:textAlignment w:val="top"/>
              <w:rPr>
                <w:rFonts w:ascii="仿宋_GB2312" w:hAnsi="宋体" w:eastAsia="仿宋_GB2312" w:cs="宋体"/>
                <w:b/>
                <w:bCs/>
                <w:color w:val="auto"/>
                <w:sz w:val="18"/>
                <w:szCs w:val="18"/>
                <w:highlight w:val="none"/>
              </w:rPr>
            </w:pPr>
            <w:r>
              <w:rPr>
                <w:rFonts w:hint="eastAsia" w:ascii="宋体" w:hAnsi="宋体" w:eastAsia="宋体" w:cs="宋体"/>
                <w:b/>
                <w:bCs/>
                <w:i w:val="0"/>
                <w:color w:val="000000"/>
                <w:kern w:val="0"/>
                <w:sz w:val="18"/>
                <w:szCs w:val="18"/>
                <w:u w:val="none"/>
                <w:lang w:val="en-US" w:eastAsia="zh-CN" w:bidi="ar"/>
              </w:rPr>
              <w:t>661.04</w:t>
            </w:r>
          </w:p>
        </w:tc>
        <w:tc>
          <w:tcPr>
            <w:tcW w:w="820" w:type="dxa"/>
            <w:tcBorders>
              <w:top w:val="nil"/>
              <w:left w:val="nil"/>
              <w:bottom w:val="single" w:color="auto" w:sz="4" w:space="0"/>
              <w:right w:val="single" w:color="auto" w:sz="4" w:space="0"/>
            </w:tcBorders>
            <w:vAlign w:val="center"/>
          </w:tcPr>
          <w:p w14:paraId="494CFE7E">
            <w:pPr>
              <w:jc w:val="center"/>
              <w:rPr>
                <w:rFonts w:ascii="仿宋_GB2312" w:hAnsi="宋体" w:eastAsia="仿宋_GB2312" w:cs="宋体"/>
                <w:b/>
                <w:bCs/>
                <w:color w:val="auto"/>
                <w:sz w:val="18"/>
                <w:szCs w:val="18"/>
                <w:highlight w:val="none"/>
              </w:rPr>
            </w:pPr>
          </w:p>
        </w:tc>
        <w:tc>
          <w:tcPr>
            <w:tcW w:w="830" w:type="dxa"/>
            <w:tcBorders>
              <w:top w:val="nil"/>
              <w:left w:val="nil"/>
              <w:bottom w:val="single" w:color="auto" w:sz="4" w:space="0"/>
              <w:right w:val="single" w:color="auto" w:sz="4" w:space="0"/>
            </w:tcBorders>
            <w:vAlign w:val="center"/>
          </w:tcPr>
          <w:p w14:paraId="1FD1AE8D">
            <w:pPr>
              <w:jc w:val="center"/>
              <w:rPr>
                <w:rFonts w:hint="eastAsia"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661.04</w:t>
            </w:r>
          </w:p>
        </w:tc>
        <w:tc>
          <w:tcPr>
            <w:tcW w:w="502" w:type="dxa"/>
            <w:tcBorders>
              <w:top w:val="nil"/>
              <w:left w:val="nil"/>
              <w:bottom w:val="single" w:color="auto" w:sz="4" w:space="0"/>
              <w:right w:val="single" w:color="auto" w:sz="4" w:space="0"/>
            </w:tcBorders>
            <w:vAlign w:val="center"/>
          </w:tcPr>
          <w:p w14:paraId="1284C694">
            <w:pPr>
              <w:jc w:val="center"/>
              <w:rPr>
                <w:rFonts w:hint="eastAsia" w:ascii="仿宋_GB2312" w:hAnsi="宋体" w:eastAsia="仿宋_GB2312" w:cs="宋体"/>
                <w:b/>
                <w:bCs/>
                <w:color w:val="auto"/>
                <w:sz w:val="18"/>
                <w:szCs w:val="18"/>
                <w:highlight w:val="none"/>
                <w:lang w:val="en-US" w:eastAsia="zh-CN"/>
              </w:rPr>
            </w:pPr>
          </w:p>
        </w:tc>
        <w:tc>
          <w:tcPr>
            <w:tcW w:w="364" w:type="dxa"/>
            <w:tcBorders>
              <w:top w:val="nil"/>
              <w:left w:val="nil"/>
              <w:bottom w:val="single" w:color="auto" w:sz="4" w:space="0"/>
              <w:right w:val="single" w:color="auto" w:sz="4" w:space="0"/>
            </w:tcBorders>
            <w:vAlign w:val="center"/>
          </w:tcPr>
          <w:p w14:paraId="1814B770">
            <w:pPr>
              <w:jc w:val="center"/>
              <w:rPr>
                <w:rFonts w:ascii="仿宋_GB2312" w:hAnsi="宋体" w:eastAsia="仿宋_GB2312" w:cs="宋体"/>
                <w:b/>
                <w:bCs/>
                <w:color w:val="auto"/>
                <w:sz w:val="18"/>
                <w:szCs w:val="18"/>
                <w:highlight w:val="none"/>
              </w:rPr>
            </w:pPr>
          </w:p>
        </w:tc>
        <w:tc>
          <w:tcPr>
            <w:tcW w:w="300" w:type="dxa"/>
            <w:tcBorders>
              <w:top w:val="nil"/>
              <w:left w:val="nil"/>
              <w:bottom w:val="single" w:color="auto" w:sz="4" w:space="0"/>
              <w:right w:val="single" w:color="auto" w:sz="4" w:space="0"/>
            </w:tcBorders>
            <w:vAlign w:val="center"/>
          </w:tcPr>
          <w:p w14:paraId="7BB45C9B">
            <w:pPr>
              <w:jc w:val="center"/>
              <w:rPr>
                <w:rFonts w:ascii="仿宋_GB2312" w:hAnsi="宋体" w:eastAsia="仿宋_GB2312" w:cs="宋体"/>
                <w:b/>
                <w:bCs/>
                <w:color w:val="auto"/>
                <w:sz w:val="18"/>
                <w:szCs w:val="18"/>
                <w:highlight w:val="none"/>
              </w:rPr>
            </w:pPr>
          </w:p>
        </w:tc>
        <w:tc>
          <w:tcPr>
            <w:tcW w:w="324" w:type="dxa"/>
            <w:tcBorders>
              <w:top w:val="nil"/>
              <w:left w:val="nil"/>
              <w:bottom w:val="single" w:color="auto" w:sz="4" w:space="0"/>
              <w:right w:val="single" w:color="auto" w:sz="4" w:space="0"/>
            </w:tcBorders>
            <w:vAlign w:val="center"/>
          </w:tcPr>
          <w:p w14:paraId="0C3F3BE5">
            <w:pPr>
              <w:jc w:val="center"/>
              <w:rPr>
                <w:rFonts w:ascii="仿宋_GB2312" w:hAnsi="宋体" w:eastAsia="仿宋_GB2312" w:cs="宋体"/>
                <w:b/>
                <w:bCs/>
                <w:color w:val="auto"/>
                <w:sz w:val="18"/>
                <w:szCs w:val="18"/>
                <w:highlight w:val="none"/>
              </w:rPr>
            </w:pPr>
          </w:p>
        </w:tc>
        <w:tc>
          <w:tcPr>
            <w:tcW w:w="496" w:type="dxa"/>
            <w:tcBorders>
              <w:top w:val="nil"/>
              <w:left w:val="nil"/>
              <w:bottom w:val="single" w:color="auto" w:sz="4" w:space="0"/>
              <w:right w:val="single" w:color="auto" w:sz="4" w:space="0"/>
            </w:tcBorders>
            <w:vAlign w:val="center"/>
          </w:tcPr>
          <w:p w14:paraId="6E2BF7F6">
            <w:pPr>
              <w:jc w:val="center"/>
              <w:rPr>
                <w:rFonts w:ascii="仿宋_GB2312" w:hAnsi="宋体" w:eastAsia="仿宋_GB2312" w:cs="宋体"/>
                <w:b/>
                <w:bCs/>
                <w:color w:val="auto"/>
                <w:sz w:val="18"/>
                <w:szCs w:val="18"/>
                <w:highlight w:val="none"/>
              </w:rPr>
            </w:pPr>
          </w:p>
        </w:tc>
        <w:tc>
          <w:tcPr>
            <w:tcW w:w="375" w:type="dxa"/>
            <w:tcBorders>
              <w:top w:val="nil"/>
              <w:left w:val="single" w:color="auto" w:sz="4" w:space="0"/>
              <w:bottom w:val="single" w:color="auto" w:sz="4" w:space="0"/>
              <w:right w:val="single" w:color="auto" w:sz="4" w:space="0"/>
            </w:tcBorders>
            <w:vAlign w:val="center"/>
          </w:tcPr>
          <w:p w14:paraId="7D59F353">
            <w:pPr>
              <w:jc w:val="center"/>
              <w:rPr>
                <w:rFonts w:hint="eastAsia" w:ascii="仿宋_GB2312" w:eastAsia="仿宋_GB2312"/>
                <w:b/>
                <w:bCs/>
                <w:color w:val="auto"/>
                <w:sz w:val="18"/>
                <w:szCs w:val="18"/>
                <w:highlight w:val="none"/>
              </w:rPr>
            </w:pPr>
          </w:p>
        </w:tc>
        <w:tc>
          <w:tcPr>
            <w:tcW w:w="914" w:type="dxa"/>
            <w:tcBorders>
              <w:top w:val="nil"/>
              <w:left w:val="single" w:color="auto" w:sz="4" w:space="0"/>
              <w:bottom w:val="single" w:color="auto" w:sz="4" w:space="0"/>
              <w:right w:val="single" w:color="auto" w:sz="4" w:space="0"/>
            </w:tcBorders>
            <w:vAlign w:val="center"/>
          </w:tcPr>
          <w:p w14:paraId="6953D86A">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0</w:t>
            </w:r>
          </w:p>
        </w:tc>
        <w:tc>
          <w:tcPr>
            <w:tcW w:w="253" w:type="dxa"/>
            <w:tcBorders>
              <w:top w:val="nil"/>
              <w:left w:val="single" w:color="auto" w:sz="4" w:space="0"/>
              <w:bottom w:val="single" w:color="auto" w:sz="4" w:space="0"/>
              <w:right w:val="single" w:color="auto" w:sz="4" w:space="0"/>
            </w:tcBorders>
            <w:vAlign w:val="center"/>
          </w:tcPr>
          <w:p w14:paraId="69630049">
            <w:pPr>
              <w:jc w:val="center"/>
              <w:rPr>
                <w:rFonts w:hint="eastAsia" w:ascii="仿宋_GB2312" w:eastAsia="仿宋_GB2312"/>
                <w:b/>
                <w:bCs/>
                <w:color w:val="auto"/>
                <w:sz w:val="18"/>
                <w:szCs w:val="18"/>
                <w:highlight w:val="none"/>
              </w:rPr>
            </w:pPr>
          </w:p>
        </w:tc>
        <w:tc>
          <w:tcPr>
            <w:tcW w:w="348" w:type="dxa"/>
            <w:tcBorders>
              <w:top w:val="nil"/>
              <w:left w:val="single" w:color="auto" w:sz="4" w:space="0"/>
              <w:bottom w:val="single" w:color="auto" w:sz="4" w:space="0"/>
              <w:right w:val="single" w:color="auto" w:sz="4" w:space="0"/>
            </w:tcBorders>
            <w:vAlign w:val="center"/>
          </w:tcPr>
          <w:p w14:paraId="17EF7F42">
            <w:pPr>
              <w:jc w:val="center"/>
              <w:rPr>
                <w:rFonts w:hint="eastAsia" w:ascii="仿宋_GB2312" w:eastAsia="仿宋_GB2312"/>
                <w:b/>
                <w:bCs/>
                <w:color w:val="auto"/>
                <w:sz w:val="18"/>
                <w:szCs w:val="18"/>
                <w:highlight w:val="none"/>
              </w:rPr>
            </w:pPr>
          </w:p>
        </w:tc>
      </w:tr>
      <w:tr w14:paraId="5B22BFBD">
        <w:tblPrEx>
          <w:tblCellMar>
            <w:top w:w="0" w:type="dxa"/>
            <w:left w:w="108" w:type="dxa"/>
            <w:bottom w:w="0" w:type="dxa"/>
            <w:right w:w="108" w:type="dxa"/>
          </w:tblCellMar>
        </w:tblPrEx>
        <w:trPr>
          <w:trHeight w:val="421" w:hRule="atLeast"/>
        </w:trPr>
        <w:tc>
          <w:tcPr>
            <w:tcW w:w="539" w:type="dxa"/>
            <w:tcBorders>
              <w:top w:val="nil"/>
              <w:left w:val="single" w:color="auto" w:sz="4" w:space="0"/>
              <w:bottom w:val="single" w:color="auto" w:sz="4" w:space="0"/>
              <w:right w:val="single" w:color="auto" w:sz="4" w:space="0"/>
            </w:tcBorders>
            <w:vAlign w:val="center"/>
          </w:tcPr>
          <w:p w14:paraId="715AECAF">
            <w:pPr>
              <w:jc w:val="center"/>
              <w:rPr>
                <w:rFonts w:ascii="仿宋_GB2312" w:hAnsi="宋体" w:eastAsia="仿宋_GB2312" w:cs="宋体"/>
                <w:b/>
                <w:bCs/>
                <w:color w:val="auto"/>
                <w:sz w:val="18"/>
                <w:szCs w:val="18"/>
                <w:highlight w:val="none"/>
              </w:rPr>
            </w:pPr>
          </w:p>
        </w:tc>
        <w:tc>
          <w:tcPr>
            <w:tcW w:w="463" w:type="dxa"/>
            <w:tcBorders>
              <w:top w:val="nil"/>
              <w:left w:val="nil"/>
              <w:bottom w:val="single" w:color="auto" w:sz="4" w:space="0"/>
              <w:right w:val="single" w:color="auto" w:sz="4" w:space="0"/>
            </w:tcBorders>
            <w:vAlign w:val="center"/>
          </w:tcPr>
          <w:p w14:paraId="5A07AF97">
            <w:pPr>
              <w:jc w:val="center"/>
              <w:rPr>
                <w:rFonts w:ascii="仿宋_GB2312" w:hAnsi="宋体" w:eastAsia="仿宋_GB2312" w:cs="宋体"/>
                <w:b/>
                <w:bCs/>
                <w:color w:val="auto"/>
                <w:sz w:val="18"/>
                <w:szCs w:val="18"/>
                <w:highlight w:val="none"/>
              </w:rPr>
            </w:pPr>
          </w:p>
        </w:tc>
        <w:tc>
          <w:tcPr>
            <w:tcW w:w="461" w:type="dxa"/>
            <w:tcBorders>
              <w:top w:val="nil"/>
              <w:left w:val="nil"/>
              <w:bottom w:val="single" w:color="auto" w:sz="4" w:space="0"/>
              <w:right w:val="single" w:color="auto" w:sz="4" w:space="0"/>
            </w:tcBorders>
            <w:vAlign w:val="center"/>
          </w:tcPr>
          <w:p w14:paraId="2B9BBC43">
            <w:pPr>
              <w:jc w:val="center"/>
              <w:rPr>
                <w:rFonts w:ascii="仿宋_GB2312" w:hAnsi="宋体" w:eastAsia="仿宋_GB2312" w:cs="宋体"/>
                <w:b/>
                <w:bCs/>
                <w:color w:val="auto"/>
                <w:sz w:val="18"/>
                <w:szCs w:val="18"/>
                <w:highlight w:val="none"/>
              </w:rPr>
            </w:pPr>
          </w:p>
        </w:tc>
        <w:tc>
          <w:tcPr>
            <w:tcW w:w="1813" w:type="dxa"/>
            <w:tcBorders>
              <w:top w:val="nil"/>
              <w:left w:val="nil"/>
              <w:bottom w:val="single" w:color="auto" w:sz="4" w:space="0"/>
              <w:right w:val="single" w:color="auto" w:sz="4" w:space="0"/>
            </w:tcBorders>
            <w:vAlign w:val="center"/>
          </w:tcPr>
          <w:p w14:paraId="24BD8498">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合  计</w:t>
            </w:r>
          </w:p>
        </w:tc>
        <w:tc>
          <w:tcPr>
            <w:tcW w:w="978" w:type="dxa"/>
            <w:tcBorders>
              <w:top w:val="nil"/>
              <w:left w:val="nil"/>
              <w:bottom w:val="single" w:color="auto" w:sz="4" w:space="0"/>
              <w:right w:val="single" w:color="auto" w:sz="4" w:space="0"/>
            </w:tcBorders>
            <w:vAlign w:val="center"/>
          </w:tcPr>
          <w:p w14:paraId="24AEC9E4">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lang w:val="en-US" w:eastAsia="zh-CN"/>
              </w:rPr>
              <w:t>5948.69</w:t>
            </w:r>
          </w:p>
        </w:tc>
        <w:tc>
          <w:tcPr>
            <w:tcW w:w="820" w:type="dxa"/>
            <w:tcBorders>
              <w:top w:val="nil"/>
              <w:left w:val="nil"/>
              <w:bottom w:val="single" w:color="auto" w:sz="4" w:space="0"/>
              <w:right w:val="single" w:color="auto" w:sz="4" w:space="0"/>
            </w:tcBorders>
            <w:vAlign w:val="center"/>
          </w:tcPr>
          <w:p w14:paraId="5B499099">
            <w:pPr>
              <w:jc w:val="center"/>
              <w:rPr>
                <w:rFonts w:ascii="仿宋_GB2312" w:hAnsi="宋体" w:eastAsia="仿宋_GB2312" w:cs="宋体"/>
                <w:b/>
                <w:bCs/>
                <w:color w:val="auto"/>
                <w:sz w:val="18"/>
                <w:szCs w:val="18"/>
                <w:highlight w:val="none"/>
              </w:rPr>
            </w:pPr>
          </w:p>
        </w:tc>
        <w:tc>
          <w:tcPr>
            <w:tcW w:w="830" w:type="dxa"/>
            <w:tcBorders>
              <w:top w:val="nil"/>
              <w:left w:val="nil"/>
              <w:bottom w:val="single" w:color="auto" w:sz="4" w:space="0"/>
              <w:right w:val="single" w:color="auto" w:sz="4" w:space="0"/>
            </w:tcBorders>
            <w:vAlign w:val="center"/>
          </w:tcPr>
          <w:p w14:paraId="0C0E0779">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lang w:val="en-US" w:eastAsia="zh-CN"/>
              </w:rPr>
              <w:t>1157.77</w:t>
            </w:r>
          </w:p>
        </w:tc>
        <w:tc>
          <w:tcPr>
            <w:tcW w:w="502" w:type="dxa"/>
            <w:tcBorders>
              <w:top w:val="nil"/>
              <w:left w:val="nil"/>
              <w:bottom w:val="single" w:color="auto" w:sz="4" w:space="0"/>
              <w:right w:val="single" w:color="auto" w:sz="4" w:space="0"/>
            </w:tcBorders>
            <w:vAlign w:val="center"/>
          </w:tcPr>
          <w:p w14:paraId="0E1DE0C7">
            <w:pPr>
              <w:jc w:val="center"/>
              <w:rPr>
                <w:rFonts w:ascii="仿宋_GB2312" w:hAnsi="宋体" w:eastAsia="仿宋_GB2312" w:cs="宋体"/>
                <w:b/>
                <w:bCs/>
                <w:color w:val="auto"/>
                <w:sz w:val="18"/>
                <w:szCs w:val="18"/>
                <w:highlight w:val="none"/>
              </w:rPr>
            </w:pPr>
          </w:p>
        </w:tc>
        <w:tc>
          <w:tcPr>
            <w:tcW w:w="364" w:type="dxa"/>
            <w:tcBorders>
              <w:top w:val="nil"/>
              <w:left w:val="nil"/>
              <w:bottom w:val="single" w:color="auto" w:sz="4" w:space="0"/>
              <w:right w:val="single" w:color="auto" w:sz="4" w:space="0"/>
            </w:tcBorders>
            <w:vAlign w:val="center"/>
          </w:tcPr>
          <w:p w14:paraId="04D0DF56">
            <w:pPr>
              <w:jc w:val="center"/>
              <w:rPr>
                <w:rFonts w:ascii="仿宋_GB2312" w:hAnsi="宋体" w:eastAsia="仿宋_GB2312" w:cs="宋体"/>
                <w:b/>
                <w:bCs/>
                <w:color w:val="auto"/>
                <w:sz w:val="18"/>
                <w:szCs w:val="18"/>
                <w:highlight w:val="none"/>
              </w:rPr>
            </w:pPr>
          </w:p>
        </w:tc>
        <w:tc>
          <w:tcPr>
            <w:tcW w:w="300" w:type="dxa"/>
            <w:tcBorders>
              <w:top w:val="nil"/>
              <w:left w:val="nil"/>
              <w:bottom w:val="single" w:color="auto" w:sz="4" w:space="0"/>
              <w:right w:val="single" w:color="auto" w:sz="4" w:space="0"/>
            </w:tcBorders>
            <w:vAlign w:val="center"/>
          </w:tcPr>
          <w:p w14:paraId="79922FB2">
            <w:pPr>
              <w:jc w:val="center"/>
              <w:rPr>
                <w:rFonts w:ascii="仿宋_GB2312" w:hAnsi="宋体" w:eastAsia="仿宋_GB2312" w:cs="宋体"/>
                <w:b/>
                <w:bCs/>
                <w:color w:val="auto"/>
                <w:sz w:val="18"/>
                <w:szCs w:val="18"/>
                <w:highlight w:val="none"/>
              </w:rPr>
            </w:pPr>
          </w:p>
        </w:tc>
        <w:tc>
          <w:tcPr>
            <w:tcW w:w="324" w:type="dxa"/>
            <w:tcBorders>
              <w:top w:val="nil"/>
              <w:left w:val="nil"/>
              <w:bottom w:val="single" w:color="auto" w:sz="4" w:space="0"/>
              <w:right w:val="single" w:color="auto" w:sz="4" w:space="0"/>
            </w:tcBorders>
            <w:vAlign w:val="center"/>
          </w:tcPr>
          <w:p w14:paraId="3CE146F6">
            <w:pPr>
              <w:jc w:val="center"/>
              <w:rPr>
                <w:rFonts w:ascii="仿宋_GB2312" w:hAnsi="宋体" w:eastAsia="仿宋_GB2312" w:cs="宋体"/>
                <w:b/>
                <w:bCs/>
                <w:color w:val="auto"/>
                <w:sz w:val="18"/>
                <w:szCs w:val="18"/>
                <w:highlight w:val="none"/>
              </w:rPr>
            </w:pPr>
          </w:p>
        </w:tc>
        <w:tc>
          <w:tcPr>
            <w:tcW w:w="496" w:type="dxa"/>
            <w:tcBorders>
              <w:top w:val="nil"/>
              <w:left w:val="nil"/>
              <w:bottom w:val="single" w:color="auto" w:sz="4" w:space="0"/>
              <w:right w:val="single" w:color="auto" w:sz="4" w:space="0"/>
            </w:tcBorders>
            <w:vAlign w:val="center"/>
          </w:tcPr>
          <w:p w14:paraId="083C0BC0">
            <w:pPr>
              <w:jc w:val="center"/>
              <w:rPr>
                <w:rFonts w:ascii="仿宋_GB2312" w:hAnsi="宋体" w:eastAsia="仿宋_GB2312" w:cs="宋体"/>
                <w:b/>
                <w:bCs/>
                <w:color w:val="auto"/>
                <w:sz w:val="18"/>
                <w:szCs w:val="18"/>
                <w:highlight w:val="none"/>
              </w:rPr>
            </w:pPr>
          </w:p>
        </w:tc>
        <w:tc>
          <w:tcPr>
            <w:tcW w:w="375" w:type="dxa"/>
            <w:tcBorders>
              <w:top w:val="nil"/>
              <w:left w:val="single" w:color="auto" w:sz="4" w:space="0"/>
              <w:bottom w:val="single" w:color="auto" w:sz="4" w:space="0"/>
              <w:right w:val="single" w:color="auto" w:sz="4" w:space="0"/>
            </w:tcBorders>
            <w:vAlign w:val="center"/>
          </w:tcPr>
          <w:p w14:paraId="76A18E7C">
            <w:pPr>
              <w:jc w:val="center"/>
              <w:rPr>
                <w:rFonts w:hint="eastAsia" w:ascii="仿宋_GB2312" w:eastAsia="仿宋_GB2312"/>
                <w:b/>
                <w:bCs/>
                <w:color w:val="auto"/>
                <w:sz w:val="18"/>
                <w:szCs w:val="18"/>
                <w:highlight w:val="none"/>
              </w:rPr>
            </w:pPr>
          </w:p>
        </w:tc>
        <w:tc>
          <w:tcPr>
            <w:tcW w:w="914" w:type="dxa"/>
            <w:tcBorders>
              <w:top w:val="nil"/>
              <w:left w:val="single" w:color="auto" w:sz="4" w:space="0"/>
              <w:bottom w:val="single" w:color="auto" w:sz="4" w:space="0"/>
              <w:right w:val="single" w:color="auto" w:sz="4" w:space="0"/>
            </w:tcBorders>
            <w:vAlign w:val="center"/>
          </w:tcPr>
          <w:p w14:paraId="110D2B21">
            <w:pP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lang w:val="en-US" w:eastAsia="zh-CN"/>
              </w:rPr>
              <w:t>4790.92</w:t>
            </w:r>
          </w:p>
        </w:tc>
        <w:tc>
          <w:tcPr>
            <w:tcW w:w="253" w:type="dxa"/>
            <w:tcBorders>
              <w:top w:val="nil"/>
              <w:left w:val="single" w:color="auto" w:sz="4" w:space="0"/>
              <w:bottom w:val="single" w:color="auto" w:sz="4" w:space="0"/>
              <w:right w:val="single" w:color="auto" w:sz="4" w:space="0"/>
            </w:tcBorders>
            <w:vAlign w:val="center"/>
          </w:tcPr>
          <w:p w14:paraId="7B6C0C7E">
            <w:pPr>
              <w:jc w:val="center"/>
              <w:rPr>
                <w:rFonts w:hint="eastAsia" w:ascii="仿宋_GB2312" w:eastAsia="仿宋_GB2312"/>
                <w:b/>
                <w:bCs/>
                <w:color w:val="auto"/>
                <w:sz w:val="18"/>
                <w:szCs w:val="18"/>
                <w:highlight w:val="none"/>
              </w:rPr>
            </w:pPr>
          </w:p>
        </w:tc>
        <w:tc>
          <w:tcPr>
            <w:tcW w:w="348" w:type="dxa"/>
            <w:tcBorders>
              <w:top w:val="nil"/>
              <w:left w:val="single" w:color="auto" w:sz="4" w:space="0"/>
              <w:bottom w:val="single" w:color="auto" w:sz="4" w:space="0"/>
              <w:right w:val="single" w:color="auto" w:sz="4" w:space="0"/>
            </w:tcBorders>
            <w:vAlign w:val="center"/>
          </w:tcPr>
          <w:p w14:paraId="5471337F">
            <w:pPr>
              <w:jc w:val="center"/>
              <w:rPr>
                <w:rFonts w:hint="eastAsia" w:ascii="仿宋_GB2312" w:eastAsia="仿宋_GB2312"/>
                <w:b/>
                <w:bCs/>
                <w:color w:val="auto"/>
                <w:sz w:val="18"/>
                <w:szCs w:val="18"/>
                <w:highlight w:val="none"/>
              </w:rPr>
            </w:pPr>
          </w:p>
        </w:tc>
      </w:tr>
    </w:tbl>
    <w:p w14:paraId="7A96ACE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DA1CE8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6CAE68C3">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Hans"/>
        </w:rPr>
        <w:t>呼图壁县中医医院</w:t>
      </w:r>
      <w:r>
        <w:rPr>
          <w:rFonts w:hint="eastAsia" w:ascii="仿宋_GB2312" w:hAnsi="宋体" w:eastAsia="仿宋_GB2312"/>
          <w:b/>
          <w:color w:val="auto"/>
          <w:kern w:val="0"/>
          <w:sz w:val="32"/>
          <w:szCs w:val="32"/>
          <w:highlight w:val="none"/>
        </w:rPr>
        <w:t>支出总体情况表</w:t>
      </w:r>
    </w:p>
    <w:p w14:paraId="5F42E0A5">
      <w:pPr>
        <w:widowControl/>
        <w:spacing w:line="280" w:lineRule="exact"/>
        <w:jc w:val="center"/>
        <w:outlineLvl w:val="1"/>
        <w:rPr>
          <w:rFonts w:ascii="仿宋_GB2312" w:hAnsi="宋体" w:eastAsia="仿宋_GB2312"/>
          <w:b/>
          <w:color w:val="auto"/>
          <w:kern w:val="0"/>
          <w:sz w:val="32"/>
          <w:szCs w:val="32"/>
          <w:highlight w:val="none"/>
        </w:rPr>
      </w:pPr>
    </w:p>
    <w:p w14:paraId="573B5A44">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仿宋_GB2312" w:eastAsia="仿宋_GB2312" w:cs="仿宋_GB2312"/>
          <w:b w:val="0"/>
          <w:bCs/>
          <w:kern w:val="0"/>
          <w:sz w:val="24"/>
          <w:szCs w:val="24"/>
          <w:lang w:val="en-US" w:eastAsia="zh-CN"/>
        </w:rPr>
        <w:t xml:space="preserve">呼图壁县中医医院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720" w:type="dxa"/>
        <w:tblInd w:w="-240" w:type="dxa"/>
        <w:tblLayout w:type="fixed"/>
        <w:tblCellMar>
          <w:top w:w="0" w:type="dxa"/>
          <w:left w:w="108" w:type="dxa"/>
          <w:bottom w:w="0" w:type="dxa"/>
          <w:right w:w="108" w:type="dxa"/>
        </w:tblCellMar>
      </w:tblPr>
      <w:tblGrid>
        <w:gridCol w:w="529"/>
        <w:gridCol w:w="465"/>
        <w:gridCol w:w="464"/>
        <w:gridCol w:w="2502"/>
        <w:gridCol w:w="1903"/>
        <w:gridCol w:w="1903"/>
        <w:gridCol w:w="1954"/>
      </w:tblGrid>
      <w:tr w14:paraId="11F12BDE">
        <w:tblPrEx>
          <w:tblCellMar>
            <w:top w:w="0" w:type="dxa"/>
            <w:left w:w="108" w:type="dxa"/>
            <w:bottom w:w="0" w:type="dxa"/>
            <w:right w:w="108" w:type="dxa"/>
          </w:tblCellMar>
        </w:tblPrEx>
        <w:trPr>
          <w:trHeight w:val="377" w:hRule="atLeast"/>
        </w:trPr>
        <w:tc>
          <w:tcPr>
            <w:tcW w:w="3960" w:type="dxa"/>
            <w:gridSpan w:val="4"/>
            <w:tcBorders>
              <w:top w:val="single" w:color="auto" w:sz="4" w:space="0"/>
              <w:left w:val="single" w:color="auto" w:sz="4" w:space="0"/>
              <w:bottom w:val="single" w:color="auto" w:sz="4" w:space="0"/>
              <w:right w:val="single" w:color="auto" w:sz="4" w:space="0"/>
            </w:tcBorders>
            <w:vAlign w:val="center"/>
          </w:tcPr>
          <w:p w14:paraId="7158737F">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760" w:type="dxa"/>
            <w:gridSpan w:val="3"/>
            <w:tcBorders>
              <w:top w:val="single" w:color="auto" w:sz="4" w:space="0"/>
              <w:left w:val="nil"/>
              <w:bottom w:val="single" w:color="auto" w:sz="4" w:space="0"/>
              <w:right w:val="single" w:color="000000" w:sz="4" w:space="0"/>
            </w:tcBorders>
            <w:vAlign w:val="center"/>
          </w:tcPr>
          <w:p w14:paraId="298669C3">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4E672378">
        <w:tblPrEx>
          <w:tblCellMar>
            <w:top w:w="0" w:type="dxa"/>
            <w:left w:w="108" w:type="dxa"/>
            <w:bottom w:w="0" w:type="dxa"/>
            <w:right w:w="108" w:type="dxa"/>
          </w:tblCellMar>
        </w:tblPrEx>
        <w:trPr>
          <w:trHeight w:val="628" w:hRule="atLeast"/>
        </w:trPr>
        <w:tc>
          <w:tcPr>
            <w:tcW w:w="1458" w:type="dxa"/>
            <w:gridSpan w:val="3"/>
            <w:tcBorders>
              <w:top w:val="single" w:color="auto" w:sz="4" w:space="0"/>
              <w:left w:val="single" w:color="auto" w:sz="4" w:space="0"/>
              <w:bottom w:val="single" w:color="auto" w:sz="4" w:space="0"/>
              <w:right w:val="single" w:color="auto" w:sz="4" w:space="0"/>
            </w:tcBorders>
            <w:vAlign w:val="center"/>
          </w:tcPr>
          <w:p w14:paraId="051A7F16">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02" w:type="dxa"/>
            <w:vMerge w:val="restart"/>
            <w:tcBorders>
              <w:top w:val="nil"/>
              <w:left w:val="single" w:color="auto" w:sz="4" w:space="0"/>
              <w:bottom w:val="single" w:color="000000" w:sz="4" w:space="0"/>
              <w:right w:val="single" w:color="auto" w:sz="4" w:space="0"/>
            </w:tcBorders>
            <w:vAlign w:val="center"/>
          </w:tcPr>
          <w:p w14:paraId="2075025D">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903" w:type="dxa"/>
            <w:vMerge w:val="restart"/>
            <w:tcBorders>
              <w:top w:val="nil"/>
              <w:left w:val="single" w:color="auto" w:sz="4" w:space="0"/>
              <w:bottom w:val="single" w:color="000000" w:sz="4" w:space="0"/>
              <w:right w:val="single" w:color="auto" w:sz="4" w:space="0"/>
            </w:tcBorders>
            <w:vAlign w:val="center"/>
          </w:tcPr>
          <w:p w14:paraId="7171FC6E">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903" w:type="dxa"/>
            <w:vMerge w:val="restart"/>
            <w:tcBorders>
              <w:top w:val="nil"/>
              <w:left w:val="single" w:color="auto" w:sz="4" w:space="0"/>
              <w:bottom w:val="single" w:color="000000" w:sz="4" w:space="0"/>
              <w:right w:val="single" w:color="auto" w:sz="4" w:space="0"/>
            </w:tcBorders>
            <w:vAlign w:val="center"/>
          </w:tcPr>
          <w:p w14:paraId="7A7B5959">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954" w:type="dxa"/>
            <w:vMerge w:val="restart"/>
            <w:tcBorders>
              <w:top w:val="nil"/>
              <w:left w:val="single" w:color="auto" w:sz="4" w:space="0"/>
              <w:bottom w:val="single" w:color="000000" w:sz="4" w:space="0"/>
              <w:right w:val="single" w:color="auto" w:sz="4" w:space="0"/>
            </w:tcBorders>
            <w:vAlign w:val="center"/>
          </w:tcPr>
          <w:p w14:paraId="6B5CDD61">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4824BD4D">
        <w:tblPrEx>
          <w:tblCellMar>
            <w:top w:w="0" w:type="dxa"/>
            <w:left w:w="108" w:type="dxa"/>
            <w:bottom w:w="0" w:type="dxa"/>
            <w:right w:w="108" w:type="dxa"/>
          </w:tblCellMar>
        </w:tblPrEx>
        <w:trPr>
          <w:trHeight w:val="325" w:hRule="atLeast"/>
        </w:trPr>
        <w:tc>
          <w:tcPr>
            <w:tcW w:w="529" w:type="dxa"/>
            <w:tcBorders>
              <w:top w:val="nil"/>
              <w:left w:val="single" w:color="auto" w:sz="4" w:space="0"/>
              <w:bottom w:val="single" w:color="auto" w:sz="4" w:space="0"/>
              <w:right w:val="single" w:color="auto" w:sz="4" w:space="0"/>
            </w:tcBorders>
            <w:vAlign w:val="center"/>
          </w:tcPr>
          <w:p w14:paraId="005F1E38">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65" w:type="dxa"/>
            <w:tcBorders>
              <w:top w:val="nil"/>
              <w:left w:val="nil"/>
              <w:bottom w:val="single" w:color="auto" w:sz="4" w:space="0"/>
              <w:right w:val="single" w:color="auto" w:sz="4" w:space="0"/>
            </w:tcBorders>
            <w:vAlign w:val="center"/>
          </w:tcPr>
          <w:p w14:paraId="0E367BFA">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64" w:type="dxa"/>
            <w:tcBorders>
              <w:top w:val="nil"/>
              <w:left w:val="nil"/>
              <w:bottom w:val="single" w:color="auto" w:sz="4" w:space="0"/>
              <w:right w:val="single" w:color="auto" w:sz="4" w:space="0"/>
            </w:tcBorders>
            <w:vAlign w:val="center"/>
          </w:tcPr>
          <w:p w14:paraId="7FE2D1A8">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02" w:type="dxa"/>
            <w:vMerge w:val="continue"/>
            <w:tcBorders>
              <w:top w:val="nil"/>
              <w:left w:val="single" w:color="auto" w:sz="4" w:space="0"/>
              <w:bottom w:val="single" w:color="000000" w:sz="4" w:space="0"/>
              <w:right w:val="single" w:color="auto" w:sz="4" w:space="0"/>
            </w:tcBorders>
            <w:vAlign w:val="center"/>
          </w:tcPr>
          <w:p w14:paraId="22FDBE52">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903" w:type="dxa"/>
            <w:vMerge w:val="continue"/>
            <w:tcBorders>
              <w:top w:val="nil"/>
              <w:left w:val="single" w:color="auto" w:sz="4" w:space="0"/>
              <w:bottom w:val="single" w:color="000000" w:sz="4" w:space="0"/>
              <w:right w:val="single" w:color="auto" w:sz="4" w:space="0"/>
            </w:tcBorders>
            <w:vAlign w:val="center"/>
          </w:tcPr>
          <w:p w14:paraId="25F2979E">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903" w:type="dxa"/>
            <w:vMerge w:val="continue"/>
            <w:tcBorders>
              <w:top w:val="nil"/>
              <w:left w:val="single" w:color="auto" w:sz="4" w:space="0"/>
              <w:bottom w:val="single" w:color="000000" w:sz="4" w:space="0"/>
              <w:right w:val="single" w:color="auto" w:sz="4" w:space="0"/>
            </w:tcBorders>
            <w:vAlign w:val="center"/>
          </w:tcPr>
          <w:p w14:paraId="0E5A0E37">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954" w:type="dxa"/>
            <w:vMerge w:val="continue"/>
            <w:tcBorders>
              <w:top w:val="nil"/>
              <w:left w:val="single" w:color="auto" w:sz="4" w:space="0"/>
              <w:bottom w:val="single" w:color="000000" w:sz="4" w:space="0"/>
              <w:right w:val="single" w:color="auto" w:sz="4" w:space="0"/>
            </w:tcBorders>
            <w:vAlign w:val="center"/>
          </w:tcPr>
          <w:p w14:paraId="7F788807">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3DEE654C">
        <w:tblPrEx>
          <w:tblCellMar>
            <w:top w:w="0" w:type="dxa"/>
            <w:left w:w="108" w:type="dxa"/>
            <w:bottom w:w="0" w:type="dxa"/>
            <w:right w:w="108" w:type="dxa"/>
          </w:tblCellMar>
        </w:tblPrEx>
        <w:trPr>
          <w:trHeight w:val="460" w:hRule="atLeast"/>
        </w:trPr>
        <w:tc>
          <w:tcPr>
            <w:tcW w:w="529" w:type="dxa"/>
            <w:tcBorders>
              <w:top w:val="nil"/>
              <w:left w:val="single" w:color="auto" w:sz="4" w:space="0"/>
              <w:bottom w:val="single" w:color="auto" w:sz="4" w:space="0"/>
              <w:right w:val="single" w:color="auto" w:sz="4" w:space="0"/>
            </w:tcBorders>
            <w:vAlign w:val="center"/>
          </w:tcPr>
          <w:p w14:paraId="5EBBBCF7">
            <w:pPr>
              <w:jc w:val="center"/>
              <w:rPr>
                <w:rFonts w:ascii="宋体" w:hAnsi="宋体" w:cs="宋体"/>
                <w:b/>
                <w:bCs/>
                <w:color w:val="auto"/>
                <w:kern w:val="0"/>
                <w:sz w:val="16"/>
                <w:szCs w:val="16"/>
                <w:highlight w:val="none"/>
              </w:rPr>
            </w:pPr>
            <w:r>
              <w:rPr>
                <w:rFonts w:hint="eastAsia" w:ascii="仿宋_GB2312" w:eastAsia="仿宋_GB2312"/>
                <w:b/>
                <w:bCs/>
                <w:color w:val="auto"/>
                <w:sz w:val="18"/>
                <w:szCs w:val="18"/>
                <w:highlight w:val="none"/>
                <w:lang w:val="en-US" w:eastAsia="zh-CN"/>
              </w:rPr>
              <w:t>208</w:t>
            </w:r>
          </w:p>
        </w:tc>
        <w:tc>
          <w:tcPr>
            <w:tcW w:w="465" w:type="dxa"/>
            <w:tcBorders>
              <w:top w:val="nil"/>
              <w:left w:val="nil"/>
              <w:bottom w:val="single" w:color="auto" w:sz="4" w:space="0"/>
              <w:right w:val="single" w:color="auto" w:sz="4" w:space="0"/>
            </w:tcBorders>
            <w:vAlign w:val="center"/>
          </w:tcPr>
          <w:p w14:paraId="2598D2D0">
            <w:pPr>
              <w:jc w:val="center"/>
              <w:rPr>
                <w:rFonts w:ascii="宋体" w:hAnsi="宋体" w:cs="宋体"/>
                <w:b/>
                <w:bCs/>
                <w:color w:val="auto"/>
                <w:kern w:val="0"/>
                <w:sz w:val="16"/>
                <w:szCs w:val="16"/>
                <w:highlight w:val="none"/>
              </w:rPr>
            </w:pPr>
          </w:p>
        </w:tc>
        <w:tc>
          <w:tcPr>
            <w:tcW w:w="464" w:type="dxa"/>
            <w:tcBorders>
              <w:top w:val="nil"/>
              <w:left w:val="nil"/>
              <w:bottom w:val="single" w:color="auto" w:sz="4" w:space="0"/>
              <w:right w:val="single" w:color="auto" w:sz="4" w:space="0"/>
            </w:tcBorders>
            <w:vAlign w:val="center"/>
          </w:tcPr>
          <w:p w14:paraId="440260FA">
            <w:pPr>
              <w:jc w:val="center"/>
              <w:rPr>
                <w:rFonts w:ascii="宋体" w:hAnsi="宋体" w:cs="宋体"/>
                <w:b/>
                <w:bCs/>
                <w:color w:val="auto"/>
                <w:kern w:val="0"/>
                <w:sz w:val="16"/>
                <w:szCs w:val="16"/>
                <w:highlight w:val="none"/>
              </w:rPr>
            </w:pPr>
          </w:p>
        </w:tc>
        <w:tc>
          <w:tcPr>
            <w:tcW w:w="2502" w:type="dxa"/>
            <w:tcBorders>
              <w:top w:val="nil"/>
              <w:left w:val="nil"/>
              <w:bottom w:val="single" w:color="auto" w:sz="4" w:space="0"/>
              <w:right w:val="single" w:color="auto" w:sz="4" w:space="0"/>
            </w:tcBorders>
            <w:vAlign w:val="center"/>
          </w:tcPr>
          <w:p w14:paraId="5540AC99">
            <w:pPr>
              <w:jc w:val="left"/>
              <w:rPr>
                <w:rFonts w:ascii="宋体" w:hAnsi="宋体" w:cs="宋体"/>
                <w:b/>
                <w:bCs/>
                <w:color w:val="auto"/>
                <w:kern w:val="0"/>
                <w:sz w:val="22"/>
                <w:szCs w:val="22"/>
                <w:highlight w:val="none"/>
              </w:rPr>
            </w:pPr>
            <w:r>
              <w:rPr>
                <w:rFonts w:hint="eastAsia" w:ascii="仿宋_GB2312" w:hAnsi="宋体" w:eastAsia="仿宋_GB2312" w:cs="宋体"/>
                <w:b/>
                <w:bCs/>
                <w:color w:val="auto"/>
                <w:sz w:val="18"/>
                <w:szCs w:val="18"/>
                <w:highlight w:val="none"/>
              </w:rPr>
              <w:t>社会保障和就业支出</w:t>
            </w:r>
          </w:p>
        </w:tc>
        <w:tc>
          <w:tcPr>
            <w:tcW w:w="1903" w:type="dxa"/>
            <w:tcBorders>
              <w:top w:val="nil"/>
              <w:left w:val="nil"/>
              <w:bottom w:val="single" w:color="auto" w:sz="4" w:space="0"/>
              <w:right w:val="single" w:color="auto" w:sz="4" w:space="0"/>
            </w:tcBorders>
            <w:vAlign w:val="center"/>
          </w:tcPr>
          <w:p w14:paraId="69A00FFC">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194.67</w:t>
            </w:r>
          </w:p>
        </w:tc>
        <w:tc>
          <w:tcPr>
            <w:tcW w:w="1903" w:type="dxa"/>
            <w:tcBorders>
              <w:top w:val="nil"/>
              <w:left w:val="nil"/>
              <w:bottom w:val="single" w:color="auto" w:sz="4" w:space="0"/>
              <w:right w:val="single" w:color="auto" w:sz="4" w:space="0"/>
            </w:tcBorders>
            <w:vAlign w:val="center"/>
          </w:tcPr>
          <w:p w14:paraId="67C21859">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194.67</w:t>
            </w:r>
          </w:p>
        </w:tc>
        <w:tc>
          <w:tcPr>
            <w:tcW w:w="1954" w:type="dxa"/>
            <w:tcBorders>
              <w:top w:val="nil"/>
              <w:left w:val="nil"/>
              <w:bottom w:val="single" w:color="auto" w:sz="4" w:space="0"/>
              <w:right w:val="single" w:color="auto" w:sz="4" w:space="0"/>
            </w:tcBorders>
            <w:vAlign w:val="center"/>
          </w:tcPr>
          <w:p w14:paraId="240CF3F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094C2D6B">
        <w:tblPrEx>
          <w:tblCellMar>
            <w:top w:w="0" w:type="dxa"/>
            <w:left w:w="108" w:type="dxa"/>
            <w:bottom w:w="0" w:type="dxa"/>
            <w:right w:w="108" w:type="dxa"/>
          </w:tblCellMar>
        </w:tblPrEx>
        <w:trPr>
          <w:trHeight w:val="460" w:hRule="atLeast"/>
        </w:trPr>
        <w:tc>
          <w:tcPr>
            <w:tcW w:w="529" w:type="dxa"/>
            <w:tcBorders>
              <w:top w:val="nil"/>
              <w:left w:val="single" w:color="auto" w:sz="4" w:space="0"/>
              <w:bottom w:val="single" w:color="auto" w:sz="4" w:space="0"/>
              <w:right w:val="single" w:color="auto" w:sz="4" w:space="0"/>
            </w:tcBorders>
            <w:vAlign w:val="center"/>
          </w:tcPr>
          <w:p w14:paraId="5C7D56D8">
            <w:pPr>
              <w:jc w:val="center"/>
              <w:rPr>
                <w:rFonts w:ascii="宋体" w:hAnsi="宋体" w:cs="宋体"/>
                <w:b/>
                <w:bCs/>
                <w:color w:val="auto"/>
                <w:kern w:val="0"/>
                <w:sz w:val="16"/>
                <w:szCs w:val="16"/>
                <w:highlight w:val="none"/>
              </w:rPr>
            </w:pPr>
            <w:r>
              <w:rPr>
                <w:rFonts w:hint="eastAsia" w:ascii="仿宋_GB2312" w:eastAsia="仿宋_GB2312"/>
                <w:b/>
                <w:bCs/>
                <w:color w:val="auto"/>
                <w:sz w:val="18"/>
                <w:szCs w:val="18"/>
                <w:highlight w:val="none"/>
                <w:lang w:val="en-US" w:eastAsia="zh-CN"/>
              </w:rPr>
              <w:t>208</w:t>
            </w:r>
          </w:p>
        </w:tc>
        <w:tc>
          <w:tcPr>
            <w:tcW w:w="465" w:type="dxa"/>
            <w:tcBorders>
              <w:top w:val="nil"/>
              <w:left w:val="nil"/>
              <w:bottom w:val="single" w:color="auto" w:sz="4" w:space="0"/>
              <w:right w:val="single" w:color="auto" w:sz="4" w:space="0"/>
            </w:tcBorders>
            <w:vAlign w:val="center"/>
          </w:tcPr>
          <w:p w14:paraId="3F825538">
            <w:pPr>
              <w:jc w:val="center"/>
              <w:rPr>
                <w:rFonts w:ascii="宋体" w:hAnsi="宋体" w:cs="宋体"/>
                <w:b/>
                <w:bCs/>
                <w:color w:val="auto"/>
                <w:kern w:val="0"/>
                <w:sz w:val="16"/>
                <w:szCs w:val="16"/>
                <w:highlight w:val="none"/>
              </w:rPr>
            </w:pPr>
            <w:r>
              <w:rPr>
                <w:rFonts w:hint="eastAsia" w:ascii="仿宋_GB2312" w:eastAsia="仿宋_GB2312"/>
                <w:b/>
                <w:bCs/>
                <w:color w:val="auto"/>
                <w:sz w:val="18"/>
                <w:szCs w:val="18"/>
                <w:highlight w:val="none"/>
                <w:lang w:val="en-US" w:eastAsia="zh-CN"/>
              </w:rPr>
              <w:t>05</w:t>
            </w:r>
          </w:p>
        </w:tc>
        <w:tc>
          <w:tcPr>
            <w:tcW w:w="464" w:type="dxa"/>
            <w:tcBorders>
              <w:top w:val="nil"/>
              <w:left w:val="nil"/>
              <w:bottom w:val="single" w:color="auto" w:sz="4" w:space="0"/>
              <w:right w:val="single" w:color="auto" w:sz="4" w:space="0"/>
            </w:tcBorders>
            <w:vAlign w:val="center"/>
          </w:tcPr>
          <w:p w14:paraId="4C7D1745">
            <w:pPr>
              <w:jc w:val="center"/>
              <w:rPr>
                <w:rFonts w:ascii="宋体" w:hAnsi="宋体" w:cs="宋体"/>
                <w:b/>
                <w:bCs/>
                <w:color w:val="auto"/>
                <w:kern w:val="0"/>
                <w:sz w:val="16"/>
                <w:szCs w:val="16"/>
                <w:highlight w:val="none"/>
              </w:rPr>
            </w:pPr>
          </w:p>
        </w:tc>
        <w:tc>
          <w:tcPr>
            <w:tcW w:w="2502" w:type="dxa"/>
            <w:tcBorders>
              <w:top w:val="nil"/>
              <w:left w:val="nil"/>
              <w:bottom w:val="single" w:color="auto" w:sz="4" w:space="0"/>
              <w:right w:val="single" w:color="auto" w:sz="4" w:space="0"/>
            </w:tcBorders>
            <w:vAlign w:val="center"/>
          </w:tcPr>
          <w:p w14:paraId="778BE092">
            <w:pPr>
              <w:jc w:val="left"/>
              <w:rPr>
                <w:rFonts w:ascii="宋体" w:hAnsi="宋体" w:cs="宋体"/>
                <w:b/>
                <w:bCs/>
                <w:color w:val="auto"/>
                <w:kern w:val="0"/>
                <w:sz w:val="22"/>
                <w:szCs w:val="22"/>
                <w:highlight w:val="none"/>
              </w:rPr>
            </w:pPr>
            <w:r>
              <w:rPr>
                <w:rFonts w:hint="eastAsia" w:ascii="仿宋_GB2312" w:eastAsia="仿宋_GB2312"/>
                <w:b/>
                <w:bCs/>
                <w:color w:val="auto"/>
                <w:sz w:val="18"/>
                <w:szCs w:val="18"/>
                <w:highlight w:val="none"/>
              </w:rPr>
              <w:t>行政事业单位养老支出</w:t>
            </w:r>
          </w:p>
        </w:tc>
        <w:tc>
          <w:tcPr>
            <w:tcW w:w="1903" w:type="dxa"/>
            <w:tcBorders>
              <w:top w:val="nil"/>
              <w:left w:val="nil"/>
              <w:bottom w:val="single" w:color="auto" w:sz="4" w:space="0"/>
              <w:right w:val="single" w:color="auto" w:sz="4" w:space="0"/>
            </w:tcBorders>
            <w:vAlign w:val="center"/>
          </w:tcPr>
          <w:p w14:paraId="0A9A0F86">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194.67</w:t>
            </w:r>
          </w:p>
        </w:tc>
        <w:tc>
          <w:tcPr>
            <w:tcW w:w="1903" w:type="dxa"/>
            <w:tcBorders>
              <w:top w:val="nil"/>
              <w:left w:val="nil"/>
              <w:bottom w:val="single" w:color="auto" w:sz="4" w:space="0"/>
              <w:right w:val="single" w:color="auto" w:sz="4" w:space="0"/>
            </w:tcBorders>
            <w:vAlign w:val="center"/>
          </w:tcPr>
          <w:p w14:paraId="0933844F">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194.67</w:t>
            </w:r>
          </w:p>
        </w:tc>
        <w:tc>
          <w:tcPr>
            <w:tcW w:w="1954" w:type="dxa"/>
            <w:tcBorders>
              <w:top w:val="nil"/>
              <w:left w:val="nil"/>
              <w:bottom w:val="single" w:color="auto" w:sz="4" w:space="0"/>
              <w:right w:val="single" w:color="auto" w:sz="4" w:space="0"/>
            </w:tcBorders>
            <w:vAlign w:val="center"/>
          </w:tcPr>
          <w:p w14:paraId="2ECAA7D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232F811">
        <w:tblPrEx>
          <w:tblCellMar>
            <w:top w:w="0" w:type="dxa"/>
            <w:left w:w="108" w:type="dxa"/>
            <w:bottom w:w="0" w:type="dxa"/>
            <w:right w:w="108" w:type="dxa"/>
          </w:tblCellMar>
        </w:tblPrEx>
        <w:trPr>
          <w:trHeight w:val="460" w:hRule="atLeast"/>
        </w:trPr>
        <w:tc>
          <w:tcPr>
            <w:tcW w:w="529" w:type="dxa"/>
            <w:tcBorders>
              <w:top w:val="nil"/>
              <w:left w:val="single" w:color="auto" w:sz="4" w:space="0"/>
              <w:bottom w:val="single" w:color="auto" w:sz="4" w:space="0"/>
              <w:right w:val="single" w:color="auto" w:sz="4" w:space="0"/>
            </w:tcBorders>
            <w:vAlign w:val="center"/>
          </w:tcPr>
          <w:p w14:paraId="1F6D51BE">
            <w:pPr>
              <w:jc w:val="center"/>
              <w:rPr>
                <w:rFonts w:ascii="宋体" w:hAnsi="宋体" w:cs="宋体"/>
                <w:b/>
                <w:bCs/>
                <w:color w:val="auto"/>
                <w:kern w:val="0"/>
                <w:sz w:val="16"/>
                <w:szCs w:val="16"/>
                <w:highlight w:val="none"/>
              </w:rPr>
            </w:pPr>
            <w:r>
              <w:rPr>
                <w:rFonts w:hint="eastAsia" w:ascii="仿宋_GB2312" w:eastAsia="仿宋_GB2312"/>
                <w:b/>
                <w:bCs/>
                <w:color w:val="auto"/>
                <w:sz w:val="18"/>
                <w:szCs w:val="18"/>
                <w:highlight w:val="none"/>
                <w:lang w:val="en-US" w:eastAsia="zh-CN"/>
              </w:rPr>
              <w:t>208</w:t>
            </w:r>
          </w:p>
        </w:tc>
        <w:tc>
          <w:tcPr>
            <w:tcW w:w="465" w:type="dxa"/>
            <w:tcBorders>
              <w:top w:val="nil"/>
              <w:left w:val="nil"/>
              <w:bottom w:val="single" w:color="auto" w:sz="4" w:space="0"/>
              <w:right w:val="single" w:color="auto" w:sz="4" w:space="0"/>
            </w:tcBorders>
            <w:vAlign w:val="center"/>
          </w:tcPr>
          <w:p w14:paraId="09D09DBA">
            <w:pPr>
              <w:jc w:val="center"/>
              <w:rPr>
                <w:rFonts w:ascii="宋体" w:hAnsi="宋体" w:cs="宋体"/>
                <w:b/>
                <w:bCs/>
                <w:color w:val="auto"/>
                <w:kern w:val="0"/>
                <w:sz w:val="16"/>
                <w:szCs w:val="16"/>
                <w:highlight w:val="none"/>
              </w:rPr>
            </w:pPr>
            <w:r>
              <w:rPr>
                <w:rFonts w:hint="eastAsia" w:ascii="仿宋_GB2312" w:eastAsia="仿宋_GB2312"/>
                <w:b/>
                <w:bCs/>
                <w:color w:val="auto"/>
                <w:sz w:val="18"/>
                <w:szCs w:val="18"/>
                <w:highlight w:val="none"/>
                <w:lang w:val="en-US" w:eastAsia="zh-CN"/>
              </w:rPr>
              <w:t>05</w:t>
            </w:r>
          </w:p>
        </w:tc>
        <w:tc>
          <w:tcPr>
            <w:tcW w:w="464" w:type="dxa"/>
            <w:tcBorders>
              <w:top w:val="nil"/>
              <w:left w:val="nil"/>
              <w:bottom w:val="single" w:color="auto" w:sz="4" w:space="0"/>
              <w:right w:val="single" w:color="auto" w:sz="4" w:space="0"/>
            </w:tcBorders>
            <w:vAlign w:val="center"/>
          </w:tcPr>
          <w:p w14:paraId="5E755025">
            <w:pPr>
              <w:jc w:val="center"/>
              <w:rPr>
                <w:rFonts w:ascii="宋体" w:hAnsi="宋体" w:cs="宋体"/>
                <w:b/>
                <w:bCs/>
                <w:color w:val="auto"/>
                <w:kern w:val="0"/>
                <w:sz w:val="16"/>
                <w:szCs w:val="16"/>
                <w:highlight w:val="none"/>
              </w:rPr>
            </w:pPr>
            <w:r>
              <w:rPr>
                <w:rFonts w:hint="eastAsia" w:ascii="仿宋_GB2312" w:eastAsia="仿宋_GB2312"/>
                <w:b/>
                <w:bCs/>
                <w:color w:val="auto"/>
                <w:sz w:val="18"/>
                <w:szCs w:val="18"/>
                <w:highlight w:val="none"/>
                <w:lang w:val="en-US" w:eastAsia="zh-CN"/>
              </w:rPr>
              <w:t>02</w:t>
            </w:r>
          </w:p>
        </w:tc>
        <w:tc>
          <w:tcPr>
            <w:tcW w:w="2502" w:type="dxa"/>
            <w:tcBorders>
              <w:top w:val="nil"/>
              <w:left w:val="nil"/>
              <w:bottom w:val="single" w:color="auto" w:sz="4" w:space="0"/>
              <w:right w:val="single" w:color="auto" w:sz="4" w:space="0"/>
            </w:tcBorders>
            <w:vAlign w:val="center"/>
          </w:tcPr>
          <w:p w14:paraId="7B382AFB">
            <w:pPr>
              <w:jc w:val="left"/>
              <w:rPr>
                <w:rFonts w:ascii="宋体" w:hAnsi="宋体" w:cs="宋体"/>
                <w:b/>
                <w:bCs/>
                <w:color w:val="auto"/>
                <w:kern w:val="0"/>
                <w:sz w:val="22"/>
                <w:szCs w:val="22"/>
                <w:highlight w:val="none"/>
              </w:rPr>
            </w:pPr>
            <w:r>
              <w:rPr>
                <w:rFonts w:hint="eastAsia" w:ascii="仿宋_GB2312" w:eastAsia="仿宋_GB2312"/>
                <w:b/>
                <w:bCs/>
                <w:color w:val="auto"/>
                <w:sz w:val="18"/>
                <w:szCs w:val="18"/>
                <w:highlight w:val="none"/>
              </w:rPr>
              <w:t>事业单位离退休</w:t>
            </w:r>
          </w:p>
        </w:tc>
        <w:tc>
          <w:tcPr>
            <w:tcW w:w="1903" w:type="dxa"/>
            <w:tcBorders>
              <w:top w:val="nil"/>
              <w:left w:val="nil"/>
              <w:bottom w:val="single" w:color="auto" w:sz="4" w:space="0"/>
              <w:right w:val="single" w:color="auto" w:sz="4" w:space="0"/>
            </w:tcBorders>
            <w:vAlign w:val="center"/>
          </w:tcPr>
          <w:p w14:paraId="1FBD30A8">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0.93</w:t>
            </w:r>
          </w:p>
        </w:tc>
        <w:tc>
          <w:tcPr>
            <w:tcW w:w="1903" w:type="dxa"/>
            <w:tcBorders>
              <w:top w:val="nil"/>
              <w:left w:val="nil"/>
              <w:bottom w:val="single" w:color="auto" w:sz="4" w:space="0"/>
              <w:right w:val="single" w:color="auto" w:sz="4" w:space="0"/>
            </w:tcBorders>
            <w:vAlign w:val="center"/>
          </w:tcPr>
          <w:p w14:paraId="24E1D1CA">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0.93</w:t>
            </w:r>
          </w:p>
        </w:tc>
        <w:tc>
          <w:tcPr>
            <w:tcW w:w="1954" w:type="dxa"/>
            <w:tcBorders>
              <w:top w:val="nil"/>
              <w:left w:val="nil"/>
              <w:bottom w:val="single" w:color="auto" w:sz="4" w:space="0"/>
              <w:right w:val="single" w:color="auto" w:sz="4" w:space="0"/>
            </w:tcBorders>
            <w:vAlign w:val="center"/>
          </w:tcPr>
          <w:p w14:paraId="7C1368F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4CF94EC">
        <w:tblPrEx>
          <w:tblCellMar>
            <w:top w:w="0" w:type="dxa"/>
            <w:left w:w="108" w:type="dxa"/>
            <w:bottom w:w="0" w:type="dxa"/>
            <w:right w:w="108" w:type="dxa"/>
          </w:tblCellMar>
        </w:tblPrEx>
        <w:trPr>
          <w:trHeight w:val="527" w:hRule="atLeast"/>
        </w:trPr>
        <w:tc>
          <w:tcPr>
            <w:tcW w:w="529" w:type="dxa"/>
            <w:tcBorders>
              <w:top w:val="nil"/>
              <w:left w:val="single" w:color="auto" w:sz="4" w:space="0"/>
              <w:bottom w:val="single" w:color="auto" w:sz="4" w:space="0"/>
              <w:right w:val="single" w:color="auto" w:sz="4" w:space="0"/>
            </w:tcBorders>
            <w:vAlign w:val="center"/>
          </w:tcPr>
          <w:p w14:paraId="453075B7">
            <w:pPr>
              <w:jc w:val="center"/>
              <w:rPr>
                <w:rFonts w:ascii="宋体" w:hAnsi="宋体" w:cs="宋体"/>
                <w:b/>
                <w:bCs/>
                <w:color w:val="auto"/>
                <w:kern w:val="0"/>
                <w:sz w:val="16"/>
                <w:szCs w:val="16"/>
                <w:highlight w:val="none"/>
              </w:rPr>
            </w:pPr>
            <w:r>
              <w:rPr>
                <w:rFonts w:hint="eastAsia" w:ascii="仿宋_GB2312" w:eastAsia="仿宋_GB2312"/>
                <w:b/>
                <w:bCs/>
                <w:color w:val="auto"/>
                <w:sz w:val="18"/>
                <w:szCs w:val="18"/>
                <w:highlight w:val="none"/>
                <w:lang w:val="en-US" w:eastAsia="zh-CN"/>
              </w:rPr>
              <w:t>208</w:t>
            </w:r>
          </w:p>
        </w:tc>
        <w:tc>
          <w:tcPr>
            <w:tcW w:w="465" w:type="dxa"/>
            <w:tcBorders>
              <w:top w:val="nil"/>
              <w:left w:val="nil"/>
              <w:bottom w:val="single" w:color="auto" w:sz="4" w:space="0"/>
              <w:right w:val="single" w:color="auto" w:sz="4" w:space="0"/>
            </w:tcBorders>
            <w:vAlign w:val="center"/>
          </w:tcPr>
          <w:p w14:paraId="2AE39A81">
            <w:pPr>
              <w:jc w:val="center"/>
              <w:rPr>
                <w:rFonts w:ascii="宋体" w:hAnsi="宋体" w:cs="宋体"/>
                <w:b/>
                <w:bCs/>
                <w:color w:val="auto"/>
                <w:kern w:val="0"/>
                <w:sz w:val="16"/>
                <w:szCs w:val="16"/>
                <w:highlight w:val="none"/>
              </w:rPr>
            </w:pPr>
            <w:r>
              <w:rPr>
                <w:rFonts w:hint="eastAsia" w:ascii="仿宋_GB2312" w:eastAsia="仿宋_GB2312"/>
                <w:b/>
                <w:bCs/>
                <w:color w:val="auto"/>
                <w:sz w:val="18"/>
                <w:szCs w:val="18"/>
                <w:highlight w:val="none"/>
                <w:lang w:val="en-US" w:eastAsia="zh-CN"/>
              </w:rPr>
              <w:t>05</w:t>
            </w:r>
          </w:p>
        </w:tc>
        <w:tc>
          <w:tcPr>
            <w:tcW w:w="464" w:type="dxa"/>
            <w:tcBorders>
              <w:top w:val="nil"/>
              <w:left w:val="nil"/>
              <w:bottom w:val="single" w:color="auto" w:sz="4" w:space="0"/>
              <w:right w:val="single" w:color="auto" w:sz="4" w:space="0"/>
            </w:tcBorders>
            <w:vAlign w:val="center"/>
          </w:tcPr>
          <w:p w14:paraId="0145D7CB">
            <w:pPr>
              <w:jc w:val="center"/>
              <w:rPr>
                <w:rFonts w:ascii="宋体" w:hAnsi="宋体" w:cs="宋体"/>
                <w:b/>
                <w:bCs/>
                <w:color w:val="auto"/>
                <w:kern w:val="0"/>
                <w:sz w:val="16"/>
                <w:szCs w:val="16"/>
                <w:highlight w:val="none"/>
              </w:rPr>
            </w:pPr>
            <w:r>
              <w:rPr>
                <w:rFonts w:hint="eastAsia" w:ascii="仿宋_GB2312" w:eastAsia="仿宋_GB2312"/>
                <w:b/>
                <w:bCs/>
                <w:color w:val="auto"/>
                <w:sz w:val="18"/>
                <w:szCs w:val="18"/>
                <w:highlight w:val="none"/>
                <w:lang w:val="en-US" w:eastAsia="zh-CN"/>
              </w:rPr>
              <w:t>05</w:t>
            </w:r>
          </w:p>
        </w:tc>
        <w:tc>
          <w:tcPr>
            <w:tcW w:w="2502" w:type="dxa"/>
            <w:tcBorders>
              <w:top w:val="nil"/>
              <w:left w:val="nil"/>
              <w:bottom w:val="single" w:color="auto" w:sz="4" w:space="0"/>
              <w:right w:val="single" w:color="auto" w:sz="4" w:space="0"/>
            </w:tcBorders>
            <w:vAlign w:val="center"/>
          </w:tcPr>
          <w:p w14:paraId="783305C3">
            <w:pPr>
              <w:jc w:val="left"/>
              <w:rPr>
                <w:rFonts w:ascii="宋体" w:hAnsi="宋体" w:cs="宋体"/>
                <w:b/>
                <w:bCs/>
                <w:color w:val="auto"/>
                <w:kern w:val="0"/>
                <w:sz w:val="22"/>
                <w:szCs w:val="22"/>
                <w:highlight w:val="none"/>
              </w:rPr>
            </w:pPr>
            <w:r>
              <w:rPr>
                <w:rFonts w:hint="eastAsia" w:ascii="仿宋_GB2312" w:eastAsia="仿宋_GB2312"/>
                <w:b/>
                <w:bCs/>
                <w:color w:val="auto"/>
                <w:sz w:val="18"/>
                <w:szCs w:val="18"/>
                <w:highlight w:val="none"/>
              </w:rPr>
              <w:t>机关事业单位基本养老保险缴费支出</w:t>
            </w:r>
          </w:p>
        </w:tc>
        <w:tc>
          <w:tcPr>
            <w:tcW w:w="1903" w:type="dxa"/>
            <w:tcBorders>
              <w:top w:val="nil"/>
              <w:left w:val="nil"/>
              <w:bottom w:val="single" w:color="auto" w:sz="4" w:space="0"/>
              <w:right w:val="single" w:color="auto" w:sz="4" w:space="0"/>
            </w:tcBorders>
            <w:vAlign w:val="center"/>
          </w:tcPr>
          <w:p w14:paraId="607ECCCD">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72.82</w:t>
            </w:r>
          </w:p>
        </w:tc>
        <w:tc>
          <w:tcPr>
            <w:tcW w:w="1903" w:type="dxa"/>
            <w:tcBorders>
              <w:top w:val="nil"/>
              <w:left w:val="nil"/>
              <w:bottom w:val="single" w:color="auto" w:sz="4" w:space="0"/>
              <w:right w:val="single" w:color="auto" w:sz="4" w:space="0"/>
            </w:tcBorders>
            <w:vAlign w:val="center"/>
          </w:tcPr>
          <w:p w14:paraId="029B1604">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72.82</w:t>
            </w:r>
          </w:p>
        </w:tc>
        <w:tc>
          <w:tcPr>
            <w:tcW w:w="1954" w:type="dxa"/>
            <w:tcBorders>
              <w:top w:val="nil"/>
              <w:left w:val="nil"/>
              <w:bottom w:val="single" w:color="auto" w:sz="4" w:space="0"/>
              <w:right w:val="single" w:color="auto" w:sz="4" w:space="0"/>
            </w:tcBorders>
            <w:vAlign w:val="center"/>
          </w:tcPr>
          <w:p w14:paraId="32A9909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268BCE91">
        <w:tblPrEx>
          <w:tblCellMar>
            <w:top w:w="0" w:type="dxa"/>
            <w:left w:w="108" w:type="dxa"/>
            <w:bottom w:w="0" w:type="dxa"/>
            <w:right w:w="108" w:type="dxa"/>
          </w:tblCellMar>
        </w:tblPrEx>
        <w:trPr>
          <w:trHeight w:val="527" w:hRule="atLeast"/>
        </w:trPr>
        <w:tc>
          <w:tcPr>
            <w:tcW w:w="529" w:type="dxa"/>
            <w:tcBorders>
              <w:top w:val="nil"/>
              <w:left w:val="single" w:color="auto" w:sz="4" w:space="0"/>
              <w:bottom w:val="single" w:color="auto" w:sz="4" w:space="0"/>
              <w:right w:val="single" w:color="auto" w:sz="4" w:space="0"/>
            </w:tcBorders>
            <w:vAlign w:val="center"/>
          </w:tcPr>
          <w:p w14:paraId="30C61D98">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208</w:t>
            </w:r>
          </w:p>
        </w:tc>
        <w:tc>
          <w:tcPr>
            <w:tcW w:w="465" w:type="dxa"/>
            <w:tcBorders>
              <w:top w:val="nil"/>
              <w:left w:val="nil"/>
              <w:bottom w:val="single" w:color="auto" w:sz="4" w:space="0"/>
              <w:right w:val="single" w:color="auto" w:sz="4" w:space="0"/>
            </w:tcBorders>
            <w:vAlign w:val="center"/>
          </w:tcPr>
          <w:p w14:paraId="05CE20D1">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05</w:t>
            </w:r>
          </w:p>
        </w:tc>
        <w:tc>
          <w:tcPr>
            <w:tcW w:w="464" w:type="dxa"/>
            <w:tcBorders>
              <w:top w:val="nil"/>
              <w:left w:val="nil"/>
              <w:bottom w:val="single" w:color="auto" w:sz="4" w:space="0"/>
              <w:right w:val="single" w:color="auto" w:sz="4" w:space="0"/>
            </w:tcBorders>
            <w:vAlign w:val="center"/>
          </w:tcPr>
          <w:p w14:paraId="2D178E12">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06</w:t>
            </w:r>
          </w:p>
        </w:tc>
        <w:tc>
          <w:tcPr>
            <w:tcW w:w="2502" w:type="dxa"/>
            <w:tcBorders>
              <w:top w:val="nil"/>
              <w:left w:val="nil"/>
              <w:bottom w:val="single" w:color="auto" w:sz="4" w:space="0"/>
              <w:right w:val="single" w:color="auto" w:sz="4" w:space="0"/>
            </w:tcBorders>
            <w:vAlign w:val="center"/>
          </w:tcPr>
          <w:p w14:paraId="6F3866E2">
            <w:pPr>
              <w:jc w:val="left"/>
              <w:rPr>
                <w:rFonts w:ascii="宋体" w:hAnsi="宋体" w:cs="宋体"/>
                <w:b/>
                <w:bCs/>
                <w:color w:val="auto"/>
                <w:kern w:val="0"/>
                <w:sz w:val="22"/>
                <w:szCs w:val="22"/>
                <w:highlight w:val="none"/>
              </w:rPr>
            </w:pPr>
            <w:r>
              <w:rPr>
                <w:rFonts w:hint="eastAsia" w:ascii="仿宋_GB2312" w:hAnsi="宋体" w:eastAsia="仿宋_GB2312" w:cs="宋体"/>
                <w:b/>
                <w:bCs/>
                <w:color w:val="auto"/>
                <w:sz w:val="18"/>
                <w:szCs w:val="18"/>
                <w:highlight w:val="none"/>
              </w:rPr>
              <w:t>机关事业单位职业年金缴费支出</w:t>
            </w:r>
          </w:p>
        </w:tc>
        <w:tc>
          <w:tcPr>
            <w:tcW w:w="1903" w:type="dxa"/>
            <w:tcBorders>
              <w:top w:val="nil"/>
              <w:left w:val="nil"/>
              <w:bottom w:val="single" w:color="auto" w:sz="4" w:space="0"/>
              <w:right w:val="single" w:color="auto" w:sz="4" w:space="0"/>
            </w:tcBorders>
            <w:vAlign w:val="center"/>
          </w:tcPr>
          <w:p w14:paraId="3BE97EB9">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120.91</w:t>
            </w:r>
          </w:p>
        </w:tc>
        <w:tc>
          <w:tcPr>
            <w:tcW w:w="1903" w:type="dxa"/>
            <w:tcBorders>
              <w:top w:val="nil"/>
              <w:left w:val="nil"/>
              <w:bottom w:val="single" w:color="auto" w:sz="4" w:space="0"/>
              <w:right w:val="single" w:color="auto" w:sz="4" w:space="0"/>
            </w:tcBorders>
            <w:vAlign w:val="center"/>
          </w:tcPr>
          <w:p w14:paraId="43ED161F">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120.91</w:t>
            </w:r>
          </w:p>
        </w:tc>
        <w:tc>
          <w:tcPr>
            <w:tcW w:w="1954" w:type="dxa"/>
            <w:tcBorders>
              <w:top w:val="nil"/>
              <w:left w:val="nil"/>
              <w:bottom w:val="single" w:color="auto" w:sz="4" w:space="0"/>
              <w:right w:val="single" w:color="auto" w:sz="4" w:space="0"/>
            </w:tcBorders>
            <w:vAlign w:val="center"/>
          </w:tcPr>
          <w:p w14:paraId="5641C34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90D87C6">
        <w:tblPrEx>
          <w:tblCellMar>
            <w:top w:w="0" w:type="dxa"/>
            <w:left w:w="108" w:type="dxa"/>
            <w:bottom w:w="0" w:type="dxa"/>
            <w:right w:w="108" w:type="dxa"/>
          </w:tblCellMar>
        </w:tblPrEx>
        <w:trPr>
          <w:trHeight w:val="460" w:hRule="atLeast"/>
        </w:trPr>
        <w:tc>
          <w:tcPr>
            <w:tcW w:w="529" w:type="dxa"/>
            <w:tcBorders>
              <w:top w:val="nil"/>
              <w:left w:val="single" w:color="auto" w:sz="4" w:space="0"/>
              <w:bottom w:val="single" w:color="auto" w:sz="4" w:space="0"/>
              <w:right w:val="single" w:color="auto" w:sz="4" w:space="0"/>
            </w:tcBorders>
            <w:vAlign w:val="center"/>
          </w:tcPr>
          <w:p w14:paraId="62FDABC7">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210</w:t>
            </w:r>
          </w:p>
        </w:tc>
        <w:tc>
          <w:tcPr>
            <w:tcW w:w="465" w:type="dxa"/>
            <w:tcBorders>
              <w:top w:val="nil"/>
              <w:left w:val="nil"/>
              <w:bottom w:val="single" w:color="auto" w:sz="4" w:space="0"/>
              <w:right w:val="single" w:color="auto" w:sz="4" w:space="0"/>
            </w:tcBorders>
            <w:vAlign w:val="center"/>
          </w:tcPr>
          <w:p w14:paraId="3C12318D">
            <w:pPr>
              <w:jc w:val="center"/>
              <w:rPr>
                <w:rFonts w:ascii="宋体" w:hAnsi="宋体" w:cs="宋体"/>
                <w:b/>
                <w:bCs/>
                <w:color w:val="auto"/>
                <w:kern w:val="0"/>
                <w:sz w:val="16"/>
                <w:szCs w:val="16"/>
                <w:highlight w:val="none"/>
              </w:rPr>
            </w:pPr>
          </w:p>
        </w:tc>
        <w:tc>
          <w:tcPr>
            <w:tcW w:w="464" w:type="dxa"/>
            <w:tcBorders>
              <w:top w:val="nil"/>
              <w:left w:val="nil"/>
              <w:bottom w:val="single" w:color="auto" w:sz="4" w:space="0"/>
              <w:right w:val="single" w:color="auto" w:sz="4" w:space="0"/>
            </w:tcBorders>
            <w:vAlign w:val="center"/>
          </w:tcPr>
          <w:p w14:paraId="1AC34482">
            <w:pPr>
              <w:jc w:val="center"/>
              <w:rPr>
                <w:rFonts w:ascii="宋体" w:hAnsi="宋体" w:cs="宋体"/>
                <w:b/>
                <w:bCs/>
                <w:color w:val="auto"/>
                <w:kern w:val="0"/>
                <w:sz w:val="16"/>
                <w:szCs w:val="16"/>
                <w:highlight w:val="none"/>
              </w:rPr>
            </w:pPr>
          </w:p>
        </w:tc>
        <w:tc>
          <w:tcPr>
            <w:tcW w:w="2502" w:type="dxa"/>
            <w:tcBorders>
              <w:top w:val="nil"/>
              <w:left w:val="nil"/>
              <w:bottom w:val="single" w:color="auto" w:sz="4" w:space="0"/>
              <w:right w:val="single" w:color="auto" w:sz="4" w:space="0"/>
            </w:tcBorders>
            <w:vAlign w:val="center"/>
          </w:tcPr>
          <w:p w14:paraId="462B5DDB">
            <w:pPr>
              <w:jc w:val="left"/>
              <w:rPr>
                <w:rFonts w:ascii="宋体" w:hAnsi="宋体" w:cs="宋体"/>
                <w:b/>
                <w:bCs/>
                <w:color w:val="auto"/>
                <w:kern w:val="0"/>
                <w:sz w:val="22"/>
                <w:szCs w:val="22"/>
                <w:highlight w:val="none"/>
              </w:rPr>
            </w:pPr>
            <w:r>
              <w:rPr>
                <w:rFonts w:hint="eastAsia" w:ascii="仿宋_GB2312" w:eastAsia="仿宋_GB2312"/>
                <w:b/>
                <w:bCs/>
                <w:color w:val="auto"/>
                <w:sz w:val="18"/>
                <w:szCs w:val="18"/>
                <w:highlight w:val="none"/>
                <w:lang w:val="en-US" w:eastAsia="zh-CN"/>
              </w:rPr>
              <w:t>卫生健康支出</w:t>
            </w:r>
          </w:p>
        </w:tc>
        <w:tc>
          <w:tcPr>
            <w:tcW w:w="1903" w:type="dxa"/>
            <w:tcBorders>
              <w:top w:val="nil"/>
              <w:left w:val="nil"/>
              <w:bottom w:val="single" w:color="auto" w:sz="4" w:space="0"/>
              <w:right w:val="single" w:color="auto" w:sz="4" w:space="0"/>
            </w:tcBorders>
            <w:vAlign w:val="center"/>
          </w:tcPr>
          <w:p w14:paraId="0250C5C5">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4995.55</w:t>
            </w:r>
          </w:p>
        </w:tc>
        <w:tc>
          <w:tcPr>
            <w:tcW w:w="1903" w:type="dxa"/>
            <w:tcBorders>
              <w:top w:val="nil"/>
              <w:left w:val="nil"/>
              <w:bottom w:val="single" w:color="auto" w:sz="4" w:space="0"/>
              <w:right w:val="single" w:color="auto" w:sz="4" w:space="0"/>
            </w:tcBorders>
            <w:vAlign w:val="center"/>
          </w:tcPr>
          <w:p w14:paraId="0431D491">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cs="宋体"/>
                <w:b/>
                <w:bCs/>
                <w:i w:val="0"/>
                <w:color w:val="000000"/>
                <w:kern w:val="0"/>
                <w:sz w:val="18"/>
                <w:szCs w:val="18"/>
                <w:u w:val="none"/>
                <w:lang w:val="en-US" w:eastAsia="zh-CN" w:bidi="ar"/>
              </w:rPr>
              <w:t>2970.26</w:t>
            </w:r>
          </w:p>
        </w:tc>
        <w:tc>
          <w:tcPr>
            <w:tcW w:w="1954" w:type="dxa"/>
            <w:tcBorders>
              <w:top w:val="nil"/>
              <w:left w:val="nil"/>
              <w:bottom w:val="single" w:color="auto" w:sz="4" w:space="0"/>
              <w:right w:val="single" w:color="auto" w:sz="4" w:space="0"/>
            </w:tcBorders>
            <w:vAlign w:val="center"/>
          </w:tcPr>
          <w:p w14:paraId="5CC73B2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2025.29</w:t>
            </w:r>
            <w:r>
              <w:rPr>
                <w:rFonts w:hint="eastAsia" w:ascii="宋体" w:hAnsi="宋体" w:cs="宋体"/>
                <w:b/>
                <w:bCs/>
                <w:color w:val="auto"/>
                <w:kern w:val="0"/>
                <w:sz w:val="22"/>
                <w:szCs w:val="22"/>
                <w:highlight w:val="none"/>
              </w:rPr>
              <w:t>　</w:t>
            </w:r>
          </w:p>
        </w:tc>
      </w:tr>
      <w:tr w14:paraId="7B9D8EA5">
        <w:tblPrEx>
          <w:tblCellMar>
            <w:top w:w="0" w:type="dxa"/>
            <w:left w:w="108" w:type="dxa"/>
            <w:bottom w:w="0" w:type="dxa"/>
            <w:right w:w="108" w:type="dxa"/>
          </w:tblCellMar>
        </w:tblPrEx>
        <w:trPr>
          <w:trHeight w:val="460" w:hRule="atLeast"/>
        </w:trPr>
        <w:tc>
          <w:tcPr>
            <w:tcW w:w="529" w:type="dxa"/>
            <w:tcBorders>
              <w:top w:val="nil"/>
              <w:left w:val="single" w:color="auto" w:sz="4" w:space="0"/>
              <w:bottom w:val="single" w:color="auto" w:sz="4" w:space="0"/>
              <w:right w:val="single" w:color="auto" w:sz="4" w:space="0"/>
            </w:tcBorders>
            <w:vAlign w:val="center"/>
          </w:tcPr>
          <w:p w14:paraId="630C48FF">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210</w:t>
            </w:r>
          </w:p>
        </w:tc>
        <w:tc>
          <w:tcPr>
            <w:tcW w:w="465" w:type="dxa"/>
            <w:tcBorders>
              <w:top w:val="nil"/>
              <w:left w:val="nil"/>
              <w:bottom w:val="single" w:color="auto" w:sz="4" w:space="0"/>
              <w:right w:val="single" w:color="auto" w:sz="4" w:space="0"/>
            </w:tcBorders>
            <w:vAlign w:val="center"/>
          </w:tcPr>
          <w:p w14:paraId="0E0EE13B">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02</w:t>
            </w:r>
          </w:p>
        </w:tc>
        <w:tc>
          <w:tcPr>
            <w:tcW w:w="464" w:type="dxa"/>
            <w:tcBorders>
              <w:top w:val="nil"/>
              <w:left w:val="nil"/>
              <w:bottom w:val="single" w:color="auto" w:sz="4" w:space="0"/>
              <w:right w:val="single" w:color="auto" w:sz="4" w:space="0"/>
            </w:tcBorders>
            <w:vAlign w:val="center"/>
          </w:tcPr>
          <w:p w14:paraId="4D9630A0">
            <w:pPr>
              <w:jc w:val="center"/>
              <w:rPr>
                <w:rFonts w:ascii="宋体" w:hAnsi="宋体" w:cs="宋体"/>
                <w:b/>
                <w:bCs/>
                <w:color w:val="auto"/>
                <w:kern w:val="0"/>
                <w:sz w:val="16"/>
                <w:szCs w:val="16"/>
                <w:highlight w:val="none"/>
              </w:rPr>
            </w:pPr>
          </w:p>
        </w:tc>
        <w:tc>
          <w:tcPr>
            <w:tcW w:w="2502" w:type="dxa"/>
            <w:tcBorders>
              <w:top w:val="nil"/>
              <w:left w:val="nil"/>
              <w:bottom w:val="single" w:color="auto" w:sz="4" w:space="0"/>
              <w:right w:val="single" w:color="auto" w:sz="4" w:space="0"/>
            </w:tcBorders>
            <w:vAlign w:val="center"/>
          </w:tcPr>
          <w:p w14:paraId="35C58279">
            <w:pPr>
              <w:jc w:val="left"/>
              <w:rPr>
                <w:rFonts w:ascii="宋体" w:hAnsi="宋体" w:cs="宋体"/>
                <w:b/>
                <w:bCs/>
                <w:color w:val="auto"/>
                <w:kern w:val="0"/>
                <w:sz w:val="22"/>
                <w:szCs w:val="22"/>
                <w:highlight w:val="none"/>
              </w:rPr>
            </w:pPr>
            <w:r>
              <w:rPr>
                <w:rFonts w:hint="eastAsia" w:ascii="仿宋_GB2312" w:eastAsia="仿宋_GB2312"/>
                <w:b/>
                <w:bCs/>
                <w:color w:val="auto"/>
                <w:sz w:val="18"/>
                <w:szCs w:val="18"/>
                <w:highlight w:val="none"/>
                <w:lang w:val="en-US" w:eastAsia="zh-CN"/>
              </w:rPr>
              <w:t>公立医院</w:t>
            </w:r>
          </w:p>
        </w:tc>
        <w:tc>
          <w:tcPr>
            <w:tcW w:w="1903" w:type="dxa"/>
            <w:tcBorders>
              <w:top w:val="nil"/>
              <w:left w:val="nil"/>
              <w:bottom w:val="single" w:color="auto" w:sz="4" w:space="0"/>
              <w:right w:val="single" w:color="auto" w:sz="4" w:space="0"/>
            </w:tcBorders>
            <w:vAlign w:val="center"/>
          </w:tcPr>
          <w:p w14:paraId="20CA79E5">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4948.50</w:t>
            </w:r>
          </w:p>
        </w:tc>
        <w:tc>
          <w:tcPr>
            <w:tcW w:w="1903" w:type="dxa"/>
            <w:tcBorders>
              <w:top w:val="nil"/>
              <w:left w:val="nil"/>
              <w:bottom w:val="single" w:color="auto" w:sz="4" w:space="0"/>
              <w:right w:val="single" w:color="auto" w:sz="4" w:space="0"/>
            </w:tcBorders>
            <w:vAlign w:val="center"/>
          </w:tcPr>
          <w:p w14:paraId="1DD5E73E">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cs="宋体"/>
                <w:b/>
                <w:bCs/>
                <w:i w:val="0"/>
                <w:color w:val="000000"/>
                <w:kern w:val="0"/>
                <w:sz w:val="18"/>
                <w:szCs w:val="18"/>
                <w:u w:val="none"/>
                <w:lang w:val="en-US" w:eastAsia="zh-CN" w:bidi="ar"/>
              </w:rPr>
              <w:t>2970.26</w:t>
            </w:r>
          </w:p>
        </w:tc>
        <w:tc>
          <w:tcPr>
            <w:tcW w:w="1954" w:type="dxa"/>
            <w:tcBorders>
              <w:top w:val="nil"/>
              <w:left w:val="nil"/>
              <w:bottom w:val="single" w:color="auto" w:sz="4" w:space="0"/>
              <w:right w:val="single" w:color="auto" w:sz="4" w:space="0"/>
            </w:tcBorders>
            <w:vAlign w:val="center"/>
          </w:tcPr>
          <w:p w14:paraId="77276F5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2025.29</w:t>
            </w:r>
            <w:r>
              <w:rPr>
                <w:rFonts w:hint="eastAsia" w:ascii="宋体" w:hAnsi="宋体" w:cs="宋体"/>
                <w:b/>
                <w:bCs/>
                <w:color w:val="auto"/>
                <w:kern w:val="0"/>
                <w:sz w:val="22"/>
                <w:szCs w:val="22"/>
                <w:highlight w:val="none"/>
              </w:rPr>
              <w:t>　</w:t>
            </w:r>
          </w:p>
        </w:tc>
      </w:tr>
      <w:tr w14:paraId="1AC65617">
        <w:tblPrEx>
          <w:tblCellMar>
            <w:top w:w="0" w:type="dxa"/>
            <w:left w:w="108" w:type="dxa"/>
            <w:bottom w:w="0" w:type="dxa"/>
            <w:right w:w="108" w:type="dxa"/>
          </w:tblCellMar>
        </w:tblPrEx>
        <w:trPr>
          <w:trHeight w:val="460" w:hRule="atLeast"/>
        </w:trPr>
        <w:tc>
          <w:tcPr>
            <w:tcW w:w="529" w:type="dxa"/>
            <w:tcBorders>
              <w:top w:val="nil"/>
              <w:left w:val="single" w:color="auto" w:sz="4" w:space="0"/>
              <w:bottom w:val="single" w:color="auto" w:sz="4" w:space="0"/>
              <w:right w:val="single" w:color="auto" w:sz="4" w:space="0"/>
            </w:tcBorders>
            <w:vAlign w:val="center"/>
          </w:tcPr>
          <w:p w14:paraId="4226DBA8">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210</w:t>
            </w:r>
          </w:p>
        </w:tc>
        <w:tc>
          <w:tcPr>
            <w:tcW w:w="465" w:type="dxa"/>
            <w:tcBorders>
              <w:top w:val="nil"/>
              <w:left w:val="nil"/>
              <w:bottom w:val="single" w:color="auto" w:sz="4" w:space="0"/>
              <w:right w:val="single" w:color="auto" w:sz="4" w:space="0"/>
            </w:tcBorders>
            <w:vAlign w:val="center"/>
          </w:tcPr>
          <w:p w14:paraId="2D443E42">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02</w:t>
            </w:r>
          </w:p>
        </w:tc>
        <w:tc>
          <w:tcPr>
            <w:tcW w:w="464" w:type="dxa"/>
            <w:tcBorders>
              <w:top w:val="nil"/>
              <w:left w:val="nil"/>
              <w:bottom w:val="single" w:color="auto" w:sz="4" w:space="0"/>
              <w:right w:val="single" w:color="auto" w:sz="4" w:space="0"/>
            </w:tcBorders>
            <w:vAlign w:val="center"/>
          </w:tcPr>
          <w:p w14:paraId="47E0AFB8">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02</w:t>
            </w:r>
          </w:p>
        </w:tc>
        <w:tc>
          <w:tcPr>
            <w:tcW w:w="2502" w:type="dxa"/>
            <w:tcBorders>
              <w:top w:val="nil"/>
              <w:left w:val="nil"/>
              <w:bottom w:val="single" w:color="auto" w:sz="4" w:space="0"/>
              <w:right w:val="single" w:color="auto" w:sz="4" w:space="0"/>
            </w:tcBorders>
            <w:vAlign w:val="center"/>
          </w:tcPr>
          <w:p w14:paraId="0E424F18">
            <w:pPr>
              <w:jc w:val="left"/>
              <w:rPr>
                <w:rFonts w:ascii="宋体" w:hAnsi="宋体" w:cs="宋体"/>
                <w:b/>
                <w:bCs/>
                <w:color w:val="auto"/>
                <w:kern w:val="0"/>
                <w:sz w:val="22"/>
                <w:szCs w:val="22"/>
                <w:highlight w:val="none"/>
              </w:rPr>
            </w:pPr>
            <w:r>
              <w:rPr>
                <w:rFonts w:hint="eastAsia" w:ascii="仿宋_GB2312" w:eastAsia="仿宋_GB2312"/>
                <w:b/>
                <w:bCs/>
                <w:color w:val="auto"/>
                <w:sz w:val="18"/>
                <w:szCs w:val="18"/>
                <w:highlight w:val="none"/>
                <w:lang w:val="en-US" w:eastAsia="zh-CN"/>
              </w:rPr>
              <w:t>中医（民族）医院</w:t>
            </w:r>
          </w:p>
        </w:tc>
        <w:tc>
          <w:tcPr>
            <w:tcW w:w="1903" w:type="dxa"/>
            <w:tcBorders>
              <w:top w:val="nil"/>
              <w:left w:val="nil"/>
              <w:bottom w:val="single" w:color="auto" w:sz="4" w:space="0"/>
              <w:right w:val="single" w:color="auto" w:sz="4" w:space="0"/>
            </w:tcBorders>
            <w:vAlign w:val="center"/>
          </w:tcPr>
          <w:p w14:paraId="230E5568">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4923.21</w:t>
            </w:r>
          </w:p>
        </w:tc>
        <w:tc>
          <w:tcPr>
            <w:tcW w:w="1903" w:type="dxa"/>
            <w:tcBorders>
              <w:top w:val="nil"/>
              <w:left w:val="nil"/>
              <w:bottom w:val="single" w:color="auto" w:sz="4" w:space="0"/>
              <w:right w:val="single" w:color="auto" w:sz="4" w:space="0"/>
            </w:tcBorders>
            <w:vAlign w:val="center"/>
          </w:tcPr>
          <w:p w14:paraId="43F8B693">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cs="宋体"/>
                <w:b/>
                <w:bCs/>
                <w:i w:val="0"/>
                <w:color w:val="000000"/>
                <w:kern w:val="0"/>
                <w:sz w:val="18"/>
                <w:szCs w:val="18"/>
                <w:u w:val="none"/>
                <w:lang w:val="en-US" w:eastAsia="zh-CN" w:bidi="ar"/>
              </w:rPr>
              <w:t>2923.21</w:t>
            </w:r>
          </w:p>
        </w:tc>
        <w:tc>
          <w:tcPr>
            <w:tcW w:w="1954" w:type="dxa"/>
            <w:tcBorders>
              <w:top w:val="nil"/>
              <w:left w:val="nil"/>
              <w:bottom w:val="single" w:color="auto" w:sz="4" w:space="0"/>
              <w:right w:val="single" w:color="auto" w:sz="4" w:space="0"/>
            </w:tcBorders>
            <w:vAlign w:val="center"/>
          </w:tcPr>
          <w:p w14:paraId="2EA0614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2000</w:t>
            </w:r>
            <w:r>
              <w:rPr>
                <w:rFonts w:hint="eastAsia" w:ascii="宋体" w:hAnsi="宋体" w:cs="宋体"/>
                <w:b/>
                <w:bCs/>
                <w:color w:val="auto"/>
                <w:kern w:val="0"/>
                <w:sz w:val="22"/>
                <w:szCs w:val="22"/>
                <w:highlight w:val="none"/>
              </w:rPr>
              <w:t>　</w:t>
            </w:r>
          </w:p>
        </w:tc>
      </w:tr>
      <w:tr w14:paraId="36E364E4">
        <w:tblPrEx>
          <w:tblCellMar>
            <w:top w:w="0" w:type="dxa"/>
            <w:left w:w="108" w:type="dxa"/>
            <w:bottom w:w="0" w:type="dxa"/>
            <w:right w:w="108" w:type="dxa"/>
          </w:tblCellMar>
        </w:tblPrEx>
        <w:trPr>
          <w:trHeight w:val="460" w:hRule="atLeast"/>
        </w:trPr>
        <w:tc>
          <w:tcPr>
            <w:tcW w:w="529" w:type="dxa"/>
            <w:tcBorders>
              <w:top w:val="nil"/>
              <w:left w:val="single" w:color="auto" w:sz="4" w:space="0"/>
              <w:bottom w:val="single" w:color="auto" w:sz="4" w:space="0"/>
              <w:right w:val="single" w:color="auto" w:sz="4" w:space="0"/>
            </w:tcBorders>
            <w:vAlign w:val="center"/>
          </w:tcPr>
          <w:p w14:paraId="291DC48E">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210</w:t>
            </w:r>
          </w:p>
        </w:tc>
        <w:tc>
          <w:tcPr>
            <w:tcW w:w="465" w:type="dxa"/>
            <w:tcBorders>
              <w:top w:val="nil"/>
              <w:left w:val="nil"/>
              <w:bottom w:val="single" w:color="auto" w:sz="4" w:space="0"/>
              <w:right w:val="single" w:color="auto" w:sz="4" w:space="0"/>
            </w:tcBorders>
            <w:vAlign w:val="center"/>
          </w:tcPr>
          <w:p w14:paraId="14E73450">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02</w:t>
            </w:r>
          </w:p>
        </w:tc>
        <w:tc>
          <w:tcPr>
            <w:tcW w:w="464" w:type="dxa"/>
            <w:tcBorders>
              <w:top w:val="nil"/>
              <w:left w:val="nil"/>
              <w:bottom w:val="single" w:color="auto" w:sz="4" w:space="0"/>
              <w:right w:val="single" w:color="auto" w:sz="4" w:space="0"/>
            </w:tcBorders>
            <w:vAlign w:val="center"/>
          </w:tcPr>
          <w:p w14:paraId="0322B0A8">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99</w:t>
            </w:r>
          </w:p>
        </w:tc>
        <w:tc>
          <w:tcPr>
            <w:tcW w:w="2502" w:type="dxa"/>
            <w:tcBorders>
              <w:top w:val="nil"/>
              <w:left w:val="nil"/>
              <w:bottom w:val="single" w:color="auto" w:sz="4" w:space="0"/>
              <w:right w:val="single" w:color="auto" w:sz="4" w:space="0"/>
            </w:tcBorders>
            <w:vAlign w:val="center"/>
          </w:tcPr>
          <w:p w14:paraId="0947D834">
            <w:pPr>
              <w:jc w:val="left"/>
              <w:rPr>
                <w:rFonts w:ascii="宋体" w:hAnsi="宋体" w:cs="宋体"/>
                <w:b/>
                <w:bCs/>
                <w:color w:val="auto"/>
                <w:kern w:val="0"/>
                <w:sz w:val="22"/>
                <w:szCs w:val="22"/>
                <w:highlight w:val="none"/>
              </w:rPr>
            </w:pPr>
            <w:r>
              <w:rPr>
                <w:rFonts w:hint="eastAsia" w:ascii="仿宋_GB2312" w:eastAsia="仿宋_GB2312"/>
                <w:b/>
                <w:bCs/>
                <w:color w:val="auto"/>
                <w:sz w:val="18"/>
                <w:szCs w:val="18"/>
                <w:highlight w:val="none"/>
                <w:lang w:val="en-US" w:eastAsia="zh-CN"/>
              </w:rPr>
              <w:t>其他公立医院支出</w:t>
            </w:r>
          </w:p>
        </w:tc>
        <w:tc>
          <w:tcPr>
            <w:tcW w:w="1903" w:type="dxa"/>
            <w:tcBorders>
              <w:top w:val="nil"/>
              <w:left w:val="nil"/>
              <w:bottom w:val="single" w:color="auto" w:sz="4" w:space="0"/>
              <w:right w:val="single" w:color="auto" w:sz="4" w:space="0"/>
            </w:tcBorders>
            <w:vAlign w:val="center"/>
          </w:tcPr>
          <w:p w14:paraId="6B712333">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25.29</w:t>
            </w:r>
          </w:p>
        </w:tc>
        <w:tc>
          <w:tcPr>
            <w:tcW w:w="1903" w:type="dxa"/>
            <w:tcBorders>
              <w:top w:val="nil"/>
              <w:left w:val="nil"/>
              <w:bottom w:val="single" w:color="auto" w:sz="4" w:space="0"/>
              <w:right w:val="single" w:color="auto" w:sz="4" w:space="0"/>
            </w:tcBorders>
            <w:vAlign w:val="center"/>
          </w:tcPr>
          <w:p w14:paraId="67D63515">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cs="宋体"/>
                <w:b/>
                <w:bCs/>
                <w:i w:val="0"/>
                <w:color w:val="000000"/>
                <w:kern w:val="0"/>
                <w:sz w:val="18"/>
                <w:szCs w:val="18"/>
                <w:u w:val="none"/>
                <w:lang w:val="en-US" w:eastAsia="zh-CN" w:bidi="ar"/>
              </w:rPr>
              <w:t>0</w:t>
            </w:r>
          </w:p>
        </w:tc>
        <w:tc>
          <w:tcPr>
            <w:tcW w:w="1954" w:type="dxa"/>
            <w:tcBorders>
              <w:top w:val="nil"/>
              <w:left w:val="nil"/>
              <w:bottom w:val="single" w:color="auto" w:sz="4" w:space="0"/>
              <w:right w:val="single" w:color="auto" w:sz="4" w:space="0"/>
            </w:tcBorders>
            <w:vAlign w:val="center"/>
          </w:tcPr>
          <w:p w14:paraId="1AEA2CC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25.29</w:t>
            </w:r>
            <w:r>
              <w:rPr>
                <w:rFonts w:hint="eastAsia" w:ascii="宋体" w:hAnsi="宋体" w:cs="宋体"/>
                <w:b/>
                <w:bCs/>
                <w:color w:val="auto"/>
                <w:kern w:val="0"/>
                <w:sz w:val="22"/>
                <w:szCs w:val="22"/>
                <w:highlight w:val="none"/>
              </w:rPr>
              <w:t>　</w:t>
            </w:r>
          </w:p>
        </w:tc>
      </w:tr>
      <w:tr w14:paraId="591F595F">
        <w:tblPrEx>
          <w:tblCellMar>
            <w:top w:w="0" w:type="dxa"/>
            <w:left w:w="108" w:type="dxa"/>
            <w:bottom w:w="0" w:type="dxa"/>
            <w:right w:w="108" w:type="dxa"/>
          </w:tblCellMar>
        </w:tblPrEx>
        <w:trPr>
          <w:trHeight w:val="460" w:hRule="atLeast"/>
        </w:trPr>
        <w:tc>
          <w:tcPr>
            <w:tcW w:w="529" w:type="dxa"/>
            <w:tcBorders>
              <w:top w:val="nil"/>
              <w:left w:val="single" w:color="auto" w:sz="4" w:space="0"/>
              <w:bottom w:val="single" w:color="auto" w:sz="4" w:space="0"/>
              <w:right w:val="single" w:color="auto" w:sz="4" w:space="0"/>
            </w:tcBorders>
            <w:vAlign w:val="center"/>
          </w:tcPr>
          <w:p w14:paraId="59B0D80C">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210</w:t>
            </w:r>
          </w:p>
        </w:tc>
        <w:tc>
          <w:tcPr>
            <w:tcW w:w="465" w:type="dxa"/>
            <w:tcBorders>
              <w:top w:val="nil"/>
              <w:left w:val="nil"/>
              <w:bottom w:val="single" w:color="auto" w:sz="4" w:space="0"/>
              <w:right w:val="single" w:color="auto" w:sz="4" w:space="0"/>
            </w:tcBorders>
            <w:vAlign w:val="center"/>
          </w:tcPr>
          <w:p w14:paraId="321FFE32">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11</w:t>
            </w:r>
          </w:p>
        </w:tc>
        <w:tc>
          <w:tcPr>
            <w:tcW w:w="464" w:type="dxa"/>
            <w:tcBorders>
              <w:top w:val="nil"/>
              <w:left w:val="nil"/>
              <w:bottom w:val="single" w:color="auto" w:sz="4" w:space="0"/>
              <w:right w:val="single" w:color="auto" w:sz="4" w:space="0"/>
            </w:tcBorders>
            <w:vAlign w:val="center"/>
          </w:tcPr>
          <w:p w14:paraId="00558C43">
            <w:pPr>
              <w:jc w:val="center"/>
              <w:rPr>
                <w:rFonts w:ascii="宋体" w:hAnsi="宋体" w:cs="宋体"/>
                <w:b/>
                <w:bCs/>
                <w:color w:val="auto"/>
                <w:kern w:val="0"/>
                <w:sz w:val="16"/>
                <w:szCs w:val="16"/>
                <w:highlight w:val="none"/>
              </w:rPr>
            </w:pPr>
          </w:p>
        </w:tc>
        <w:tc>
          <w:tcPr>
            <w:tcW w:w="2502" w:type="dxa"/>
            <w:tcBorders>
              <w:top w:val="nil"/>
              <w:left w:val="nil"/>
              <w:bottom w:val="single" w:color="auto" w:sz="4" w:space="0"/>
              <w:right w:val="single" w:color="auto" w:sz="4" w:space="0"/>
            </w:tcBorders>
            <w:vAlign w:val="center"/>
          </w:tcPr>
          <w:p w14:paraId="4304EE5B">
            <w:pPr>
              <w:jc w:val="left"/>
              <w:rPr>
                <w:rFonts w:ascii="宋体" w:hAnsi="宋体" w:cs="宋体"/>
                <w:b/>
                <w:bCs/>
                <w:color w:val="auto"/>
                <w:kern w:val="0"/>
                <w:sz w:val="22"/>
                <w:szCs w:val="22"/>
                <w:highlight w:val="none"/>
              </w:rPr>
            </w:pPr>
            <w:r>
              <w:rPr>
                <w:rFonts w:hint="eastAsia" w:ascii="仿宋_GB2312" w:eastAsia="仿宋_GB2312"/>
                <w:b/>
                <w:bCs/>
                <w:color w:val="auto"/>
                <w:sz w:val="18"/>
                <w:szCs w:val="18"/>
                <w:highlight w:val="none"/>
                <w:lang w:val="en-US" w:eastAsia="zh-CN"/>
              </w:rPr>
              <w:t>行政事业单位医疗</w:t>
            </w:r>
          </w:p>
        </w:tc>
        <w:tc>
          <w:tcPr>
            <w:tcW w:w="1903" w:type="dxa"/>
            <w:tcBorders>
              <w:top w:val="nil"/>
              <w:left w:val="nil"/>
              <w:bottom w:val="single" w:color="auto" w:sz="4" w:space="0"/>
              <w:right w:val="single" w:color="auto" w:sz="4" w:space="0"/>
            </w:tcBorders>
            <w:vAlign w:val="center"/>
          </w:tcPr>
          <w:p w14:paraId="2C952C4B">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47.05</w:t>
            </w:r>
          </w:p>
        </w:tc>
        <w:tc>
          <w:tcPr>
            <w:tcW w:w="1903" w:type="dxa"/>
            <w:tcBorders>
              <w:top w:val="nil"/>
              <w:left w:val="nil"/>
              <w:bottom w:val="single" w:color="auto" w:sz="4" w:space="0"/>
              <w:right w:val="single" w:color="auto" w:sz="4" w:space="0"/>
            </w:tcBorders>
            <w:vAlign w:val="center"/>
          </w:tcPr>
          <w:p w14:paraId="12D15650">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47.05</w:t>
            </w:r>
          </w:p>
        </w:tc>
        <w:tc>
          <w:tcPr>
            <w:tcW w:w="1954" w:type="dxa"/>
            <w:tcBorders>
              <w:top w:val="nil"/>
              <w:left w:val="nil"/>
              <w:bottom w:val="single" w:color="auto" w:sz="4" w:space="0"/>
              <w:right w:val="single" w:color="auto" w:sz="4" w:space="0"/>
            </w:tcBorders>
            <w:vAlign w:val="center"/>
          </w:tcPr>
          <w:p w14:paraId="49D884E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9D67DCB">
        <w:tblPrEx>
          <w:tblCellMar>
            <w:top w:w="0" w:type="dxa"/>
            <w:left w:w="108" w:type="dxa"/>
            <w:bottom w:w="0" w:type="dxa"/>
            <w:right w:w="108" w:type="dxa"/>
          </w:tblCellMar>
        </w:tblPrEx>
        <w:trPr>
          <w:trHeight w:val="460" w:hRule="atLeast"/>
        </w:trPr>
        <w:tc>
          <w:tcPr>
            <w:tcW w:w="529" w:type="dxa"/>
            <w:tcBorders>
              <w:top w:val="nil"/>
              <w:left w:val="single" w:color="auto" w:sz="4" w:space="0"/>
              <w:bottom w:val="single" w:color="auto" w:sz="4" w:space="0"/>
              <w:right w:val="single" w:color="auto" w:sz="4" w:space="0"/>
            </w:tcBorders>
            <w:vAlign w:val="center"/>
          </w:tcPr>
          <w:p w14:paraId="56A04A52">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210</w:t>
            </w:r>
          </w:p>
        </w:tc>
        <w:tc>
          <w:tcPr>
            <w:tcW w:w="465" w:type="dxa"/>
            <w:tcBorders>
              <w:top w:val="nil"/>
              <w:left w:val="nil"/>
              <w:bottom w:val="single" w:color="auto" w:sz="4" w:space="0"/>
              <w:right w:val="single" w:color="auto" w:sz="4" w:space="0"/>
            </w:tcBorders>
            <w:vAlign w:val="center"/>
          </w:tcPr>
          <w:p w14:paraId="52E37683">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11</w:t>
            </w:r>
          </w:p>
        </w:tc>
        <w:tc>
          <w:tcPr>
            <w:tcW w:w="464" w:type="dxa"/>
            <w:tcBorders>
              <w:top w:val="nil"/>
              <w:left w:val="nil"/>
              <w:bottom w:val="single" w:color="auto" w:sz="4" w:space="0"/>
              <w:right w:val="single" w:color="auto" w:sz="4" w:space="0"/>
            </w:tcBorders>
            <w:vAlign w:val="center"/>
          </w:tcPr>
          <w:p w14:paraId="3B5C33CE">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02</w:t>
            </w:r>
          </w:p>
        </w:tc>
        <w:tc>
          <w:tcPr>
            <w:tcW w:w="2502" w:type="dxa"/>
            <w:tcBorders>
              <w:top w:val="nil"/>
              <w:left w:val="nil"/>
              <w:bottom w:val="single" w:color="auto" w:sz="4" w:space="0"/>
              <w:right w:val="single" w:color="auto" w:sz="4" w:space="0"/>
            </w:tcBorders>
            <w:vAlign w:val="center"/>
          </w:tcPr>
          <w:p w14:paraId="7C80A15E">
            <w:pPr>
              <w:jc w:val="left"/>
              <w:rPr>
                <w:rFonts w:ascii="宋体" w:hAnsi="宋体" w:cs="宋体"/>
                <w:b/>
                <w:bCs/>
                <w:color w:val="auto"/>
                <w:kern w:val="0"/>
                <w:sz w:val="22"/>
                <w:szCs w:val="22"/>
                <w:highlight w:val="none"/>
              </w:rPr>
            </w:pPr>
            <w:r>
              <w:rPr>
                <w:rFonts w:hint="eastAsia" w:ascii="仿宋_GB2312" w:eastAsia="仿宋_GB2312"/>
                <w:b/>
                <w:bCs/>
                <w:color w:val="auto"/>
                <w:sz w:val="18"/>
                <w:szCs w:val="18"/>
                <w:highlight w:val="none"/>
                <w:lang w:val="en-US" w:eastAsia="zh-CN"/>
              </w:rPr>
              <w:t>事业单位医疗</w:t>
            </w:r>
          </w:p>
        </w:tc>
        <w:tc>
          <w:tcPr>
            <w:tcW w:w="1903" w:type="dxa"/>
            <w:tcBorders>
              <w:top w:val="nil"/>
              <w:left w:val="nil"/>
              <w:bottom w:val="single" w:color="auto" w:sz="4" w:space="0"/>
              <w:right w:val="single" w:color="auto" w:sz="4" w:space="0"/>
            </w:tcBorders>
            <w:vAlign w:val="center"/>
          </w:tcPr>
          <w:p w14:paraId="368239E4">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38.91</w:t>
            </w:r>
          </w:p>
        </w:tc>
        <w:tc>
          <w:tcPr>
            <w:tcW w:w="1903" w:type="dxa"/>
            <w:tcBorders>
              <w:top w:val="nil"/>
              <w:left w:val="nil"/>
              <w:bottom w:val="single" w:color="auto" w:sz="4" w:space="0"/>
              <w:right w:val="single" w:color="auto" w:sz="4" w:space="0"/>
            </w:tcBorders>
            <w:vAlign w:val="center"/>
          </w:tcPr>
          <w:p w14:paraId="05D355A3">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38.91</w:t>
            </w:r>
          </w:p>
        </w:tc>
        <w:tc>
          <w:tcPr>
            <w:tcW w:w="1954" w:type="dxa"/>
            <w:tcBorders>
              <w:top w:val="nil"/>
              <w:left w:val="nil"/>
              <w:bottom w:val="single" w:color="auto" w:sz="4" w:space="0"/>
              <w:right w:val="single" w:color="auto" w:sz="4" w:space="0"/>
            </w:tcBorders>
            <w:vAlign w:val="center"/>
          </w:tcPr>
          <w:p w14:paraId="107CBB39">
            <w:pPr>
              <w:widowControl/>
              <w:spacing w:line="280" w:lineRule="exact"/>
              <w:jc w:val="center"/>
              <w:rPr>
                <w:rFonts w:ascii="宋体" w:hAnsi="宋体" w:cs="宋体"/>
                <w:b/>
                <w:bCs/>
                <w:color w:val="auto"/>
                <w:kern w:val="0"/>
                <w:sz w:val="22"/>
                <w:szCs w:val="22"/>
                <w:highlight w:val="none"/>
              </w:rPr>
            </w:pPr>
          </w:p>
        </w:tc>
      </w:tr>
      <w:tr w14:paraId="3744DE55">
        <w:tblPrEx>
          <w:tblCellMar>
            <w:top w:w="0" w:type="dxa"/>
            <w:left w:w="108" w:type="dxa"/>
            <w:bottom w:w="0" w:type="dxa"/>
            <w:right w:w="108" w:type="dxa"/>
          </w:tblCellMar>
        </w:tblPrEx>
        <w:trPr>
          <w:trHeight w:val="460" w:hRule="atLeast"/>
        </w:trPr>
        <w:tc>
          <w:tcPr>
            <w:tcW w:w="529" w:type="dxa"/>
            <w:tcBorders>
              <w:top w:val="nil"/>
              <w:left w:val="single" w:color="auto" w:sz="4" w:space="0"/>
              <w:bottom w:val="single" w:color="auto" w:sz="4" w:space="0"/>
              <w:right w:val="single" w:color="auto" w:sz="4" w:space="0"/>
            </w:tcBorders>
            <w:vAlign w:val="center"/>
          </w:tcPr>
          <w:p w14:paraId="6D5CF14D">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210</w:t>
            </w:r>
          </w:p>
        </w:tc>
        <w:tc>
          <w:tcPr>
            <w:tcW w:w="465" w:type="dxa"/>
            <w:tcBorders>
              <w:top w:val="nil"/>
              <w:left w:val="nil"/>
              <w:bottom w:val="single" w:color="auto" w:sz="4" w:space="0"/>
              <w:right w:val="single" w:color="auto" w:sz="4" w:space="0"/>
            </w:tcBorders>
            <w:vAlign w:val="center"/>
          </w:tcPr>
          <w:p w14:paraId="1678ADD8">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11</w:t>
            </w:r>
          </w:p>
        </w:tc>
        <w:tc>
          <w:tcPr>
            <w:tcW w:w="464" w:type="dxa"/>
            <w:tcBorders>
              <w:top w:val="nil"/>
              <w:left w:val="nil"/>
              <w:bottom w:val="single" w:color="auto" w:sz="4" w:space="0"/>
              <w:right w:val="single" w:color="auto" w:sz="4" w:space="0"/>
            </w:tcBorders>
            <w:vAlign w:val="center"/>
          </w:tcPr>
          <w:p w14:paraId="34D71048">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03</w:t>
            </w:r>
          </w:p>
        </w:tc>
        <w:tc>
          <w:tcPr>
            <w:tcW w:w="2502" w:type="dxa"/>
            <w:tcBorders>
              <w:top w:val="nil"/>
              <w:left w:val="nil"/>
              <w:bottom w:val="single" w:color="auto" w:sz="4" w:space="0"/>
              <w:right w:val="single" w:color="auto" w:sz="4" w:space="0"/>
            </w:tcBorders>
            <w:vAlign w:val="center"/>
          </w:tcPr>
          <w:p w14:paraId="4B27000B">
            <w:pPr>
              <w:jc w:val="left"/>
              <w:rPr>
                <w:rFonts w:ascii="宋体" w:hAnsi="宋体" w:cs="宋体"/>
                <w:b/>
                <w:bCs/>
                <w:color w:val="auto"/>
                <w:kern w:val="0"/>
                <w:sz w:val="22"/>
                <w:szCs w:val="22"/>
                <w:highlight w:val="none"/>
              </w:rPr>
            </w:pPr>
            <w:r>
              <w:rPr>
                <w:rFonts w:hint="eastAsia" w:ascii="仿宋_GB2312" w:eastAsia="仿宋_GB2312"/>
                <w:b/>
                <w:bCs/>
                <w:color w:val="auto"/>
                <w:sz w:val="18"/>
                <w:szCs w:val="18"/>
                <w:highlight w:val="none"/>
                <w:lang w:val="en-US" w:eastAsia="zh-CN"/>
              </w:rPr>
              <w:t>公务员医疗补助</w:t>
            </w:r>
          </w:p>
        </w:tc>
        <w:tc>
          <w:tcPr>
            <w:tcW w:w="1903" w:type="dxa"/>
            <w:tcBorders>
              <w:top w:val="nil"/>
              <w:left w:val="nil"/>
              <w:bottom w:val="single" w:color="auto" w:sz="4" w:space="0"/>
              <w:right w:val="single" w:color="auto" w:sz="4" w:space="0"/>
            </w:tcBorders>
            <w:vAlign w:val="center"/>
          </w:tcPr>
          <w:p w14:paraId="74F3AC0C">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7.95</w:t>
            </w:r>
          </w:p>
        </w:tc>
        <w:tc>
          <w:tcPr>
            <w:tcW w:w="1903" w:type="dxa"/>
            <w:tcBorders>
              <w:top w:val="nil"/>
              <w:left w:val="nil"/>
              <w:bottom w:val="single" w:color="auto" w:sz="4" w:space="0"/>
              <w:right w:val="single" w:color="auto" w:sz="4" w:space="0"/>
            </w:tcBorders>
            <w:vAlign w:val="center"/>
          </w:tcPr>
          <w:p w14:paraId="7B1D2FD2">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7.95</w:t>
            </w:r>
          </w:p>
        </w:tc>
        <w:tc>
          <w:tcPr>
            <w:tcW w:w="1954" w:type="dxa"/>
            <w:tcBorders>
              <w:top w:val="nil"/>
              <w:left w:val="nil"/>
              <w:bottom w:val="single" w:color="auto" w:sz="4" w:space="0"/>
              <w:right w:val="single" w:color="auto" w:sz="4" w:space="0"/>
            </w:tcBorders>
            <w:vAlign w:val="center"/>
          </w:tcPr>
          <w:p w14:paraId="4F5FEF23">
            <w:pPr>
              <w:widowControl/>
              <w:spacing w:line="280" w:lineRule="exact"/>
              <w:jc w:val="center"/>
              <w:rPr>
                <w:rFonts w:ascii="宋体" w:hAnsi="宋体" w:cs="宋体"/>
                <w:b/>
                <w:bCs/>
                <w:color w:val="auto"/>
                <w:kern w:val="0"/>
                <w:sz w:val="22"/>
                <w:szCs w:val="22"/>
                <w:highlight w:val="none"/>
              </w:rPr>
            </w:pPr>
          </w:p>
        </w:tc>
      </w:tr>
      <w:tr w14:paraId="16B282E9">
        <w:tblPrEx>
          <w:tblCellMar>
            <w:top w:w="0" w:type="dxa"/>
            <w:left w:w="108" w:type="dxa"/>
            <w:bottom w:w="0" w:type="dxa"/>
            <w:right w:w="108" w:type="dxa"/>
          </w:tblCellMar>
        </w:tblPrEx>
        <w:trPr>
          <w:trHeight w:val="460" w:hRule="atLeast"/>
        </w:trPr>
        <w:tc>
          <w:tcPr>
            <w:tcW w:w="529" w:type="dxa"/>
            <w:tcBorders>
              <w:top w:val="nil"/>
              <w:left w:val="single" w:color="auto" w:sz="4" w:space="0"/>
              <w:bottom w:val="single" w:color="auto" w:sz="4" w:space="0"/>
              <w:right w:val="single" w:color="auto" w:sz="4" w:space="0"/>
            </w:tcBorders>
            <w:vAlign w:val="center"/>
          </w:tcPr>
          <w:p w14:paraId="66175FE7">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210</w:t>
            </w:r>
          </w:p>
        </w:tc>
        <w:tc>
          <w:tcPr>
            <w:tcW w:w="465" w:type="dxa"/>
            <w:tcBorders>
              <w:top w:val="nil"/>
              <w:left w:val="nil"/>
              <w:bottom w:val="single" w:color="auto" w:sz="4" w:space="0"/>
              <w:right w:val="single" w:color="auto" w:sz="4" w:space="0"/>
            </w:tcBorders>
            <w:vAlign w:val="center"/>
          </w:tcPr>
          <w:p w14:paraId="73851743">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11</w:t>
            </w:r>
          </w:p>
        </w:tc>
        <w:tc>
          <w:tcPr>
            <w:tcW w:w="464" w:type="dxa"/>
            <w:tcBorders>
              <w:top w:val="nil"/>
              <w:left w:val="nil"/>
              <w:bottom w:val="single" w:color="auto" w:sz="4" w:space="0"/>
              <w:right w:val="single" w:color="auto" w:sz="4" w:space="0"/>
            </w:tcBorders>
            <w:vAlign w:val="center"/>
          </w:tcPr>
          <w:p w14:paraId="67168716">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99</w:t>
            </w:r>
          </w:p>
        </w:tc>
        <w:tc>
          <w:tcPr>
            <w:tcW w:w="2502" w:type="dxa"/>
            <w:tcBorders>
              <w:top w:val="nil"/>
              <w:left w:val="nil"/>
              <w:bottom w:val="single" w:color="auto" w:sz="4" w:space="0"/>
              <w:right w:val="single" w:color="auto" w:sz="4" w:space="0"/>
            </w:tcBorders>
            <w:vAlign w:val="center"/>
          </w:tcPr>
          <w:p w14:paraId="71B062E7">
            <w:pPr>
              <w:jc w:val="left"/>
              <w:rPr>
                <w:rFonts w:ascii="宋体" w:hAnsi="宋体" w:cs="宋体"/>
                <w:b/>
                <w:bCs/>
                <w:color w:val="auto"/>
                <w:kern w:val="0"/>
                <w:sz w:val="22"/>
                <w:szCs w:val="22"/>
                <w:highlight w:val="none"/>
              </w:rPr>
            </w:pPr>
            <w:r>
              <w:rPr>
                <w:rFonts w:hint="eastAsia" w:ascii="仿宋_GB2312" w:eastAsia="仿宋_GB2312"/>
                <w:b/>
                <w:bCs/>
                <w:color w:val="auto"/>
                <w:sz w:val="18"/>
                <w:szCs w:val="18"/>
                <w:highlight w:val="none"/>
                <w:lang w:val="en-US" w:eastAsia="zh-CN"/>
              </w:rPr>
              <w:t>其他行政事业单位医疗支出</w:t>
            </w:r>
          </w:p>
        </w:tc>
        <w:tc>
          <w:tcPr>
            <w:tcW w:w="1903" w:type="dxa"/>
            <w:tcBorders>
              <w:top w:val="nil"/>
              <w:left w:val="nil"/>
              <w:bottom w:val="single" w:color="auto" w:sz="4" w:space="0"/>
              <w:right w:val="single" w:color="auto" w:sz="4" w:space="0"/>
            </w:tcBorders>
            <w:vAlign w:val="center"/>
          </w:tcPr>
          <w:p w14:paraId="7D56D3FF">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0.19</w:t>
            </w:r>
          </w:p>
        </w:tc>
        <w:tc>
          <w:tcPr>
            <w:tcW w:w="1903" w:type="dxa"/>
            <w:tcBorders>
              <w:top w:val="nil"/>
              <w:left w:val="nil"/>
              <w:bottom w:val="single" w:color="auto" w:sz="4" w:space="0"/>
              <w:right w:val="single" w:color="auto" w:sz="4" w:space="0"/>
            </w:tcBorders>
            <w:vAlign w:val="center"/>
          </w:tcPr>
          <w:p w14:paraId="180DE554">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0.19</w:t>
            </w:r>
          </w:p>
        </w:tc>
        <w:tc>
          <w:tcPr>
            <w:tcW w:w="1954" w:type="dxa"/>
            <w:tcBorders>
              <w:top w:val="nil"/>
              <w:left w:val="nil"/>
              <w:bottom w:val="single" w:color="auto" w:sz="4" w:space="0"/>
              <w:right w:val="single" w:color="auto" w:sz="4" w:space="0"/>
            </w:tcBorders>
            <w:vAlign w:val="center"/>
          </w:tcPr>
          <w:p w14:paraId="342FC274">
            <w:pPr>
              <w:widowControl/>
              <w:spacing w:line="280" w:lineRule="exact"/>
              <w:jc w:val="center"/>
              <w:rPr>
                <w:rFonts w:ascii="宋体" w:hAnsi="宋体" w:cs="宋体"/>
                <w:b/>
                <w:bCs/>
                <w:color w:val="auto"/>
                <w:kern w:val="0"/>
                <w:sz w:val="22"/>
                <w:szCs w:val="22"/>
                <w:highlight w:val="none"/>
              </w:rPr>
            </w:pPr>
          </w:p>
        </w:tc>
      </w:tr>
      <w:tr w14:paraId="08EC51E7">
        <w:tblPrEx>
          <w:tblCellMar>
            <w:top w:w="0" w:type="dxa"/>
            <w:left w:w="108" w:type="dxa"/>
            <w:bottom w:w="0" w:type="dxa"/>
            <w:right w:w="108" w:type="dxa"/>
          </w:tblCellMar>
        </w:tblPrEx>
        <w:trPr>
          <w:trHeight w:val="460" w:hRule="atLeast"/>
        </w:trPr>
        <w:tc>
          <w:tcPr>
            <w:tcW w:w="529" w:type="dxa"/>
            <w:tcBorders>
              <w:top w:val="nil"/>
              <w:left w:val="single" w:color="auto" w:sz="4" w:space="0"/>
              <w:bottom w:val="single" w:color="auto" w:sz="4" w:space="0"/>
              <w:right w:val="single" w:color="auto" w:sz="4" w:space="0"/>
            </w:tcBorders>
            <w:vAlign w:val="center"/>
          </w:tcPr>
          <w:p w14:paraId="31C69B9B">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221</w:t>
            </w:r>
          </w:p>
        </w:tc>
        <w:tc>
          <w:tcPr>
            <w:tcW w:w="465" w:type="dxa"/>
            <w:tcBorders>
              <w:top w:val="nil"/>
              <w:left w:val="nil"/>
              <w:bottom w:val="single" w:color="auto" w:sz="4" w:space="0"/>
              <w:right w:val="single" w:color="auto" w:sz="4" w:space="0"/>
            </w:tcBorders>
            <w:vAlign w:val="center"/>
          </w:tcPr>
          <w:p w14:paraId="63B622BB">
            <w:pPr>
              <w:jc w:val="center"/>
              <w:rPr>
                <w:rFonts w:ascii="宋体" w:hAnsi="宋体" w:cs="宋体"/>
                <w:b/>
                <w:bCs/>
                <w:color w:val="auto"/>
                <w:kern w:val="0"/>
                <w:sz w:val="16"/>
                <w:szCs w:val="16"/>
                <w:highlight w:val="none"/>
              </w:rPr>
            </w:pPr>
          </w:p>
        </w:tc>
        <w:tc>
          <w:tcPr>
            <w:tcW w:w="464" w:type="dxa"/>
            <w:tcBorders>
              <w:top w:val="nil"/>
              <w:left w:val="nil"/>
              <w:bottom w:val="single" w:color="auto" w:sz="4" w:space="0"/>
              <w:right w:val="single" w:color="auto" w:sz="4" w:space="0"/>
            </w:tcBorders>
            <w:vAlign w:val="center"/>
          </w:tcPr>
          <w:p w14:paraId="3E311837">
            <w:pPr>
              <w:jc w:val="center"/>
              <w:rPr>
                <w:rFonts w:ascii="宋体" w:hAnsi="宋体" w:cs="宋体"/>
                <w:b/>
                <w:bCs/>
                <w:color w:val="auto"/>
                <w:kern w:val="0"/>
                <w:sz w:val="16"/>
                <w:szCs w:val="16"/>
                <w:highlight w:val="none"/>
              </w:rPr>
            </w:pPr>
          </w:p>
        </w:tc>
        <w:tc>
          <w:tcPr>
            <w:tcW w:w="2502" w:type="dxa"/>
            <w:tcBorders>
              <w:top w:val="nil"/>
              <w:left w:val="nil"/>
              <w:bottom w:val="single" w:color="auto" w:sz="4" w:space="0"/>
              <w:right w:val="single" w:color="auto" w:sz="4" w:space="0"/>
            </w:tcBorders>
            <w:vAlign w:val="center"/>
          </w:tcPr>
          <w:p w14:paraId="555AC573">
            <w:pPr>
              <w:jc w:val="left"/>
              <w:rPr>
                <w:rFonts w:ascii="宋体" w:hAnsi="宋体" w:cs="宋体"/>
                <w:b/>
                <w:bCs/>
                <w:color w:val="auto"/>
                <w:kern w:val="0"/>
                <w:sz w:val="22"/>
                <w:szCs w:val="22"/>
                <w:highlight w:val="none"/>
              </w:rPr>
            </w:pPr>
            <w:r>
              <w:rPr>
                <w:rFonts w:hint="eastAsia" w:ascii="仿宋_GB2312" w:eastAsia="仿宋_GB2312"/>
                <w:b/>
                <w:bCs/>
                <w:color w:val="auto"/>
                <w:sz w:val="18"/>
                <w:szCs w:val="18"/>
                <w:highlight w:val="none"/>
                <w:lang w:val="en-US" w:eastAsia="zh-CN"/>
              </w:rPr>
              <w:t>住房保障支出</w:t>
            </w:r>
          </w:p>
        </w:tc>
        <w:tc>
          <w:tcPr>
            <w:tcW w:w="1903" w:type="dxa"/>
            <w:tcBorders>
              <w:top w:val="nil"/>
              <w:left w:val="nil"/>
              <w:bottom w:val="single" w:color="auto" w:sz="4" w:space="0"/>
              <w:right w:val="single" w:color="auto" w:sz="4" w:space="0"/>
            </w:tcBorders>
            <w:vAlign w:val="center"/>
          </w:tcPr>
          <w:p w14:paraId="2C608E5D">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97.43</w:t>
            </w:r>
          </w:p>
        </w:tc>
        <w:tc>
          <w:tcPr>
            <w:tcW w:w="1903" w:type="dxa"/>
            <w:tcBorders>
              <w:top w:val="nil"/>
              <w:left w:val="nil"/>
              <w:bottom w:val="single" w:color="auto" w:sz="4" w:space="0"/>
              <w:right w:val="single" w:color="auto" w:sz="4" w:space="0"/>
            </w:tcBorders>
            <w:vAlign w:val="center"/>
          </w:tcPr>
          <w:p w14:paraId="480FA876">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97.43</w:t>
            </w:r>
          </w:p>
        </w:tc>
        <w:tc>
          <w:tcPr>
            <w:tcW w:w="1954" w:type="dxa"/>
            <w:tcBorders>
              <w:top w:val="nil"/>
              <w:left w:val="nil"/>
              <w:bottom w:val="single" w:color="auto" w:sz="4" w:space="0"/>
              <w:right w:val="single" w:color="auto" w:sz="4" w:space="0"/>
            </w:tcBorders>
            <w:vAlign w:val="center"/>
          </w:tcPr>
          <w:p w14:paraId="2D4B6EA9">
            <w:pPr>
              <w:widowControl/>
              <w:spacing w:line="280" w:lineRule="exact"/>
              <w:jc w:val="center"/>
              <w:rPr>
                <w:rFonts w:ascii="宋体" w:hAnsi="宋体" w:cs="宋体"/>
                <w:b/>
                <w:bCs/>
                <w:color w:val="auto"/>
                <w:kern w:val="0"/>
                <w:sz w:val="22"/>
                <w:szCs w:val="22"/>
                <w:highlight w:val="none"/>
              </w:rPr>
            </w:pPr>
          </w:p>
        </w:tc>
      </w:tr>
      <w:tr w14:paraId="7D77AD0D">
        <w:tblPrEx>
          <w:tblCellMar>
            <w:top w:w="0" w:type="dxa"/>
            <w:left w:w="108" w:type="dxa"/>
            <w:bottom w:w="0" w:type="dxa"/>
            <w:right w:w="108" w:type="dxa"/>
          </w:tblCellMar>
        </w:tblPrEx>
        <w:trPr>
          <w:trHeight w:val="460" w:hRule="atLeast"/>
        </w:trPr>
        <w:tc>
          <w:tcPr>
            <w:tcW w:w="529" w:type="dxa"/>
            <w:tcBorders>
              <w:top w:val="nil"/>
              <w:left w:val="single" w:color="auto" w:sz="4" w:space="0"/>
              <w:bottom w:val="single" w:color="auto" w:sz="4" w:space="0"/>
              <w:right w:val="single" w:color="auto" w:sz="4" w:space="0"/>
            </w:tcBorders>
            <w:vAlign w:val="center"/>
          </w:tcPr>
          <w:p w14:paraId="4F061EB2">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221</w:t>
            </w:r>
          </w:p>
        </w:tc>
        <w:tc>
          <w:tcPr>
            <w:tcW w:w="465" w:type="dxa"/>
            <w:tcBorders>
              <w:top w:val="nil"/>
              <w:left w:val="nil"/>
              <w:bottom w:val="single" w:color="auto" w:sz="4" w:space="0"/>
              <w:right w:val="single" w:color="auto" w:sz="4" w:space="0"/>
            </w:tcBorders>
            <w:vAlign w:val="center"/>
          </w:tcPr>
          <w:p w14:paraId="66FFD888">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02</w:t>
            </w:r>
          </w:p>
        </w:tc>
        <w:tc>
          <w:tcPr>
            <w:tcW w:w="464" w:type="dxa"/>
            <w:tcBorders>
              <w:top w:val="nil"/>
              <w:left w:val="nil"/>
              <w:bottom w:val="single" w:color="auto" w:sz="4" w:space="0"/>
              <w:right w:val="single" w:color="auto" w:sz="4" w:space="0"/>
            </w:tcBorders>
            <w:vAlign w:val="center"/>
          </w:tcPr>
          <w:p w14:paraId="4B8E0024">
            <w:pPr>
              <w:jc w:val="center"/>
              <w:rPr>
                <w:rFonts w:ascii="宋体" w:hAnsi="宋体" w:cs="宋体"/>
                <w:b/>
                <w:bCs/>
                <w:color w:val="auto"/>
                <w:kern w:val="0"/>
                <w:sz w:val="16"/>
                <w:szCs w:val="16"/>
                <w:highlight w:val="none"/>
              </w:rPr>
            </w:pPr>
          </w:p>
        </w:tc>
        <w:tc>
          <w:tcPr>
            <w:tcW w:w="2502" w:type="dxa"/>
            <w:tcBorders>
              <w:top w:val="nil"/>
              <w:left w:val="nil"/>
              <w:bottom w:val="single" w:color="auto" w:sz="4" w:space="0"/>
              <w:right w:val="single" w:color="auto" w:sz="4" w:space="0"/>
            </w:tcBorders>
            <w:vAlign w:val="center"/>
          </w:tcPr>
          <w:p w14:paraId="1A057FDE">
            <w:pPr>
              <w:jc w:val="left"/>
              <w:rPr>
                <w:rFonts w:ascii="宋体" w:hAnsi="宋体" w:cs="宋体"/>
                <w:b/>
                <w:bCs/>
                <w:color w:val="auto"/>
                <w:kern w:val="0"/>
                <w:sz w:val="22"/>
                <w:szCs w:val="22"/>
                <w:highlight w:val="none"/>
              </w:rPr>
            </w:pPr>
            <w:r>
              <w:rPr>
                <w:rFonts w:hint="eastAsia" w:ascii="仿宋_GB2312" w:eastAsia="仿宋_GB2312"/>
                <w:b/>
                <w:bCs/>
                <w:color w:val="auto"/>
                <w:sz w:val="18"/>
                <w:szCs w:val="18"/>
                <w:highlight w:val="none"/>
                <w:lang w:val="en-US" w:eastAsia="zh-CN"/>
              </w:rPr>
              <w:t>住房改革支出</w:t>
            </w:r>
          </w:p>
        </w:tc>
        <w:tc>
          <w:tcPr>
            <w:tcW w:w="1903" w:type="dxa"/>
            <w:tcBorders>
              <w:top w:val="nil"/>
              <w:left w:val="nil"/>
              <w:bottom w:val="single" w:color="auto" w:sz="4" w:space="0"/>
              <w:right w:val="single" w:color="auto" w:sz="4" w:space="0"/>
            </w:tcBorders>
            <w:vAlign w:val="center"/>
          </w:tcPr>
          <w:p w14:paraId="7CEB895A">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97.43</w:t>
            </w:r>
          </w:p>
        </w:tc>
        <w:tc>
          <w:tcPr>
            <w:tcW w:w="1903" w:type="dxa"/>
            <w:tcBorders>
              <w:top w:val="nil"/>
              <w:left w:val="nil"/>
              <w:bottom w:val="single" w:color="auto" w:sz="4" w:space="0"/>
              <w:right w:val="single" w:color="auto" w:sz="4" w:space="0"/>
            </w:tcBorders>
            <w:vAlign w:val="center"/>
          </w:tcPr>
          <w:p w14:paraId="45F676E8">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97.43</w:t>
            </w:r>
          </w:p>
        </w:tc>
        <w:tc>
          <w:tcPr>
            <w:tcW w:w="1954" w:type="dxa"/>
            <w:tcBorders>
              <w:top w:val="nil"/>
              <w:left w:val="nil"/>
              <w:bottom w:val="single" w:color="auto" w:sz="4" w:space="0"/>
              <w:right w:val="single" w:color="auto" w:sz="4" w:space="0"/>
            </w:tcBorders>
            <w:vAlign w:val="center"/>
          </w:tcPr>
          <w:p w14:paraId="7F9E4442">
            <w:pPr>
              <w:widowControl/>
              <w:spacing w:line="280" w:lineRule="exact"/>
              <w:jc w:val="center"/>
              <w:rPr>
                <w:rFonts w:ascii="宋体" w:hAnsi="宋体" w:cs="宋体"/>
                <w:b/>
                <w:bCs/>
                <w:color w:val="auto"/>
                <w:kern w:val="0"/>
                <w:sz w:val="22"/>
                <w:szCs w:val="22"/>
                <w:highlight w:val="none"/>
              </w:rPr>
            </w:pPr>
          </w:p>
        </w:tc>
      </w:tr>
      <w:tr w14:paraId="5C888FFE">
        <w:tblPrEx>
          <w:tblCellMar>
            <w:top w:w="0" w:type="dxa"/>
            <w:left w:w="108" w:type="dxa"/>
            <w:bottom w:w="0" w:type="dxa"/>
            <w:right w:w="108" w:type="dxa"/>
          </w:tblCellMar>
        </w:tblPrEx>
        <w:trPr>
          <w:trHeight w:val="460" w:hRule="atLeast"/>
        </w:trPr>
        <w:tc>
          <w:tcPr>
            <w:tcW w:w="529" w:type="dxa"/>
            <w:tcBorders>
              <w:top w:val="nil"/>
              <w:left w:val="single" w:color="auto" w:sz="4" w:space="0"/>
              <w:bottom w:val="single" w:color="auto" w:sz="4" w:space="0"/>
              <w:right w:val="single" w:color="auto" w:sz="4" w:space="0"/>
            </w:tcBorders>
            <w:vAlign w:val="center"/>
          </w:tcPr>
          <w:p w14:paraId="039EB786">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221</w:t>
            </w:r>
          </w:p>
        </w:tc>
        <w:tc>
          <w:tcPr>
            <w:tcW w:w="465" w:type="dxa"/>
            <w:tcBorders>
              <w:top w:val="nil"/>
              <w:left w:val="nil"/>
              <w:bottom w:val="single" w:color="auto" w:sz="4" w:space="0"/>
              <w:right w:val="single" w:color="auto" w:sz="4" w:space="0"/>
            </w:tcBorders>
            <w:vAlign w:val="center"/>
          </w:tcPr>
          <w:p w14:paraId="3A939A7F">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02</w:t>
            </w:r>
          </w:p>
        </w:tc>
        <w:tc>
          <w:tcPr>
            <w:tcW w:w="464" w:type="dxa"/>
            <w:tcBorders>
              <w:top w:val="nil"/>
              <w:left w:val="nil"/>
              <w:bottom w:val="single" w:color="auto" w:sz="4" w:space="0"/>
              <w:right w:val="single" w:color="auto" w:sz="4" w:space="0"/>
            </w:tcBorders>
            <w:vAlign w:val="center"/>
          </w:tcPr>
          <w:p w14:paraId="53ED8E05">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01</w:t>
            </w:r>
          </w:p>
        </w:tc>
        <w:tc>
          <w:tcPr>
            <w:tcW w:w="2502" w:type="dxa"/>
            <w:tcBorders>
              <w:top w:val="nil"/>
              <w:left w:val="nil"/>
              <w:bottom w:val="single" w:color="auto" w:sz="4" w:space="0"/>
              <w:right w:val="single" w:color="auto" w:sz="4" w:space="0"/>
            </w:tcBorders>
            <w:vAlign w:val="center"/>
          </w:tcPr>
          <w:p w14:paraId="246C958F">
            <w:pPr>
              <w:jc w:val="left"/>
              <w:rPr>
                <w:rFonts w:ascii="宋体" w:hAnsi="宋体" w:cs="宋体"/>
                <w:b/>
                <w:bCs/>
                <w:color w:val="auto"/>
                <w:kern w:val="0"/>
                <w:sz w:val="22"/>
                <w:szCs w:val="22"/>
                <w:highlight w:val="none"/>
              </w:rPr>
            </w:pPr>
            <w:r>
              <w:rPr>
                <w:rFonts w:hint="eastAsia" w:ascii="仿宋_GB2312" w:eastAsia="仿宋_GB2312"/>
                <w:b/>
                <w:bCs/>
                <w:color w:val="auto"/>
                <w:sz w:val="18"/>
                <w:szCs w:val="18"/>
                <w:highlight w:val="none"/>
                <w:lang w:val="en-US" w:eastAsia="zh-CN"/>
              </w:rPr>
              <w:t>住房公积金</w:t>
            </w:r>
          </w:p>
        </w:tc>
        <w:tc>
          <w:tcPr>
            <w:tcW w:w="1903" w:type="dxa"/>
            <w:tcBorders>
              <w:top w:val="nil"/>
              <w:left w:val="nil"/>
              <w:bottom w:val="single" w:color="auto" w:sz="4" w:space="0"/>
              <w:right w:val="single" w:color="auto" w:sz="4" w:space="0"/>
            </w:tcBorders>
            <w:vAlign w:val="center"/>
          </w:tcPr>
          <w:p w14:paraId="6062237F">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97.43</w:t>
            </w:r>
          </w:p>
        </w:tc>
        <w:tc>
          <w:tcPr>
            <w:tcW w:w="1903" w:type="dxa"/>
            <w:tcBorders>
              <w:top w:val="nil"/>
              <w:left w:val="nil"/>
              <w:bottom w:val="single" w:color="auto" w:sz="4" w:space="0"/>
              <w:right w:val="single" w:color="auto" w:sz="4" w:space="0"/>
            </w:tcBorders>
            <w:vAlign w:val="center"/>
          </w:tcPr>
          <w:p w14:paraId="708B2752">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97.43</w:t>
            </w:r>
          </w:p>
        </w:tc>
        <w:tc>
          <w:tcPr>
            <w:tcW w:w="1954" w:type="dxa"/>
            <w:tcBorders>
              <w:top w:val="nil"/>
              <w:left w:val="nil"/>
              <w:bottom w:val="single" w:color="auto" w:sz="4" w:space="0"/>
              <w:right w:val="single" w:color="auto" w:sz="4" w:space="0"/>
            </w:tcBorders>
            <w:vAlign w:val="center"/>
          </w:tcPr>
          <w:p w14:paraId="10A1F9A5">
            <w:pPr>
              <w:widowControl/>
              <w:spacing w:line="280" w:lineRule="exact"/>
              <w:jc w:val="center"/>
              <w:rPr>
                <w:rFonts w:ascii="宋体" w:hAnsi="宋体" w:cs="宋体"/>
                <w:b/>
                <w:bCs/>
                <w:color w:val="auto"/>
                <w:kern w:val="0"/>
                <w:sz w:val="22"/>
                <w:szCs w:val="22"/>
                <w:highlight w:val="none"/>
              </w:rPr>
            </w:pPr>
          </w:p>
        </w:tc>
      </w:tr>
      <w:tr w14:paraId="164DBE46">
        <w:tblPrEx>
          <w:tblCellMar>
            <w:top w:w="0" w:type="dxa"/>
            <w:left w:w="108" w:type="dxa"/>
            <w:bottom w:w="0" w:type="dxa"/>
            <w:right w:w="108" w:type="dxa"/>
          </w:tblCellMar>
        </w:tblPrEx>
        <w:trPr>
          <w:trHeight w:val="460" w:hRule="atLeast"/>
        </w:trPr>
        <w:tc>
          <w:tcPr>
            <w:tcW w:w="529" w:type="dxa"/>
            <w:tcBorders>
              <w:top w:val="nil"/>
              <w:left w:val="single" w:color="auto" w:sz="4" w:space="0"/>
              <w:bottom w:val="single" w:color="auto" w:sz="4" w:space="0"/>
              <w:right w:val="single" w:color="auto" w:sz="4" w:space="0"/>
            </w:tcBorders>
            <w:vAlign w:val="center"/>
          </w:tcPr>
          <w:p w14:paraId="1FFC235A">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229</w:t>
            </w:r>
          </w:p>
        </w:tc>
        <w:tc>
          <w:tcPr>
            <w:tcW w:w="465" w:type="dxa"/>
            <w:tcBorders>
              <w:top w:val="nil"/>
              <w:left w:val="nil"/>
              <w:bottom w:val="single" w:color="auto" w:sz="4" w:space="0"/>
              <w:right w:val="single" w:color="auto" w:sz="4" w:space="0"/>
            </w:tcBorders>
            <w:vAlign w:val="center"/>
          </w:tcPr>
          <w:p w14:paraId="7A26E40E">
            <w:pPr>
              <w:jc w:val="center"/>
              <w:rPr>
                <w:rFonts w:ascii="宋体" w:hAnsi="宋体" w:cs="宋体"/>
                <w:b/>
                <w:bCs/>
                <w:color w:val="auto"/>
                <w:kern w:val="0"/>
                <w:sz w:val="16"/>
                <w:szCs w:val="16"/>
                <w:highlight w:val="none"/>
              </w:rPr>
            </w:pPr>
          </w:p>
        </w:tc>
        <w:tc>
          <w:tcPr>
            <w:tcW w:w="464" w:type="dxa"/>
            <w:tcBorders>
              <w:top w:val="nil"/>
              <w:left w:val="nil"/>
              <w:bottom w:val="single" w:color="auto" w:sz="4" w:space="0"/>
              <w:right w:val="single" w:color="auto" w:sz="4" w:space="0"/>
            </w:tcBorders>
            <w:vAlign w:val="center"/>
          </w:tcPr>
          <w:p w14:paraId="670358E1">
            <w:pPr>
              <w:jc w:val="center"/>
              <w:rPr>
                <w:rFonts w:ascii="宋体" w:hAnsi="宋体" w:cs="宋体"/>
                <w:b/>
                <w:bCs/>
                <w:color w:val="auto"/>
                <w:kern w:val="0"/>
                <w:sz w:val="16"/>
                <w:szCs w:val="16"/>
                <w:highlight w:val="none"/>
              </w:rPr>
            </w:pPr>
          </w:p>
        </w:tc>
        <w:tc>
          <w:tcPr>
            <w:tcW w:w="2502" w:type="dxa"/>
            <w:tcBorders>
              <w:top w:val="nil"/>
              <w:left w:val="nil"/>
              <w:bottom w:val="single" w:color="auto" w:sz="4" w:space="0"/>
              <w:right w:val="single" w:color="auto" w:sz="4" w:space="0"/>
            </w:tcBorders>
            <w:vAlign w:val="center"/>
          </w:tcPr>
          <w:p w14:paraId="7963D73B">
            <w:pPr>
              <w:jc w:val="left"/>
              <w:rPr>
                <w:rFonts w:ascii="宋体" w:hAnsi="宋体" w:cs="宋体"/>
                <w:b/>
                <w:bCs/>
                <w:color w:val="auto"/>
                <w:kern w:val="0"/>
                <w:sz w:val="22"/>
                <w:szCs w:val="22"/>
                <w:highlight w:val="none"/>
              </w:rPr>
            </w:pPr>
            <w:r>
              <w:rPr>
                <w:rFonts w:hint="eastAsia" w:ascii="仿宋_GB2312" w:eastAsia="仿宋_GB2312"/>
                <w:b/>
                <w:bCs/>
                <w:color w:val="auto"/>
                <w:sz w:val="18"/>
                <w:szCs w:val="18"/>
                <w:highlight w:val="none"/>
                <w:lang w:val="en-US" w:eastAsia="zh-CN"/>
              </w:rPr>
              <w:t>其他支出</w:t>
            </w:r>
          </w:p>
        </w:tc>
        <w:tc>
          <w:tcPr>
            <w:tcW w:w="1903" w:type="dxa"/>
            <w:tcBorders>
              <w:top w:val="nil"/>
              <w:left w:val="nil"/>
              <w:bottom w:val="single" w:color="auto" w:sz="4" w:space="0"/>
              <w:right w:val="single" w:color="auto" w:sz="4" w:space="0"/>
            </w:tcBorders>
            <w:vAlign w:val="center"/>
          </w:tcPr>
          <w:p w14:paraId="6970F470">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661.04</w:t>
            </w:r>
          </w:p>
        </w:tc>
        <w:tc>
          <w:tcPr>
            <w:tcW w:w="1903" w:type="dxa"/>
            <w:tcBorders>
              <w:top w:val="nil"/>
              <w:left w:val="nil"/>
              <w:bottom w:val="single" w:color="auto" w:sz="4" w:space="0"/>
              <w:right w:val="single" w:color="auto" w:sz="4" w:space="0"/>
            </w:tcBorders>
            <w:vAlign w:val="center"/>
          </w:tcPr>
          <w:p w14:paraId="1489A410">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661.04</w:t>
            </w:r>
          </w:p>
        </w:tc>
        <w:tc>
          <w:tcPr>
            <w:tcW w:w="1954" w:type="dxa"/>
            <w:tcBorders>
              <w:top w:val="nil"/>
              <w:left w:val="nil"/>
              <w:bottom w:val="single" w:color="auto" w:sz="4" w:space="0"/>
              <w:right w:val="single" w:color="auto" w:sz="4" w:space="0"/>
            </w:tcBorders>
            <w:vAlign w:val="center"/>
          </w:tcPr>
          <w:p w14:paraId="57D6D04A">
            <w:pPr>
              <w:widowControl/>
              <w:spacing w:line="280" w:lineRule="exact"/>
              <w:jc w:val="center"/>
              <w:rPr>
                <w:rFonts w:ascii="宋体" w:hAnsi="宋体" w:cs="宋体"/>
                <w:b/>
                <w:bCs/>
                <w:color w:val="auto"/>
                <w:kern w:val="0"/>
                <w:sz w:val="22"/>
                <w:szCs w:val="22"/>
                <w:highlight w:val="none"/>
              </w:rPr>
            </w:pPr>
          </w:p>
        </w:tc>
      </w:tr>
      <w:tr w14:paraId="509194A2">
        <w:tblPrEx>
          <w:tblCellMar>
            <w:top w:w="0" w:type="dxa"/>
            <w:left w:w="108" w:type="dxa"/>
            <w:bottom w:w="0" w:type="dxa"/>
            <w:right w:w="108" w:type="dxa"/>
          </w:tblCellMar>
        </w:tblPrEx>
        <w:trPr>
          <w:trHeight w:val="527" w:hRule="atLeast"/>
        </w:trPr>
        <w:tc>
          <w:tcPr>
            <w:tcW w:w="529" w:type="dxa"/>
            <w:tcBorders>
              <w:top w:val="nil"/>
              <w:left w:val="single" w:color="auto" w:sz="4" w:space="0"/>
              <w:bottom w:val="single" w:color="auto" w:sz="4" w:space="0"/>
              <w:right w:val="single" w:color="auto" w:sz="4" w:space="0"/>
            </w:tcBorders>
            <w:vAlign w:val="center"/>
          </w:tcPr>
          <w:p w14:paraId="42B8DE07">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229</w:t>
            </w:r>
          </w:p>
        </w:tc>
        <w:tc>
          <w:tcPr>
            <w:tcW w:w="465" w:type="dxa"/>
            <w:tcBorders>
              <w:top w:val="nil"/>
              <w:left w:val="nil"/>
              <w:bottom w:val="single" w:color="auto" w:sz="4" w:space="0"/>
              <w:right w:val="single" w:color="auto" w:sz="4" w:space="0"/>
            </w:tcBorders>
            <w:vAlign w:val="center"/>
          </w:tcPr>
          <w:p w14:paraId="35390AA3">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04</w:t>
            </w:r>
          </w:p>
        </w:tc>
        <w:tc>
          <w:tcPr>
            <w:tcW w:w="464" w:type="dxa"/>
            <w:tcBorders>
              <w:top w:val="nil"/>
              <w:left w:val="nil"/>
              <w:bottom w:val="single" w:color="auto" w:sz="4" w:space="0"/>
              <w:right w:val="single" w:color="auto" w:sz="4" w:space="0"/>
            </w:tcBorders>
            <w:vAlign w:val="center"/>
          </w:tcPr>
          <w:p w14:paraId="70EBB0B8">
            <w:pPr>
              <w:jc w:val="center"/>
              <w:rPr>
                <w:rFonts w:ascii="宋体" w:hAnsi="宋体" w:cs="宋体"/>
                <w:b/>
                <w:bCs/>
                <w:color w:val="auto"/>
                <w:kern w:val="0"/>
                <w:sz w:val="16"/>
                <w:szCs w:val="16"/>
                <w:highlight w:val="none"/>
              </w:rPr>
            </w:pPr>
          </w:p>
        </w:tc>
        <w:tc>
          <w:tcPr>
            <w:tcW w:w="2502" w:type="dxa"/>
            <w:tcBorders>
              <w:top w:val="nil"/>
              <w:left w:val="nil"/>
              <w:bottom w:val="single" w:color="auto" w:sz="4" w:space="0"/>
              <w:right w:val="single" w:color="auto" w:sz="4" w:space="0"/>
            </w:tcBorders>
            <w:vAlign w:val="center"/>
          </w:tcPr>
          <w:p w14:paraId="547BBDB4">
            <w:pPr>
              <w:jc w:val="left"/>
              <w:rPr>
                <w:rFonts w:ascii="宋体" w:hAnsi="宋体" w:cs="宋体"/>
                <w:b/>
                <w:bCs/>
                <w:color w:val="auto"/>
                <w:kern w:val="0"/>
                <w:sz w:val="22"/>
                <w:szCs w:val="22"/>
                <w:highlight w:val="none"/>
              </w:rPr>
            </w:pPr>
            <w:r>
              <w:rPr>
                <w:rFonts w:hint="eastAsia" w:ascii="仿宋_GB2312" w:eastAsia="仿宋_GB2312"/>
                <w:b/>
                <w:bCs/>
                <w:color w:val="auto"/>
                <w:sz w:val="18"/>
                <w:szCs w:val="18"/>
                <w:highlight w:val="none"/>
                <w:lang w:val="en-US" w:eastAsia="zh-CN"/>
              </w:rPr>
              <w:t>其他政府性基金及对应专项债务收入安排的支出</w:t>
            </w:r>
          </w:p>
        </w:tc>
        <w:tc>
          <w:tcPr>
            <w:tcW w:w="1903" w:type="dxa"/>
            <w:tcBorders>
              <w:top w:val="nil"/>
              <w:left w:val="nil"/>
              <w:bottom w:val="single" w:color="auto" w:sz="4" w:space="0"/>
              <w:right w:val="single" w:color="auto" w:sz="4" w:space="0"/>
            </w:tcBorders>
            <w:vAlign w:val="center"/>
          </w:tcPr>
          <w:p w14:paraId="57BE52B9">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661.04</w:t>
            </w:r>
          </w:p>
        </w:tc>
        <w:tc>
          <w:tcPr>
            <w:tcW w:w="1903" w:type="dxa"/>
            <w:tcBorders>
              <w:top w:val="nil"/>
              <w:left w:val="nil"/>
              <w:bottom w:val="single" w:color="auto" w:sz="4" w:space="0"/>
              <w:right w:val="single" w:color="auto" w:sz="4" w:space="0"/>
            </w:tcBorders>
            <w:vAlign w:val="center"/>
          </w:tcPr>
          <w:p w14:paraId="4932C734">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661.04</w:t>
            </w:r>
          </w:p>
        </w:tc>
        <w:tc>
          <w:tcPr>
            <w:tcW w:w="1954" w:type="dxa"/>
            <w:tcBorders>
              <w:top w:val="nil"/>
              <w:left w:val="nil"/>
              <w:bottom w:val="single" w:color="auto" w:sz="4" w:space="0"/>
              <w:right w:val="single" w:color="auto" w:sz="4" w:space="0"/>
            </w:tcBorders>
            <w:vAlign w:val="center"/>
          </w:tcPr>
          <w:p w14:paraId="144D412A">
            <w:pPr>
              <w:widowControl/>
              <w:spacing w:line="280" w:lineRule="exact"/>
              <w:jc w:val="center"/>
              <w:rPr>
                <w:rFonts w:ascii="宋体" w:hAnsi="宋体" w:cs="宋体"/>
                <w:b/>
                <w:bCs/>
                <w:color w:val="auto"/>
                <w:kern w:val="0"/>
                <w:sz w:val="22"/>
                <w:szCs w:val="22"/>
                <w:highlight w:val="none"/>
              </w:rPr>
            </w:pPr>
          </w:p>
        </w:tc>
      </w:tr>
      <w:tr w14:paraId="50C97286">
        <w:tblPrEx>
          <w:tblCellMar>
            <w:top w:w="0" w:type="dxa"/>
            <w:left w:w="108" w:type="dxa"/>
            <w:bottom w:w="0" w:type="dxa"/>
            <w:right w:w="108" w:type="dxa"/>
          </w:tblCellMar>
        </w:tblPrEx>
        <w:trPr>
          <w:trHeight w:val="527" w:hRule="atLeast"/>
        </w:trPr>
        <w:tc>
          <w:tcPr>
            <w:tcW w:w="529" w:type="dxa"/>
            <w:tcBorders>
              <w:top w:val="nil"/>
              <w:left w:val="single" w:color="auto" w:sz="4" w:space="0"/>
              <w:bottom w:val="single" w:color="auto" w:sz="4" w:space="0"/>
              <w:right w:val="single" w:color="auto" w:sz="4" w:space="0"/>
            </w:tcBorders>
            <w:vAlign w:val="center"/>
          </w:tcPr>
          <w:p w14:paraId="614B7B5F">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229</w:t>
            </w:r>
          </w:p>
        </w:tc>
        <w:tc>
          <w:tcPr>
            <w:tcW w:w="465" w:type="dxa"/>
            <w:tcBorders>
              <w:top w:val="nil"/>
              <w:left w:val="nil"/>
              <w:bottom w:val="single" w:color="auto" w:sz="4" w:space="0"/>
              <w:right w:val="single" w:color="auto" w:sz="4" w:space="0"/>
            </w:tcBorders>
            <w:vAlign w:val="center"/>
          </w:tcPr>
          <w:p w14:paraId="18C886C9">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04</w:t>
            </w:r>
          </w:p>
        </w:tc>
        <w:tc>
          <w:tcPr>
            <w:tcW w:w="464" w:type="dxa"/>
            <w:tcBorders>
              <w:top w:val="nil"/>
              <w:left w:val="nil"/>
              <w:bottom w:val="single" w:color="auto" w:sz="4" w:space="0"/>
              <w:right w:val="single" w:color="auto" w:sz="4" w:space="0"/>
            </w:tcBorders>
            <w:vAlign w:val="center"/>
          </w:tcPr>
          <w:p w14:paraId="3732B33E">
            <w:pPr>
              <w:jc w:val="center"/>
              <w:rPr>
                <w:rFonts w:ascii="宋体" w:hAnsi="宋体" w:cs="宋体"/>
                <w:b/>
                <w:bCs/>
                <w:color w:val="auto"/>
                <w:kern w:val="0"/>
                <w:sz w:val="16"/>
                <w:szCs w:val="16"/>
                <w:highlight w:val="none"/>
              </w:rPr>
            </w:pPr>
            <w:r>
              <w:rPr>
                <w:rFonts w:hint="eastAsia" w:ascii="仿宋_GB2312" w:hAnsi="宋体" w:eastAsia="仿宋_GB2312" w:cs="宋体"/>
                <w:b/>
                <w:bCs/>
                <w:color w:val="auto"/>
                <w:sz w:val="18"/>
                <w:szCs w:val="18"/>
                <w:highlight w:val="none"/>
                <w:lang w:val="en-US" w:eastAsia="zh-CN"/>
              </w:rPr>
              <w:t>02</w:t>
            </w:r>
          </w:p>
        </w:tc>
        <w:tc>
          <w:tcPr>
            <w:tcW w:w="2502" w:type="dxa"/>
            <w:tcBorders>
              <w:top w:val="nil"/>
              <w:left w:val="nil"/>
              <w:bottom w:val="single" w:color="auto" w:sz="4" w:space="0"/>
              <w:right w:val="single" w:color="auto" w:sz="4" w:space="0"/>
            </w:tcBorders>
            <w:vAlign w:val="center"/>
          </w:tcPr>
          <w:p w14:paraId="3C74005B">
            <w:pPr>
              <w:jc w:val="left"/>
              <w:rPr>
                <w:rFonts w:ascii="宋体" w:hAnsi="宋体" w:cs="宋体"/>
                <w:b/>
                <w:bCs/>
                <w:color w:val="auto"/>
                <w:kern w:val="0"/>
                <w:sz w:val="22"/>
                <w:szCs w:val="22"/>
                <w:highlight w:val="none"/>
              </w:rPr>
            </w:pPr>
            <w:r>
              <w:rPr>
                <w:rFonts w:hint="eastAsia" w:ascii="仿宋_GB2312" w:eastAsia="仿宋_GB2312"/>
                <w:b/>
                <w:bCs/>
                <w:color w:val="auto"/>
                <w:sz w:val="18"/>
                <w:szCs w:val="18"/>
                <w:highlight w:val="none"/>
                <w:lang w:val="en-US" w:eastAsia="zh-CN"/>
              </w:rPr>
              <w:t>其他地方自行试点项目收益专项债券收入安排的支出</w:t>
            </w:r>
          </w:p>
        </w:tc>
        <w:tc>
          <w:tcPr>
            <w:tcW w:w="1903" w:type="dxa"/>
            <w:tcBorders>
              <w:top w:val="nil"/>
              <w:left w:val="nil"/>
              <w:bottom w:val="single" w:color="auto" w:sz="4" w:space="0"/>
              <w:right w:val="single" w:color="auto" w:sz="4" w:space="0"/>
            </w:tcBorders>
            <w:vAlign w:val="center"/>
          </w:tcPr>
          <w:p w14:paraId="745B44B8">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661.04</w:t>
            </w:r>
          </w:p>
        </w:tc>
        <w:tc>
          <w:tcPr>
            <w:tcW w:w="1903" w:type="dxa"/>
            <w:tcBorders>
              <w:top w:val="nil"/>
              <w:left w:val="nil"/>
              <w:bottom w:val="single" w:color="auto" w:sz="4" w:space="0"/>
              <w:right w:val="single" w:color="auto" w:sz="4" w:space="0"/>
            </w:tcBorders>
            <w:vAlign w:val="center"/>
          </w:tcPr>
          <w:p w14:paraId="77F7D288">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b/>
                <w:bCs/>
                <w:i w:val="0"/>
                <w:color w:val="000000"/>
                <w:kern w:val="0"/>
                <w:sz w:val="18"/>
                <w:szCs w:val="18"/>
                <w:u w:val="none"/>
                <w:lang w:val="en-US" w:eastAsia="zh-CN" w:bidi="ar"/>
              </w:rPr>
              <w:t>661.04</w:t>
            </w:r>
          </w:p>
        </w:tc>
        <w:tc>
          <w:tcPr>
            <w:tcW w:w="1954" w:type="dxa"/>
            <w:tcBorders>
              <w:top w:val="nil"/>
              <w:left w:val="nil"/>
              <w:bottom w:val="single" w:color="auto" w:sz="4" w:space="0"/>
              <w:right w:val="single" w:color="auto" w:sz="4" w:space="0"/>
            </w:tcBorders>
            <w:vAlign w:val="center"/>
          </w:tcPr>
          <w:p w14:paraId="71D09448">
            <w:pPr>
              <w:widowControl/>
              <w:spacing w:line="280" w:lineRule="exact"/>
              <w:jc w:val="center"/>
              <w:rPr>
                <w:rFonts w:ascii="宋体" w:hAnsi="宋体" w:cs="宋体"/>
                <w:b/>
                <w:bCs/>
                <w:color w:val="auto"/>
                <w:kern w:val="0"/>
                <w:sz w:val="22"/>
                <w:szCs w:val="22"/>
                <w:highlight w:val="none"/>
              </w:rPr>
            </w:pPr>
          </w:p>
        </w:tc>
      </w:tr>
      <w:tr w14:paraId="090C2337">
        <w:tblPrEx>
          <w:tblCellMar>
            <w:top w:w="0" w:type="dxa"/>
            <w:left w:w="108" w:type="dxa"/>
            <w:bottom w:w="0" w:type="dxa"/>
            <w:right w:w="108" w:type="dxa"/>
          </w:tblCellMar>
        </w:tblPrEx>
        <w:trPr>
          <w:trHeight w:val="460" w:hRule="atLeast"/>
        </w:trPr>
        <w:tc>
          <w:tcPr>
            <w:tcW w:w="529" w:type="dxa"/>
            <w:tcBorders>
              <w:top w:val="nil"/>
              <w:left w:val="single" w:color="auto" w:sz="4" w:space="0"/>
              <w:bottom w:val="single" w:color="auto" w:sz="4" w:space="0"/>
              <w:right w:val="single" w:color="auto" w:sz="4" w:space="0"/>
            </w:tcBorders>
            <w:vAlign w:val="center"/>
          </w:tcPr>
          <w:p w14:paraId="343ADC21">
            <w:pPr>
              <w:jc w:val="center"/>
              <w:rPr>
                <w:rFonts w:ascii="宋体" w:hAnsi="宋体" w:cs="宋体"/>
                <w:b/>
                <w:bCs/>
                <w:color w:val="auto"/>
                <w:kern w:val="0"/>
                <w:sz w:val="16"/>
                <w:szCs w:val="16"/>
                <w:highlight w:val="none"/>
              </w:rPr>
            </w:pPr>
          </w:p>
        </w:tc>
        <w:tc>
          <w:tcPr>
            <w:tcW w:w="465" w:type="dxa"/>
            <w:tcBorders>
              <w:top w:val="nil"/>
              <w:left w:val="nil"/>
              <w:bottom w:val="single" w:color="auto" w:sz="4" w:space="0"/>
              <w:right w:val="single" w:color="auto" w:sz="4" w:space="0"/>
            </w:tcBorders>
            <w:vAlign w:val="center"/>
          </w:tcPr>
          <w:p w14:paraId="58B02E5B">
            <w:pPr>
              <w:jc w:val="center"/>
              <w:rPr>
                <w:rFonts w:ascii="宋体" w:hAnsi="宋体" w:cs="宋体"/>
                <w:b/>
                <w:bCs/>
                <w:color w:val="auto"/>
                <w:kern w:val="0"/>
                <w:sz w:val="16"/>
                <w:szCs w:val="16"/>
                <w:highlight w:val="none"/>
              </w:rPr>
            </w:pPr>
          </w:p>
        </w:tc>
        <w:tc>
          <w:tcPr>
            <w:tcW w:w="464" w:type="dxa"/>
            <w:tcBorders>
              <w:top w:val="nil"/>
              <w:left w:val="nil"/>
              <w:bottom w:val="single" w:color="auto" w:sz="4" w:space="0"/>
              <w:right w:val="single" w:color="auto" w:sz="4" w:space="0"/>
            </w:tcBorders>
            <w:vAlign w:val="center"/>
          </w:tcPr>
          <w:p w14:paraId="7414927B">
            <w:pPr>
              <w:jc w:val="center"/>
              <w:rPr>
                <w:rFonts w:ascii="宋体" w:hAnsi="宋体" w:cs="宋体"/>
                <w:b/>
                <w:bCs/>
                <w:color w:val="auto"/>
                <w:kern w:val="0"/>
                <w:sz w:val="16"/>
                <w:szCs w:val="16"/>
                <w:highlight w:val="none"/>
              </w:rPr>
            </w:pPr>
          </w:p>
        </w:tc>
        <w:tc>
          <w:tcPr>
            <w:tcW w:w="2502" w:type="dxa"/>
            <w:tcBorders>
              <w:top w:val="nil"/>
              <w:left w:val="nil"/>
              <w:bottom w:val="single" w:color="auto" w:sz="4" w:space="0"/>
              <w:right w:val="single" w:color="auto" w:sz="4" w:space="0"/>
            </w:tcBorders>
            <w:vAlign w:val="center"/>
          </w:tcPr>
          <w:p w14:paraId="272FAAB8">
            <w:pPr>
              <w:jc w:val="center"/>
              <w:rPr>
                <w:rFonts w:ascii="宋体" w:hAnsi="宋体" w:cs="宋体"/>
                <w:b/>
                <w:bCs/>
                <w:color w:val="auto"/>
                <w:kern w:val="0"/>
                <w:sz w:val="22"/>
                <w:szCs w:val="22"/>
                <w:highlight w:val="none"/>
              </w:rPr>
            </w:pPr>
          </w:p>
        </w:tc>
        <w:tc>
          <w:tcPr>
            <w:tcW w:w="1903" w:type="dxa"/>
            <w:tcBorders>
              <w:top w:val="nil"/>
              <w:left w:val="nil"/>
              <w:bottom w:val="single" w:color="auto" w:sz="4" w:space="0"/>
              <w:right w:val="single" w:color="auto" w:sz="4" w:space="0"/>
            </w:tcBorders>
            <w:vAlign w:val="center"/>
          </w:tcPr>
          <w:p w14:paraId="41A32D40">
            <w:pPr>
              <w:jc w:val="center"/>
              <w:rPr>
                <w:rFonts w:ascii="宋体" w:hAnsi="宋体" w:cs="宋体"/>
                <w:b/>
                <w:bCs/>
                <w:color w:val="auto"/>
                <w:kern w:val="0"/>
                <w:sz w:val="22"/>
                <w:szCs w:val="22"/>
                <w:highlight w:val="none"/>
              </w:rPr>
            </w:pPr>
          </w:p>
        </w:tc>
        <w:tc>
          <w:tcPr>
            <w:tcW w:w="1903" w:type="dxa"/>
            <w:tcBorders>
              <w:top w:val="nil"/>
              <w:left w:val="nil"/>
              <w:bottom w:val="single" w:color="auto" w:sz="4" w:space="0"/>
              <w:right w:val="single" w:color="auto" w:sz="4" w:space="0"/>
            </w:tcBorders>
            <w:vAlign w:val="center"/>
          </w:tcPr>
          <w:p w14:paraId="5694C341">
            <w:pPr>
              <w:jc w:val="center"/>
              <w:rPr>
                <w:rFonts w:ascii="宋体" w:hAnsi="宋体" w:cs="宋体"/>
                <w:b/>
                <w:bCs/>
                <w:color w:val="auto"/>
                <w:kern w:val="0"/>
                <w:sz w:val="22"/>
                <w:szCs w:val="22"/>
                <w:highlight w:val="none"/>
              </w:rPr>
            </w:pPr>
          </w:p>
        </w:tc>
        <w:tc>
          <w:tcPr>
            <w:tcW w:w="1954" w:type="dxa"/>
            <w:tcBorders>
              <w:top w:val="nil"/>
              <w:left w:val="nil"/>
              <w:bottom w:val="single" w:color="auto" w:sz="4" w:space="0"/>
              <w:right w:val="single" w:color="auto" w:sz="4" w:space="0"/>
            </w:tcBorders>
            <w:vAlign w:val="center"/>
          </w:tcPr>
          <w:p w14:paraId="1696994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8E73801">
        <w:tblPrEx>
          <w:tblCellMar>
            <w:top w:w="0" w:type="dxa"/>
            <w:left w:w="108" w:type="dxa"/>
            <w:bottom w:w="0" w:type="dxa"/>
            <w:right w:w="108" w:type="dxa"/>
          </w:tblCellMar>
        </w:tblPrEx>
        <w:trPr>
          <w:trHeight w:val="480" w:hRule="atLeast"/>
        </w:trPr>
        <w:tc>
          <w:tcPr>
            <w:tcW w:w="529" w:type="dxa"/>
            <w:tcBorders>
              <w:top w:val="nil"/>
              <w:left w:val="single" w:color="auto" w:sz="4" w:space="0"/>
              <w:bottom w:val="single" w:color="auto" w:sz="4" w:space="0"/>
              <w:right w:val="single" w:color="auto" w:sz="4" w:space="0"/>
            </w:tcBorders>
            <w:vAlign w:val="center"/>
          </w:tcPr>
          <w:p w14:paraId="58712153">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65" w:type="dxa"/>
            <w:tcBorders>
              <w:top w:val="nil"/>
              <w:left w:val="nil"/>
              <w:bottom w:val="single" w:color="auto" w:sz="4" w:space="0"/>
              <w:right w:val="single" w:color="auto" w:sz="4" w:space="0"/>
            </w:tcBorders>
            <w:vAlign w:val="center"/>
          </w:tcPr>
          <w:p w14:paraId="43761E94">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64" w:type="dxa"/>
            <w:tcBorders>
              <w:top w:val="nil"/>
              <w:left w:val="nil"/>
              <w:bottom w:val="single" w:color="auto" w:sz="4" w:space="0"/>
              <w:right w:val="single" w:color="auto" w:sz="4" w:space="0"/>
            </w:tcBorders>
            <w:vAlign w:val="center"/>
          </w:tcPr>
          <w:p w14:paraId="1790621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02" w:type="dxa"/>
            <w:tcBorders>
              <w:top w:val="nil"/>
              <w:left w:val="nil"/>
              <w:bottom w:val="single" w:color="auto" w:sz="4" w:space="0"/>
              <w:right w:val="single" w:color="auto" w:sz="4" w:space="0"/>
            </w:tcBorders>
            <w:vAlign w:val="center"/>
          </w:tcPr>
          <w:p w14:paraId="6749546F">
            <w:pPr>
              <w:widowControl/>
              <w:spacing w:line="280" w:lineRule="exact"/>
              <w:jc w:val="center"/>
              <w:rPr>
                <w:rFonts w:ascii="宋体" w:hAnsi="宋体" w:cs="宋体"/>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903" w:type="dxa"/>
            <w:tcBorders>
              <w:top w:val="nil"/>
              <w:left w:val="nil"/>
              <w:bottom w:val="single" w:color="auto" w:sz="4" w:space="0"/>
              <w:right w:val="single" w:color="auto" w:sz="4" w:space="0"/>
            </w:tcBorders>
            <w:vAlign w:val="center"/>
          </w:tcPr>
          <w:p w14:paraId="73F5BC6F">
            <w:pPr>
              <w:widowControl/>
              <w:spacing w:line="280" w:lineRule="exact"/>
              <w:jc w:val="center"/>
              <w:rPr>
                <w:rFonts w:ascii="宋体" w:hAnsi="宋体" w:cs="宋体"/>
                <w:b/>
                <w:bCs/>
                <w:color w:val="auto"/>
                <w:kern w:val="0"/>
                <w:sz w:val="18"/>
                <w:szCs w:val="18"/>
                <w:highlight w:val="none"/>
              </w:rPr>
            </w:pPr>
            <w:r>
              <w:rPr>
                <w:rFonts w:hint="eastAsia" w:ascii="仿宋_GB2312" w:hAnsi="宋体" w:eastAsia="仿宋_GB2312" w:cs="宋体"/>
                <w:b/>
                <w:bCs/>
                <w:color w:val="auto"/>
                <w:sz w:val="18"/>
                <w:szCs w:val="18"/>
                <w:highlight w:val="none"/>
                <w:lang w:val="en-US" w:eastAsia="zh-CN"/>
              </w:rPr>
              <w:t>5948.69</w:t>
            </w:r>
          </w:p>
        </w:tc>
        <w:tc>
          <w:tcPr>
            <w:tcW w:w="1903" w:type="dxa"/>
            <w:tcBorders>
              <w:top w:val="nil"/>
              <w:left w:val="nil"/>
              <w:bottom w:val="single" w:color="auto" w:sz="4" w:space="0"/>
              <w:right w:val="single" w:color="auto" w:sz="4" w:space="0"/>
            </w:tcBorders>
            <w:vAlign w:val="center"/>
          </w:tcPr>
          <w:p w14:paraId="02E157AF">
            <w:pPr>
              <w:widowControl/>
              <w:spacing w:line="280" w:lineRule="exact"/>
              <w:jc w:val="center"/>
              <w:rPr>
                <w:rFonts w:ascii="宋体" w:hAnsi="宋体" w:cs="宋体"/>
                <w:b/>
                <w:bCs/>
                <w:color w:val="auto"/>
                <w:kern w:val="0"/>
                <w:sz w:val="18"/>
                <w:szCs w:val="18"/>
                <w:highlight w:val="none"/>
              </w:rPr>
            </w:pPr>
            <w:r>
              <w:rPr>
                <w:rFonts w:hint="eastAsia" w:ascii="仿宋_GB2312" w:hAnsi="宋体" w:eastAsia="仿宋_GB2312" w:cs="宋体"/>
                <w:b/>
                <w:bCs/>
                <w:color w:val="auto"/>
                <w:sz w:val="18"/>
                <w:szCs w:val="18"/>
                <w:highlight w:val="none"/>
                <w:lang w:val="en-US" w:eastAsia="zh-CN"/>
              </w:rPr>
              <w:t>3923.4</w:t>
            </w:r>
          </w:p>
        </w:tc>
        <w:tc>
          <w:tcPr>
            <w:tcW w:w="1954" w:type="dxa"/>
            <w:tcBorders>
              <w:top w:val="nil"/>
              <w:left w:val="nil"/>
              <w:bottom w:val="single" w:color="auto" w:sz="4" w:space="0"/>
              <w:right w:val="single" w:color="auto" w:sz="4" w:space="0"/>
            </w:tcBorders>
            <w:vAlign w:val="center"/>
          </w:tcPr>
          <w:p w14:paraId="4E83D1D1">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2025.29</w:t>
            </w:r>
          </w:p>
        </w:tc>
      </w:tr>
    </w:tbl>
    <w:p w14:paraId="6B9FE89E">
      <w:pPr>
        <w:widowControl/>
        <w:outlineLvl w:val="1"/>
        <w:rPr>
          <w:rFonts w:hint="eastAsia" w:ascii="宋体" w:hAnsi="宋体" w:eastAsia="宋体" w:cs="宋体"/>
          <w:i w:val="0"/>
          <w:color w:val="auto"/>
          <w:kern w:val="0"/>
          <w:sz w:val="20"/>
          <w:szCs w:val="20"/>
          <w:highlight w:val="none"/>
          <w:u w:val="none"/>
          <w:lang w:val="en-US" w:eastAsia="zh-CN" w:bidi="ar"/>
        </w:rPr>
      </w:pPr>
    </w:p>
    <w:p w14:paraId="4B1A1629">
      <w:pPr>
        <w:widowControl/>
        <w:outlineLvl w:val="1"/>
        <w:rPr>
          <w:rFonts w:hint="eastAsia" w:ascii="宋体" w:hAnsi="宋体" w:eastAsia="宋体" w:cs="宋体"/>
          <w:i w:val="0"/>
          <w:color w:val="auto"/>
          <w:kern w:val="0"/>
          <w:sz w:val="20"/>
          <w:szCs w:val="20"/>
          <w:highlight w:val="none"/>
          <w:u w:val="none"/>
          <w:lang w:val="en-US" w:eastAsia="zh-CN" w:bidi="ar"/>
        </w:rPr>
      </w:pPr>
    </w:p>
    <w:p w14:paraId="33DC50E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BE0FEC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D82A1A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4F05CA71">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39F1A502">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编制单位：呼图壁县中医医院</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6"/>
        <w:tblW w:w="9600" w:type="dxa"/>
        <w:tblInd w:w="-240" w:type="dxa"/>
        <w:tblLayout w:type="fixed"/>
        <w:tblCellMar>
          <w:top w:w="0" w:type="dxa"/>
          <w:left w:w="108" w:type="dxa"/>
          <w:bottom w:w="0" w:type="dxa"/>
          <w:right w:w="108" w:type="dxa"/>
        </w:tblCellMar>
      </w:tblPr>
      <w:tblGrid>
        <w:gridCol w:w="1967"/>
        <w:gridCol w:w="929"/>
        <w:gridCol w:w="2621"/>
        <w:gridCol w:w="915"/>
        <w:gridCol w:w="864"/>
        <w:gridCol w:w="1152"/>
        <w:gridCol w:w="1152"/>
      </w:tblGrid>
      <w:tr w14:paraId="13C92DF0">
        <w:tblPrEx>
          <w:tblCellMar>
            <w:top w:w="0" w:type="dxa"/>
            <w:left w:w="108" w:type="dxa"/>
            <w:bottom w:w="0" w:type="dxa"/>
            <w:right w:w="108" w:type="dxa"/>
          </w:tblCellMar>
        </w:tblPrEx>
        <w:trPr>
          <w:trHeight w:val="345" w:hRule="atLeast"/>
        </w:trPr>
        <w:tc>
          <w:tcPr>
            <w:tcW w:w="2896" w:type="dxa"/>
            <w:gridSpan w:val="2"/>
            <w:tcBorders>
              <w:top w:val="single" w:color="auto" w:sz="4" w:space="0"/>
              <w:left w:val="single" w:color="auto" w:sz="4" w:space="0"/>
              <w:bottom w:val="single" w:color="auto" w:sz="4" w:space="0"/>
              <w:right w:val="single" w:color="000000" w:sz="4" w:space="0"/>
            </w:tcBorders>
            <w:vAlign w:val="center"/>
          </w:tcPr>
          <w:p w14:paraId="1BB2CEF3">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704" w:type="dxa"/>
            <w:gridSpan w:val="5"/>
            <w:tcBorders>
              <w:top w:val="single" w:color="auto" w:sz="4" w:space="0"/>
              <w:left w:val="nil"/>
              <w:bottom w:val="single" w:color="auto" w:sz="4" w:space="0"/>
              <w:right w:val="single" w:color="000000" w:sz="4" w:space="0"/>
            </w:tcBorders>
            <w:vAlign w:val="center"/>
          </w:tcPr>
          <w:p w14:paraId="709A12B6">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5F5BB5E2">
        <w:tblPrEx>
          <w:tblCellMar>
            <w:top w:w="0" w:type="dxa"/>
            <w:left w:w="108" w:type="dxa"/>
            <w:bottom w:w="0" w:type="dxa"/>
            <w:right w:w="108" w:type="dxa"/>
          </w:tblCellMar>
        </w:tblPrEx>
        <w:trPr>
          <w:trHeight w:val="588" w:hRule="atLeast"/>
        </w:trPr>
        <w:tc>
          <w:tcPr>
            <w:tcW w:w="1967" w:type="dxa"/>
            <w:tcBorders>
              <w:top w:val="nil"/>
              <w:left w:val="single" w:color="auto" w:sz="4" w:space="0"/>
              <w:bottom w:val="single" w:color="auto" w:sz="4" w:space="0"/>
              <w:right w:val="single" w:color="auto" w:sz="4" w:space="0"/>
            </w:tcBorders>
            <w:vAlign w:val="center"/>
          </w:tcPr>
          <w:p w14:paraId="492C46B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29" w:type="dxa"/>
            <w:tcBorders>
              <w:top w:val="nil"/>
              <w:left w:val="nil"/>
              <w:bottom w:val="single" w:color="auto" w:sz="4" w:space="0"/>
              <w:right w:val="single" w:color="auto" w:sz="4" w:space="0"/>
            </w:tcBorders>
            <w:vAlign w:val="center"/>
          </w:tcPr>
          <w:p w14:paraId="6A41BE0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621" w:type="dxa"/>
            <w:tcBorders>
              <w:top w:val="nil"/>
              <w:left w:val="nil"/>
              <w:bottom w:val="single" w:color="auto" w:sz="4" w:space="0"/>
              <w:right w:val="single" w:color="auto" w:sz="4" w:space="0"/>
            </w:tcBorders>
            <w:vAlign w:val="center"/>
          </w:tcPr>
          <w:p w14:paraId="27B07C0B">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15" w:type="dxa"/>
            <w:tcBorders>
              <w:top w:val="nil"/>
              <w:left w:val="nil"/>
              <w:bottom w:val="single" w:color="auto" w:sz="4" w:space="0"/>
              <w:right w:val="single" w:color="auto" w:sz="4" w:space="0"/>
            </w:tcBorders>
            <w:vAlign w:val="center"/>
          </w:tcPr>
          <w:p w14:paraId="3CCC6517">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64" w:type="dxa"/>
            <w:tcBorders>
              <w:top w:val="nil"/>
              <w:left w:val="nil"/>
              <w:bottom w:val="single" w:color="auto" w:sz="4" w:space="0"/>
              <w:right w:val="single" w:color="auto" w:sz="4" w:space="0"/>
            </w:tcBorders>
            <w:vAlign w:val="center"/>
          </w:tcPr>
          <w:p w14:paraId="5B73FBC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52" w:type="dxa"/>
            <w:tcBorders>
              <w:top w:val="nil"/>
              <w:left w:val="nil"/>
              <w:bottom w:val="single" w:color="auto" w:sz="4" w:space="0"/>
              <w:right w:val="single" w:color="auto" w:sz="4" w:space="0"/>
            </w:tcBorders>
            <w:vAlign w:val="center"/>
          </w:tcPr>
          <w:p w14:paraId="028313E6">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52" w:type="dxa"/>
            <w:tcBorders>
              <w:top w:val="nil"/>
              <w:left w:val="nil"/>
              <w:bottom w:val="single" w:color="auto" w:sz="4" w:space="0"/>
              <w:right w:val="single" w:color="auto" w:sz="4" w:space="0"/>
            </w:tcBorders>
            <w:vAlign w:val="center"/>
          </w:tcPr>
          <w:p w14:paraId="29D90409">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58CCEF2A">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48324E74">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Hans"/>
              </w:rPr>
              <w:t>一、</w:t>
            </w:r>
            <w:r>
              <w:rPr>
                <w:rFonts w:hint="eastAsia" w:ascii="仿宋_GB2312" w:hAnsi="宋体" w:eastAsia="仿宋_GB2312" w:cs="宋体"/>
                <w:b/>
                <w:bCs/>
                <w:color w:val="auto"/>
                <w:kern w:val="0"/>
                <w:sz w:val="18"/>
                <w:szCs w:val="18"/>
                <w:highlight w:val="none"/>
              </w:rPr>
              <w:t>财政拨款（补助）</w:t>
            </w:r>
          </w:p>
        </w:tc>
        <w:tc>
          <w:tcPr>
            <w:tcW w:w="929" w:type="dxa"/>
            <w:tcBorders>
              <w:top w:val="nil"/>
              <w:left w:val="nil"/>
              <w:bottom w:val="single" w:color="auto" w:sz="4" w:space="0"/>
              <w:right w:val="single" w:color="auto" w:sz="4" w:space="0"/>
            </w:tcBorders>
            <w:vAlign w:val="center"/>
          </w:tcPr>
          <w:p w14:paraId="6FC034D7">
            <w:pPr>
              <w:widowControl/>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1157.77</w:t>
            </w: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7E5219BE">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201 一般公共服务支出</w:t>
            </w:r>
          </w:p>
        </w:tc>
        <w:tc>
          <w:tcPr>
            <w:tcW w:w="915" w:type="dxa"/>
            <w:tcBorders>
              <w:top w:val="nil"/>
              <w:left w:val="nil"/>
              <w:bottom w:val="single" w:color="auto" w:sz="4" w:space="0"/>
              <w:right w:val="single" w:color="auto" w:sz="4" w:space="0"/>
            </w:tcBorders>
            <w:vAlign w:val="center"/>
          </w:tcPr>
          <w:p w14:paraId="1358F0B6">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045B0A95">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11A4937B">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3ABDF55C">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1EE56181">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00F280C4">
            <w:pPr>
              <w:widowControl/>
              <w:spacing w:line="280" w:lineRule="exact"/>
              <w:ind w:firstLine="181" w:firstLineChars="100"/>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xml:space="preserve"> 一般公共预算</w:t>
            </w:r>
          </w:p>
        </w:tc>
        <w:tc>
          <w:tcPr>
            <w:tcW w:w="929" w:type="dxa"/>
            <w:tcBorders>
              <w:top w:val="nil"/>
              <w:left w:val="nil"/>
              <w:bottom w:val="single" w:color="auto" w:sz="4" w:space="0"/>
              <w:right w:val="single" w:color="auto" w:sz="4" w:space="0"/>
            </w:tcBorders>
            <w:vAlign w:val="center"/>
          </w:tcPr>
          <w:p w14:paraId="3161DB01">
            <w:pPr>
              <w:widowControl/>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496.73</w:t>
            </w: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66FCB385">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202 外交支出</w:t>
            </w:r>
          </w:p>
        </w:tc>
        <w:tc>
          <w:tcPr>
            <w:tcW w:w="915" w:type="dxa"/>
            <w:tcBorders>
              <w:top w:val="nil"/>
              <w:left w:val="nil"/>
              <w:bottom w:val="single" w:color="auto" w:sz="4" w:space="0"/>
              <w:right w:val="single" w:color="auto" w:sz="4" w:space="0"/>
            </w:tcBorders>
            <w:vAlign w:val="center"/>
          </w:tcPr>
          <w:p w14:paraId="5F1E86A6">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5A58F8B1">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5BE93C78">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16CAF1B1">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4681B38C">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783A28A3">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xml:space="preserve"> </w:t>
            </w:r>
            <w:r>
              <w:rPr>
                <w:rFonts w:hint="default" w:ascii="仿宋_GB2312" w:hAnsi="宋体" w:eastAsia="仿宋_GB2312" w:cs="宋体"/>
                <w:b/>
                <w:bCs/>
                <w:color w:val="auto"/>
                <w:kern w:val="0"/>
                <w:sz w:val="18"/>
                <w:szCs w:val="18"/>
                <w:highlight w:val="none"/>
              </w:rPr>
              <w:t xml:space="preserve">  </w:t>
            </w:r>
            <w:r>
              <w:rPr>
                <w:rFonts w:hint="eastAsia" w:ascii="仿宋_GB2312" w:hAnsi="宋体" w:eastAsia="仿宋_GB2312" w:cs="宋体"/>
                <w:b/>
                <w:bCs/>
                <w:color w:val="auto"/>
                <w:kern w:val="0"/>
                <w:sz w:val="18"/>
                <w:szCs w:val="18"/>
                <w:highlight w:val="none"/>
              </w:rPr>
              <w:t>政府性基金预算</w:t>
            </w:r>
          </w:p>
        </w:tc>
        <w:tc>
          <w:tcPr>
            <w:tcW w:w="929" w:type="dxa"/>
            <w:tcBorders>
              <w:top w:val="nil"/>
              <w:left w:val="nil"/>
              <w:bottom w:val="single" w:color="auto" w:sz="4" w:space="0"/>
              <w:right w:val="single" w:color="auto" w:sz="4" w:space="0"/>
            </w:tcBorders>
            <w:vAlign w:val="center"/>
          </w:tcPr>
          <w:p w14:paraId="6B7418F6">
            <w:pPr>
              <w:widowControl/>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661.04</w:t>
            </w: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75308BB0">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203 国防支出</w:t>
            </w:r>
          </w:p>
        </w:tc>
        <w:tc>
          <w:tcPr>
            <w:tcW w:w="915" w:type="dxa"/>
            <w:tcBorders>
              <w:top w:val="nil"/>
              <w:left w:val="nil"/>
              <w:bottom w:val="single" w:color="auto" w:sz="4" w:space="0"/>
              <w:right w:val="single" w:color="auto" w:sz="4" w:space="0"/>
            </w:tcBorders>
            <w:vAlign w:val="center"/>
          </w:tcPr>
          <w:p w14:paraId="4BDCD40D">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126CBC28">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6215D3D9">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251101CA">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552E94D4">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19280F92">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xml:space="preserve"> </w:t>
            </w:r>
            <w:r>
              <w:rPr>
                <w:rFonts w:hint="default" w:ascii="仿宋_GB2312" w:hAnsi="宋体" w:eastAsia="仿宋_GB2312" w:cs="宋体"/>
                <w:b/>
                <w:bCs/>
                <w:color w:val="auto"/>
                <w:kern w:val="0"/>
                <w:sz w:val="18"/>
                <w:szCs w:val="18"/>
                <w:highlight w:val="none"/>
              </w:rPr>
              <w:t xml:space="preserve">  </w:t>
            </w:r>
            <w:r>
              <w:rPr>
                <w:rFonts w:hint="eastAsia" w:ascii="仿宋_GB2312" w:hAnsi="宋体" w:eastAsia="仿宋_GB2312" w:cs="宋体"/>
                <w:b/>
                <w:bCs/>
                <w:color w:val="auto"/>
                <w:kern w:val="0"/>
                <w:sz w:val="18"/>
                <w:szCs w:val="18"/>
                <w:highlight w:val="none"/>
              </w:rPr>
              <w:t>国有资本经营预算</w:t>
            </w:r>
          </w:p>
        </w:tc>
        <w:tc>
          <w:tcPr>
            <w:tcW w:w="929" w:type="dxa"/>
            <w:tcBorders>
              <w:top w:val="nil"/>
              <w:left w:val="nil"/>
              <w:bottom w:val="single" w:color="auto" w:sz="4" w:space="0"/>
              <w:right w:val="single" w:color="auto" w:sz="4" w:space="0"/>
            </w:tcBorders>
            <w:vAlign w:val="bottom"/>
          </w:tcPr>
          <w:p w14:paraId="12330EED">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390CCA89">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204 公共安全支出</w:t>
            </w:r>
          </w:p>
        </w:tc>
        <w:tc>
          <w:tcPr>
            <w:tcW w:w="915" w:type="dxa"/>
            <w:tcBorders>
              <w:top w:val="nil"/>
              <w:left w:val="nil"/>
              <w:bottom w:val="single" w:color="auto" w:sz="4" w:space="0"/>
              <w:right w:val="single" w:color="auto" w:sz="4" w:space="0"/>
            </w:tcBorders>
            <w:vAlign w:val="center"/>
          </w:tcPr>
          <w:p w14:paraId="6C9689B3">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177EFF13">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3283BD1C">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272A41CB">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3C99E07D">
        <w:tblPrEx>
          <w:tblCellMar>
            <w:top w:w="0" w:type="dxa"/>
            <w:left w:w="108" w:type="dxa"/>
            <w:bottom w:w="0" w:type="dxa"/>
            <w:right w:w="108" w:type="dxa"/>
          </w:tblCellMar>
        </w:tblPrEx>
        <w:trPr>
          <w:trHeight w:val="337" w:hRule="exact"/>
        </w:trPr>
        <w:tc>
          <w:tcPr>
            <w:tcW w:w="1967" w:type="dxa"/>
            <w:tcBorders>
              <w:top w:val="nil"/>
              <w:left w:val="single" w:color="auto" w:sz="4" w:space="0"/>
              <w:bottom w:val="single" w:color="auto" w:sz="4" w:space="0"/>
              <w:right w:val="single" w:color="auto" w:sz="4" w:space="0"/>
            </w:tcBorders>
            <w:vAlign w:val="center"/>
          </w:tcPr>
          <w:p w14:paraId="6A389533">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34651EC8">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6BD499B5">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205 教育支出</w:t>
            </w:r>
          </w:p>
        </w:tc>
        <w:tc>
          <w:tcPr>
            <w:tcW w:w="915" w:type="dxa"/>
            <w:tcBorders>
              <w:top w:val="nil"/>
              <w:left w:val="nil"/>
              <w:bottom w:val="single" w:color="auto" w:sz="4" w:space="0"/>
              <w:right w:val="single" w:color="auto" w:sz="4" w:space="0"/>
            </w:tcBorders>
            <w:vAlign w:val="center"/>
          </w:tcPr>
          <w:p w14:paraId="6325BC54">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55ABBDA4">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0A97BDF8">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1DB07A2D">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229B9D7E">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2BBFE2A9">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46A95393">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6CCA383A">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206 科学技术支出</w:t>
            </w:r>
          </w:p>
        </w:tc>
        <w:tc>
          <w:tcPr>
            <w:tcW w:w="915" w:type="dxa"/>
            <w:tcBorders>
              <w:top w:val="nil"/>
              <w:left w:val="nil"/>
              <w:bottom w:val="single" w:color="auto" w:sz="4" w:space="0"/>
              <w:right w:val="single" w:color="auto" w:sz="4" w:space="0"/>
            </w:tcBorders>
            <w:vAlign w:val="center"/>
          </w:tcPr>
          <w:p w14:paraId="249E7039">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445615B7">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6CB78162">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18260F15">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7BF1DE22">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663223F5">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5245073F">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17AFC903">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207 文化旅游体育与传媒支出</w:t>
            </w:r>
          </w:p>
        </w:tc>
        <w:tc>
          <w:tcPr>
            <w:tcW w:w="915" w:type="dxa"/>
            <w:tcBorders>
              <w:top w:val="nil"/>
              <w:left w:val="nil"/>
              <w:bottom w:val="single" w:color="auto" w:sz="4" w:space="0"/>
              <w:right w:val="single" w:color="auto" w:sz="4" w:space="0"/>
            </w:tcBorders>
            <w:vAlign w:val="center"/>
          </w:tcPr>
          <w:p w14:paraId="5A3D0A28">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4B8B6339">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0CCA4359">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2C41A527">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6FDDB1D8">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76533299">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3C119382">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35B08FB4">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208 社会保障和就业支出</w:t>
            </w:r>
          </w:p>
        </w:tc>
        <w:tc>
          <w:tcPr>
            <w:tcW w:w="915" w:type="dxa"/>
            <w:tcBorders>
              <w:top w:val="nil"/>
              <w:left w:val="nil"/>
              <w:bottom w:val="single" w:color="auto" w:sz="4" w:space="0"/>
              <w:right w:val="single" w:color="auto" w:sz="4" w:space="0"/>
            </w:tcBorders>
            <w:vAlign w:val="center"/>
          </w:tcPr>
          <w:p w14:paraId="2D89A389">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44.3</w:t>
            </w: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2643212B">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44.3</w:t>
            </w: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41163BEF">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35AF2AF7">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2DA5F6EB">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7217CDF0">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xml:space="preserve"> </w:t>
            </w:r>
          </w:p>
        </w:tc>
        <w:tc>
          <w:tcPr>
            <w:tcW w:w="929" w:type="dxa"/>
            <w:tcBorders>
              <w:top w:val="nil"/>
              <w:left w:val="nil"/>
              <w:bottom w:val="single" w:color="auto" w:sz="4" w:space="0"/>
              <w:right w:val="single" w:color="auto" w:sz="4" w:space="0"/>
            </w:tcBorders>
            <w:vAlign w:val="bottom"/>
          </w:tcPr>
          <w:p w14:paraId="37D86281">
            <w:pPr>
              <w:widowControl/>
              <w:spacing w:line="280" w:lineRule="exact"/>
              <w:jc w:val="left"/>
              <w:rPr>
                <w:rFonts w:hint="eastAsia" w:ascii="仿宋_GB2312" w:hAnsi="宋体" w:eastAsia="仿宋_GB2312" w:cs="宋体"/>
                <w:b/>
                <w:bCs/>
                <w:color w:val="auto"/>
                <w:kern w:val="0"/>
                <w:sz w:val="18"/>
                <w:szCs w:val="18"/>
                <w:highlight w:val="none"/>
              </w:rPr>
            </w:pPr>
          </w:p>
        </w:tc>
        <w:tc>
          <w:tcPr>
            <w:tcW w:w="2621" w:type="dxa"/>
            <w:tcBorders>
              <w:top w:val="nil"/>
              <w:left w:val="nil"/>
              <w:bottom w:val="single" w:color="auto" w:sz="4" w:space="0"/>
              <w:right w:val="single" w:color="auto" w:sz="4" w:space="0"/>
            </w:tcBorders>
            <w:vAlign w:val="center"/>
          </w:tcPr>
          <w:p w14:paraId="4094F7D6">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209 社会保险基金支出</w:t>
            </w:r>
          </w:p>
        </w:tc>
        <w:tc>
          <w:tcPr>
            <w:tcW w:w="915" w:type="dxa"/>
            <w:tcBorders>
              <w:top w:val="nil"/>
              <w:left w:val="nil"/>
              <w:bottom w:val="single" w:color="auto" w:sz="4" w:space="0"/>
              <w:right w:val="single" w:color="auto" w:sz="4" w:space="0"/>
            </w:tcBorders>
            <w:vAlign w:val="center"/>
          </w:tcPr>
          <w:p w14:paraId="7CFDE228">
            <w:pPr>
              <w:widowControl/>
              <w:spacing w:line="280" w:lineRule="exact"/>
              <w:jc w:val="right"/>
              <w:rPr>
                <w:rFonts w:hint="eastAsia" w:ascii="宋体" w:hAnsi="宋体" w:cs="宋体"/>
                <w:b/>
                <w:bCs/>
                <w:color w:val="auto"/>
                <w:kern w:val="0"/>
                <w:sz w:val="18"/>
                <w:szCs w:val="18"/>
                <w:highlight w:val="none"/>
              </w:rPr>
            </w:pPr>
          </w:p>
        </w:tc>
        <w:tc>
          <w:tcPr>
            <w:tcW w:w="864" w:type="dxa"/>
            <w:tcBorders>
              <w:top w:val="nil"/>
              <w:left w:val="nil"/>
              <w:bottom w:val="single" w:color="auto" w:sz="4" w:space="0"/>
              <w:right w:val="single" w:color="auto" w:sz="4" w:space="0"/>
            </w:tcBorders>
            <w:vAlign w:val="center"/>
          </w:tcPr>
          <w:p w14:paraId="6A981D97">
            <w:pPr>
              <w:widowControl/>
              <w:spacing w:line="280" w:lineRule="exact"/>
              <w:jc w:val="right"/>
              <w:rPr>
                <w:rFonts w:hint="eastAsia"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7EBF8C69">
            <w:pPr>
              <w:widowControl/>
              <w:spacing w:line="280" w:lineRule="exact"/>
              <w:jc w:val="right"/>
              <w:rPr>
                <w:rFonts w:hint="eastAsia"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67EA0E0A">
            <w:pPr>
              <w:widowControl/>
              <w:spacing w:line="280" w:lineRule="exact"/>
              <w:jc w:val="right"/>
              <w:rPr>
                <w:rFonts w:hint="eastAsia" w:ascii="宋体" w:hAnsi="宋体" w:cs="宋体"/>
                <w:b/>
                <w:bCs/>
                <w:color w:val="auto"/>
                <w:kern w:val="0"/>
                <w:sz w:val="18"/>
                <w:szCs w:val="18"/>
                <w:highlight w:val="none"/>
              </w:rPr>
            </w:pPr>
          </w:p>
        </w:tc>
      </w:tr>
      <w:tr w14:paraId="529B0CC6">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6EA353FF">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4ACF50D0">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6301922A">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210卫生健康支出</w:t>
            </w:r>
          </w:p>
        </w:tc>
        <w:tc>
          <w:tcPr>
            <w:tcW w:w="915" w:type="dxa"/>
            <w:tcBorders>
              <w:top w:val="nil"/>
              <w:left w:val="nil"/>
              <w:bottom w:val="single" w:color="auto" w:sz="4" w:space="0"/>
              <w:right w:val="single" w:color="auto" w:sz="4" w:space="0"/>
            </w:tcBorders>
            <w:vAlign w:val="center"/>
          </w:tcPr>
          <w:p w14:paraId="0987B0E3">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452.43</w:t>
            </w: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356D110E">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452.43</w:t>
            </w: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5CC94939">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29271532">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4D318003">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4982852E">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1B193AC2">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646368EC">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211 节能环保支出</w:t>
            </w:r>
          </w:p>
        </w:tc>
        <w:tc>
          <w:tcPr>
            <w:tcW w:w="915" w:type="dxa"/>
            <w:tcBorders>
              <w:top w:val="nil"/>
              <w:left w:val="nil"/>
              <w:bottom w:val="single" w:color="auto" w:sz="4" w:space="0"/>
              <w:right w:val="single" w:color="auto" w:sz="4" w:space="0"/>
            </w:tcBorders>
            <w:vAlign w:val="center"/>
          </w:tcPr>
          <w:p w14:paraId="12A2662E">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01446474">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4825AC4E">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32ED6C26">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1882F471">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5C4B9706">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281EF33A">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36A34212">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212 城乡社区支出</w:t>
            </w:r>
          </w:p>
        </w:tc>
        <w:tc>
          <w:tcPr>
            <w:tcW w:w="915" w:type="dxa"/>
            <w:tcBorders>
              <w:top w:val="nil"/>
              <w:left w:val="nil"/>
              <w:bottom w:val="single" w:color="auto" w:sz="4" w:space="0"/>
              <w:right w:val="single" w:color="auto" w:sz="4" w:space="0"/>
            </w:tcBorders>
            <w:vAlign w:val="center"/>
          </w:tcPr>
          <w:p w14:paraId="0951EE0E">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115FDB32">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7B3D38A8">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33245957">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47883F88">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451D3E88">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21DB545F">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4C080E21">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213 农林水支出</w:t>
            </w:r>
          </w:p>
        </w:tc>
        <w:tc>
          <w:tcPr>
            <w:tcW w:w="915" w:type="dxa"/>
            <w:tcBorders>
              <w:top w:val="nil"/>
              <w:left w:val="nil"/>
              <w:bottom w:val="single" w:color="auto" w:sz="4" w:space="0"/>
              <w:right w:val="single" w:color="auto" w:sz="4" w:space="0"/>
            </w:tcBorders>
            <w:vAlign w:val="center"/>
          </w:tcPr>
          <w:p w14:paraId="2F89A783">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3C32BC12">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48EE3CB3">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65E58534">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27187119">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24194332">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798BD40C">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681E8050">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214 交通运输支出</w:t>
            </w:r>
          </w:p>
        </w:tc>
        <w:tc>
          <w:tcPr>
            <w:tcW w:w="915" w:type="dxa"/>
            <w:tcBorders>
              <w:top w:val="nil"/>
              <w:left w:val="nil"/>
              <w:bottom w:val="single" w:color="auto" w:sz="4" w:space="0"/>
              <w:right w:val="single" w:color="auto" w:sz="4" w:space="0"/>
            </w:tcBorders>
            <w:vAlign w:val="center"/>
          </w:tcPr>
          <w:p w14:paraId="7383B644">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75C50120">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5153004A">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5861D821">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36D21907">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02F4CF2D">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5F88A6CB">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579657E2">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215 资源勘探</w:t>
            </w:r>
            <w:r>
              <w:rPr>
                <w:rFonts w:hint="eastAsia" w:ascii="仿宋_GB2312" w:hAnsi="宋体" w:eastAsia="仿宋_GB2312" w:cs="宋体"/>
                <w:b/>
                <w:bCs/>
                <w:color w:val="auto"/>
                <w:kern w:val="0"/>
                <w:sz w:val="18"/>
                <w:szCs w:val="18"/>
                <w:highlight w:val="none"/>
                <w:lang w:val="en-US" w:eastAsia="zh-Hans"/>
              </w:rPr>
              <w:t>工业</w:t>
            </w:r>
            <w:r>
              <w:rPr>
                <w:rFonts w:hint="eastAsia" w:ascii="仿宋_GB2312" w:hAnsi="宋体" w:eastAsia="仿宋_GB2312" w:cs="宋体"/>
                <w:b/>
                <w:bCs/>
                <w:color w:val="auto"/>
                <w:kern w:val="0"/>
                <w:sz w:val="18"/>
                <w:szCs w:val="18"/>
                <w:highlight w:val="none"/>
              </w:rPr>
              <w:t>信息等支出</w:t>
            </w:r>
          </w:p>
        </w:tc>
        <w:tc>
          <w:tcPr>
            <w:tcW w:w="915" w:type="dxa"/>
            <w:tcBorders>
              <w:top w:val="nil"/>
              <w:left w:val="nil"/>
              <w:bottom w:val="single" w:color="auto" w:sz="4" w:space="0"/>
              <w:right w:val="single" w:color="auto" w:sz="4" w:space="0"/>
            </w:tcBorders>
            <w:vAlign w:val="center"/>
          </w:tcPr>
          <w:p w14:paraId="333AE1FF">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04DEE733">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76AA2564">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6809088C">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51716E6D">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5D75C132">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178B84C4">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05B68579">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216 商业服务业等支出</w:t>
            </w:r>
          </w:p>
        </w:tc>
        <w:tc>
          <w:tcPr>
            <w:tcW w:w="915" w:type="dxa"/>
            <w:tcBorders>
              <w:top w:val="nil"/>
              <w:left w:val="nil"/>
              <w:bottom w:val="single" w:color="auto" w:sz="4" w:space="0"/>
              <w:right w:val="single" w:color="auto" w:sz="4" w:space="0"/>
            </w:tcBorders>
            <w:vAlign w:val="center"/>
          </w:tcPr>
          <w:p w14:paraId="6E7223BC">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33B4DDDA">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121BEEA2">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5DB17D51">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74DDE9BE">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4A3FEAA5">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485E32F2">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5E5520D5">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217 金融支出</w:t>
            </w:r>
          </w:p>
        </w:tc>
        <w:tc>
          <w:tcPr>
            <w:tcW w:w="915" w:type="dxa"/>
            <w:tcBorders>
              <w:top w:val="nil"/>
              <w:left w:val="nil"/>
              <w:bottom w:val="single" w:color="auto" w:sz="4" w:space="0"/>
              <w:right w:val="single" w:color="auto" w:sz="4" w:space="0"/>
            </w:tcBorders>
            <w:vAlign w:val="center"/>
          </w:tcPr>
          <w:p w14:paraId="00F29A91">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081E2B31">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060A7942">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4B4CAFB0">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7C7F133A">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69ECD8C6">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75464A1B">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49883AB7">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219 援助其他地区支出</w:t>
            </w:r>
          </w:p>
        </w:tc>
        <w:tc>
          <w:tcPr>
            <w:tcW w:w="915" w:type="dxa"/>
            <w:tcBorders>
              <w:top w:val="nil"/>
              <w:left w:val="nil"/>
              <w:bottom w:val="single" w:color="auto" w:sz="4" w:space="0"/>
              <w:right w:val="single" w:color="auto" w:sz="4" w:space="0"/>
            </w:tcBorders>
            <w:vAlign w:val="center"/>
          </w:tcPr>
          <w:p w14:paraId="2A074943">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0E37565D">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75A57837">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3FE16A83">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2D2F1835">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3FBBDAF3">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6AE2DCB0">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62576FFE">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220 自然资源海洋气象等支出</w:t>
            </w:r>
          </w:p>
        </w:tc>
        <w:tc>
          <w:tcPr>
            <w:tcW w:w="915" w:type="dxa"/>
            <w:tcBorders>
              <w:top w:val="nil"/>
              <w:left w:val="nil"/>
              <w:bottom w:val="single" w:color="auto" w:sz="4" w:space="0"/>
              <w:right w:val="single" w:color="auto" w:sz="4" w:space="0"/>
            </w:tcBorders>
            <w:vAlign w:val="center"/>
          </w:tcPr>
          <w:p w14:paraId="2A2CE86E">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405A7D42">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59E54B19">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74C76CDB">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6EB0BE4F">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0815DF73">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34DB9B46">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57817069">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221 住房保障支出</w:t>
            </w:r>
          </w:p>
        </w:tc>
        <w:tc>
          <w:tcPr>
            <w:tcW w:w="915" w:type="dxa"/>
            <w:tcBorders>
              <w:top w:val="nil"/>
              <w:left w:val="nil"/>
              <w:bottom w:val="single" w:color="auto" w:sz="4" w:space="0"/>
              <w:right w:val="single" w:color="auto" w:sz="4" w:space="0"/>
            </w:tcBorders>
            <w:vAlign w:val="center"/>
          </w:tcPr>
          <w:p w14:paraId="7DBE388F">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1159BBE6">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5D2A382C">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1001F837">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2EE546A8">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7DF21899">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724EC155">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6029698B">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222 粮油物资储备支出</w:t>
            </w:r>
          </w:p>
        </w:tc>
        <w:tc>
          <w:tcPr>
            <w:tcW w:w="915" w:type="dxa"/>
            <w:tcBorders>
              <w:top w:val="nil"/>
              <w:left w:val="nil"/>
              <w:bottom w:val="single" w:color="auto" w:sz="4" w:space="0"/>
              <w:right w:val="single" w:color="auto" w:sz="4" w:space="0"/>
            </w:tcBorders>
            <w:vAlign w:val="center"/>
          </w:tcPr>
          <w:p w14:paraId="3ACD9EF8">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5EE1D9EF">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2A2C7C19">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4AFEBCA9">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5DC3FBA1">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6CEA4554">
            <w:pPr>
              <w:widowControl/>
              <w:spacing w:line="280" w:lineRule="exact"/>
              <w:jc w:val="left"/>
              <w:rPr>
                <w:rFonts w:hint="eastAsia" w:ascii="仿宋_GB2312" w:hAnsi="宋体" w:eastAsia="仿宋_GB2312" w:cs="宋体"/>
                <w:b/>
                <w:bCs/>
                <w:color w:val="auto"/>
                <w:kern w:val="0"/>
                <w:sz w:val="18"/>
                <w:szCs w:val="18"/>
                <w:highlight w:val="none"/>
              </w:rPr>
            </w:pPr>
          </w:p>
        </w:tc>
        <w:tc>
          <w:tcPr>
            <w:tcW w:w="929" w:type="dxa"/>
            <w:tcBorders>
              <w:top w:val="nil"/>
              <w:left w:val="nil"/>
              <w:bottom w:val="single" w:color="auto" w:sz="4" w:space="0"/>
              <w:right w:val="single" w:color="auto" w:sz="4" w:space="0"/>
            </w:tcBorders>
            <w:vAlign w:val="bottom"/>
          </w:tcPr>
          <w:p w14:paraId="24291658">
            <w:pPr>
              <w:widowControl/>
              <w:spacing w:line="280" w:lineRule="exact"/>
              <w:jc w:val="left"/>
              <w:rPr>
                <w:rFonts w:hint="eastAsia" w:ascii="仿宋_GB2312" w:hAnsi="宋体" w:eastAsia="仿宋_GB2312" w:cs="宋体"/>
                <w:b/>
                <w:bCs/>
                <w:color w:val="auto"/>
                <w:kern w:val="0"/>
                <w:sz w:val="18"/>
                <w:szCs w:val="18"/>
                <w:highlight w:val="none"/>
              </w:rPr>
            </w:pPr>
          </w:p>
        </w:tc>
        <w:tc>
          <w:tcPr>
            <w:tcW w:w="2621" w:type="dxa"/>
            <w:tcBorders>
              <w:top w:val="nil"/>
              <w:left w:val="nil"/>
              <w:bottom w:val="single" w:color="auto" w:sz="4" w:space="0"/>
              <w:right w:val="single" w:color="auto" w:sz="4" w:space="0"/>
            </w:tcBorders>
            <w:vAlign w:val="center"/>
          </w:tcPr>
          <w:p w14:paraId="04769B13">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223 国有资本经营预算支出</w:t>
            </w:r>
          </w:p>
        </w:tc>
        <w:tc>
          <w:tcPr>
            <w:tcW w:w="915" w:type="dxa"/>
            <w:tcBorders>
              <w:top w:val="nil"/>
              <w:left w:val="nil"/>
              <w:bottom w:val="single" w:color="auto" w:sz="4" w:space="0"/>
              <w:right w:val="single" w:color="auto" w:sz="4" w:space="0"/>
            </w:tcBorders>
            <w:vAlign w:val="center"/>
          </w:tcPr>
          <w:p w14:paraId="1063EC95">
            <w:pPr>
              <w:widowControl/>
              <w:spacing w:line="280" w:lineRule="exact"/>
              <w:jc w:val="right"/>
              <w:rPr>
                <w:rFonts w:hint="eastAsia" w:ascii="宋体" w:hAnsi="宋体" w:cs="宋体"/>
                <w:b/>
                <w:bCs/>
                <w:color w:val="auto"/>
                <w:kern w:val="0"/>
                <w:sz w:val="18"/>
                <w:szCs w:val="18"/>
                <w:highlight w:val="none"/>
              </w:rPr>
            </w:pPr>
          </w:p>
        </w:tc>
        <w:tc>
          <w:tcPr>
            <w:tcW w:w="864" w:type="dxa"/>
            <w:tcBorders>
              <w:top w:val="nil"/>
              <w:left w:val="nil"/>
              <w:bottom w:val="single" w:color="auto" w:sz="4" w:space="0"/>
              <w:right w:val="single" w:color="auto" w:sz="4" w:space="0"/>
            </w:tcBorders>
            <w:vAlign w:val="center"/>
          </w:tcPr>
          <w:p w14:paraId="27C27A63">
            <w:pPr>
              <w:widowControl/>
              <w:spacing w:line="280" w:lineRule="exact"/>
              <w:jc w:val="right"/>
              <w:rPr>
                <w:rFonts w:hint="eastAsia"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066202C9">
            <w:pPr>
              <w:widowControl/>
              <w:spacing w:line="280" w:lineRule="exact"/>
              <w:jc w:val="right"/>
              <w:rPr>
                <w:rFonts w:hint="eastAsia"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0F6D8AB4">
            <w:pPr>
              <w:widowControl/>
              <w:spacing w:line="280" w:lineRule="exact"/>
              <w:jc w:val="right"/>
              <w:rPr>
                <w:rFonts w:hint="eastAsia" w:ascii="宋体" w:hAnsi="宋体" w:cs="宋体"/>
                <w:b/>
                <w:bCs/>
                <w:color w:val="auto"/>
                <w:kern w:val="0"/>
                <w:sz w:val="18"/>
                <w:szCs w:val="18"/>
                <w:highlight w:val="none"/>
              </w:rPr>
            </w:pPr>
          </w:p>
        </w:tc>
      </w:tr>
      <w:tr w14:paraId="0BB4C1B8">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19E5020A">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5C3F7C14">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21D5D602">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224灾害防治及应急管理支出</w:t>
            </w:r>
          </w:p>
        </w:tc>
        <w:tc>
          <w:tcPr>
            <w:tcW w:w="915" w:type="dxa"/>
            <w:tcBorders>
              <w:top w:val="nil"/>
              <w:left w:val="nil"/>
              <w:bottom w:val="single" w:color="auto" w:sz="4" w:space="0"/>
              <w:right w:val="single" w:color="auto" w:sz="4" w:space="0"/>
            </w:tcBorders>
            <w:vAlign w:val="center"/>
          </w:tcPr>
          <w:p w14:paraId="017C1329">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4C7A127B">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47FD5B50">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605E4DEC">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709FF57E">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417E6A85">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05C25F89">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0555A3C6">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227 预备费</w:t>
            </w:r>
          </w:p>
        </w:tc>
        <w:tc>
          <w:tcPr>
            <w:tcW w:w="915" w:type="dxa"/>
            <w:tcBorders>
              <w:top w:val="nil"/>
              <w:left w:val="nil"/>
              <w:bottom w:val="single" w:color="auto" w:sz="4" w:space="0"/>
              <w:right w:val="single" w:color="auto" w:sz="4" w:space="0"/>
            </w:tcBorders>
            <w:vAlign w:val="center"/>
          </w:tcPr>
          <w:p w14:paraId="51AB213C">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375EF092">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67A0A029">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47670AF2">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0B6ECDB8">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54D60D37">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21E0276D">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4CC0EDF1">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229 其他支出</w:t>
            </w:r>
          </w:p>
        </w:tc>
        <w:tc>
          <w:tcPr>
            <w:tcW w:w="915" w:type="dxa"/>
            <w:tcBorders>
              <w:top w:val="nil"/>
              <w:left w:val="nil"/>
              <w:bottom w:val="single" w:color="auto" w:sz="4" w:space="0"/>
              <w:right w:val="single" w:color="auto" w:sz="4" w:space="0"/>
            </w:tcBorders>
            <w:vAlign w:val="center"/>
          </w:tcPr>
          <w:p w14:paraId="312A900F">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661.04</w:t>
            </w: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112A4148">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73ACC69E">
            <w:pPr>
              <w:widowControl/>
              <w:spacing w:line="280" w:lineRule="exact"/>
              <w:jc w:val="right"/>
              <w:rPr>
                <w:rFonts w:hint="eastAsia"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661.04</w:t>
            </w:r>
          </w:p>
        </w:tc>
        <w:tc>
          <w:tcPr>
            <w:tcW w:w="1152" w:type="dxa"/>
            <w:tcBorders>
              <w:top w:val="nil"/>
              <w:left w:val="nil"/>
              <w:bottom w:val="single" w:color="auto" w:sz="4" w:space="0"/>
              <w:right w:val="single" w:color="auto" w:sz="4" w:space="0"/>
            </w:tcBorders>
            <w:vAlign w:val="center"/>
          </w:tcPr>
          <w:p w14:paraId="44FD7ED6">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5DA4CA78">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29AC09A6">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1BD5A8B2">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1A149854">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230转移性支出</w:t>
            </w:r>
          </w:p>
        </w:tc>
        <w:tc>
          <w:tcPr>
            <w:tcW w:w="915" w:type="dxa"/>
            <w:tcBorders>
              <w:top w:val="nil"/>
              <w:left w:val="nil"/>
              <w:bottom w:val="single" w:color="auto" w:sz="4" w:space="0"/>
              <w:right w:val="single" w:color="auto" w:sz="4" w:space="0"/>
            </w:tcBorders>
            <w:vAlign w:val="center"/>
          </w:tcPr>
          <w:p w14:paraId="639EE1B0">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0C39AA24">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0E63E950">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0E237CE3">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1B5F8227">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3713AA82">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1C655597">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6B04689B">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231 债务还本支出</w:t>
            </w:r>
          </w:p>
        </w:tc>
        <w:tc>
          <w:tcPr>
            <w:tcW w:w="915" w:type="dxa"/>
            <w:tcBorders>
              <w:top w:val="nil"/>
              <w:left w:val="nil"/>
              <w:bottom w:val="single" w:color="auto" w:sz="4" w:space="0"/>
              <w:right w:val="single" w:color="auto" w:sz="4" w:space="0"/>
            </w:tcBorders>
            <w:vAlign w:val="center"/>
          </w:tcPr>
          <w:p w14:paraId="34B1C579">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6A764D41">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57D79CE1">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2EEC2C0C">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656EE80F">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7DD4DBA0">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00396ACC">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3AA9C457">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232 债务付息支出</w:t>
            </w:r>
          </w:p>
        </w:tc>
        <w:tc>
          <w:tcPr>
            <w:tcW w:w="915" w:type="dxa"/>
            <w:tcBorders>
              <w:top w:val="nil"/>
              <w:left w:val="nil"/>
              <w:bottom w:val="single" w:color="auto" w:sz="4" w:space="0"/>
              <w:right w:val="single" w:color="auto" w:sz="4" w:space="0"/>
            </w:tcBorders>
            <w:vAlign w:val="center"/>
          </w:tcPr>
          <w:p w14:paraId="551A1EFB">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14A068AA">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1F9E4A8C">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492C0771">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42AFB30B">
        <w:tblPrEx>
          <w:tblCellMar>
            <w:top w:w="0" w:type="dxa"/>
            <w:left w:w="108" w:type="dxa"/>
            <w:bottom w:w="0" w:type="dxa"/>
            <w:right w:w="108" w:type="dxa"/>
          </w:tblCellMar>
        </w:tblPrEx>
        <w:trPr>
          <w:trHeight w:val="430" w:hRule="exact"/>
        </w:trPr>
        <w:tc>
          <w:tcPr>
            <w:tcW w:w="1967" w:type="dxa"/>
            <w:tcBorders>
              <w:top w:val="nil"/>
              <w:left w:val="single" w:color="auto" w:sz="4" w:space="0"/>
              <w:bottom w:val="single" w:color="auto" w:sz="4" w:space="0"/>
              <w:right w:val="single" w:color="auto" w:sz="4" w:space="0"/>
            </w:tcBorders>
            <w:vAlign w:val="center"/>
          </w:tcPr>
          <w:p w14:paraId="20F7D964">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929" w:type="dxa"/>
            <w:tcBorders>
              <w:top w:val="nil"/>
              <w:left w:val="nil"/>
              <w:bottom w:val="single" w:color="auto" w:sz="4" w:space="0"/>
              <w:right w:val="single" w:color="auto" w:sz="4" w:space="0"/>
            </w:tcBorders>
            <w:vAlign w:val="bottom"/>
          </w:tcPr>
          <w:p w14:paraId="6CC0C220">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2621" w:type="dxa"/>
            <w:tcBorders>
              <w:top w:val="nil"/>
              <w:left w:val="nil"/>
              <w:bottom w:val="single" w:color="auto" w:sz="4" w:space="0"/>
              <w:right w:val="single" w:color="auto" w:sz="4" w:space="0"/>
            </w:tcBorders>
            <w:vAlign w:val="center"/>
          </w:tcPr>
          <w:p w14:paraId="115191B5">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233 债务发行费用支出</w:t>
            </w:r>
          </w:p>
        </w:tc>
        <w:tc>
          <w:tcPr>
            <w:tcW w:w="915" w:type="dxa"/>
            <w:tcBorders>
              <w:top w:val="nil"/>
              <w:left w:val="nil"/>
              <w:bottom w:val="single" w:color="auto" w:sz="4" w:space="0"/>
              <w:right w:val="single" w:color="auto" w:sz="4" w:space="0"/>
            </w:tcBorders>
            <w:vAlign w:val="center"/>
          </w:tcPr>
          <w:p w14:paraId="63FF6F91">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64" w:type="dxa"/>
            <w:tcBorders>
              <w:top w:val="nil"/>
              <w:left w:val="nil"/>
              <w:bottom w:val="single" w:color="auto" w:sz="4" w:space="0"/>
              <w:right w:val="single" w:color="auto" w:sz="4" w:space="0"/>
            </w:tcBorders>
            <w:vAlign w:val="center"/>
          </w:tcPr>
          <w:p w14:paraId="284385F4">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52" w:type="dxa"/>
            <w:tcBorders>
              <w:top w:val="nil"/>
              <w:left w:val="nil"/>
              <w:bottom w:val="single" w:color="auto" w:sz="4" w:space="0"/>
              <w:right w:val="single" w:color="auto" w:sz="4" w:space="0"/>
            </w:tcBorders>
            <w:vAlign w:val="center"/>
          </w:tcPr>
          <w:p w14:paraId="0BACBB98">
            <w:pPr>
              <w:widowControl/>
              <w:spacing w:line="280" w:lineRule="exact"/>
              <w:jc w:val="right"/>
              <w:rPr>
                <w:rFonts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43226B3F">
            <w:pP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14:paraId="5DF3AF41">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7F15BEFA">
            <w:pPr>
              <w:widowControl/>
              <w:spacing w:line="280" w:lineRule="exact"/>
              <w:jc w:val="left"/>
              <w:rPr>
                <w:rFonts w:hint="eastAsia" w:ascii="仿宋_GB2312" w:hAnsi="宋体" w:eastAsia="仿宋_GB2312" w:cs="宋体"/>
                <w:b/>
                <w:bCs/>
                <w:color w:val="auto"/>
                <w:kern w:val="0"/>
                <w:sz w:val="18"/>
                <w:szCs w:val="18"/>
                <w:highlight w:val="none"/>
              </w:rPr>
            </w:pPr>
          </w:p>
        </w:tc>
        <w:tc>
          <w:tcPr>
            <w:tcW w:w="929" w:type="dxa"/>
            <w:tcBorders>
              <w:top w:val="nil"/>
              <w:left w:val="nil"/>
              <w:bottom w:val="single" w:color="auto" w:sz="4" w:space="0"/>
              <w:right w:val="single" w:color="auto" w:sz="4" w:space="0"/>
            </w:tcBorders>
            <w:vAlign w:val="bottom"/>
          </w:tcPr>
          <w:p w14:paraId="69473D86">
            <w:pPr>
              <w:widowControl/>
              <w:spacing w:line="280" w:lineRule="exact"/>
              <w:jc w:val="left"/>
              <w:rPr>
                <w:rFonts w:hint="eastAsia" w:ascii="仿宋_GB2312" w:hAnsi="宋体" w:eastAsia="仿宋_GB2312" w:cs="宋体"/>
                <w:b/>
                <w:bCs/>
                <w:color w:val="auto"/>
                <w:kern w:val="0"/>
                <w:sz w:val="18"/>
                <w:szCs w:val="18"/>
                <w:highlight w:val="none"/>
              </w:rPr>
            </w:pPr>
          </w:p>
        </w:tc>
        <w:tc>
          <w:tcPr>
            <w:tcW w:w="2621" w:type="dxa"/>
            <w:tcBorders>
              <w:top w:val="nil"/>
              <w:left w:val="nil"/>
              <w:bottom w:val="single" w:color="auto" w:sz="4" w:space="0"/>
              <w:right w:val="single" w:color="auto" w:sz="4" w:space="0"/>
            </w:tcBorders>
            <w:vAlign w:val="center"/>
          </w:tcPr>
          <w:p w14:paraId="283EB006">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234抗疫特别国债安排的支出</w:t>
            </w:r>
          </w:p>
        </w:tc>
        <w:tc>
          <w:tcPr>
            <w:tcW w:w="915" w:type="dxa"/>
            <w:tcBorders>
              <w:top w:val="nil"/>
              <w:left w:val="nil"/>
              <w:bottom w:val="single" w:color="auto" w:sz="4" w:space="0"/>
              <w:right w:val="single" w:color="auto" w:sz="4" w:space="0"/>
            </w:tcBorders>
            <w:vAlign w:val="center"/>
          </w:tcPr>
          <w:p w14:paraId="0604F627">
            <w:pPr>
              <w:widowControl/>
              <w:spacing w:line="280" w:lineRule="exact"/>
              <w:jc w:val="right"/>
              <w:rPr>
                <w:rFonts w:hint="eastAsia" w:ascii="宋体" w:hAnsi="宋体" w:cs="宋体"/>
                <w:b/>
                <w:bCs/>
                <w:color w:val="auto"/>
                <w:kern w:val="0"/>
                <w:sz w:val="18"/>
                <w:szCs w:val="18"/>
                <w:highlight w:val="none"/>
              </w:rPr>
            </w:pPr>
          </w:p>
        </w:tc>
        <w:tc>
          <w:tcPr>
            <w:tcW w:w="864" w:type="dxa"/>
            <w:tcBorders>
              <w:top w:val="nil"/>
              <w:left w:val="nil"/>
              <w:bottom w:val="single" w:color="auto" w:sz="4" w:space="0"/>
              <w:right w:val="single" w:color="auto" w:sz="4" w:space="0"/>
            </w:tcBorders>
            <w:vAlign w:val="center"/>
          </w:tcPr>
          <w:p w14:paraId="59130FC9">
            <w:pPr>
              <w:widowControl/>
              <w:spacing w:line="280" w:lineRule="exact"/>
              <w:jc w:val="right"/>
              <w:rPr>
                <w:rFonts w:hint="eastAsia"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3EA0C404">
            <w:pPr>
              <w:widowControl/>
              <w:spacing w:line="280" w:lineRule="exact"/>
              <w:jc w:val="right"/>
              <w:rPr>
                <w:rFonts w:hint="eastAsia"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336F698C">
            <w:pPr>
              <w:widowControl/>
              <w:spacing w:line="280" w:lineRule="exact"/>
              <w:jc w:val="right"/>
              <w:rPr>
                <w:rFonts w:hint="eastAsia" w:ascii="宋体" w:hAnsi="宋体" w:cs="宋体"/>
                <w:b/>
                <w:bCs/>
                <w:color w:val="auto"/>
                <w:kern w:val="0"/>
                <w:sz w:val="18"/>
                <w:szCs w:val="18"/>
                <w:highlight w:val="none"/>
              </w:rPr>
            </w:pPr>
          </w:p>
        </w:tc>
      </w:tr>
      <w:tr w14:paraId="1A513237">
        <w:tblPrEx>
          <w:tblCellMar>
            <w:top w:w="0" w:type="dxa"/>
            <w:left w:w="108" w:type="dxa"/>
            <w:bottom w:w="0" w:type="dxa"/>
            <w:right w:w="108" w:type="dxa"/>
          </w:tblCellMar>
        </w:tblPrEx>
        <w:trPr>
          <w:trHeight w:val="354" w:hRule="exact"/>
        </w:trPr>
        <w:tc>
          <w:tcPr>
            <w:tcW w:w="1967" w:type="dxa"/>
            <w:tcBorders>
              <w:top w:val="nil"/>
              <w:left w:val="single" w:color="auto" w:sz="4" w:space="0"/>
              <w:bottom w:val="single" w:color="auto" w:sz="4" w:space="0"/>
              <w:right w:val="single" w:color="auto" w:sz="4" w:space="0"/>
            </w:tcBorders>
            <w:vAlign w:val="center"/>
          </w:tcPr>
          <w:p w14:paraId="475B9F54">
            <w:pPr>
              <w:widowControl/>
              <w:spacing w:line="280" w:lineRule="exact"/>
              <w:jc w:val="left"/>
              <w:rPr>
                <w:rFonts w:hint="eastAsia" w:ascii="仿宋_GB2312" w:hAnsi="宋体" w:eastAsia="仿宋_GB2312" w:cs="宋体"/>
                <w:b/>
                <w:bCs/>
                <w:color w:val="auto"/>
                <w:kern w:val="0"/>
                <w:sz w:val="18"/>
                <w:szCs w:val="18"/>
                <w:highlight w:val="none"/>
              </w:rPr>
            </w:pPr>
          </w:p>
        </w:tc>
        <w:tc>
          <w:tcPr>
            <w:tcW w:w="929" w:type="dxa"/>
            <w:tcBorders>
              <w:top w:val="nil"/>
              <w:left w:val="nil"/>
              <w:bottom w:val="single" w:color="auto" w:sz="4" w:space="0"/>
              <w:right w:val="single" w:color="auto" w:sz="4" w:space="0"/>
            </w:tcBorders>
            <w:vAlign w:val="bottom"/>
          </w:tcPr>
          <w:p w14:paraId="26566A48">
            <w:pPr>
              <w:widowControl/>
              <w:spacing w:line="280" w:lineRule="exact"/>
              <w:jc w:val="left"/>
              <w:rPr>
                <w:rFonts w:hint="eastAsia" w:ascii="仿宋_GB2312" w:hAnsi="宋体" w:eastAsia="仿宋_GB2312" w:cs="宋体"/>
                <w:b/>
                <w:bCs/>
                <w:color w:val="auto"/>
                <w:kern w:val="0"/>
                <w:sz w:val="18"/>
                <w:szCs w:val="18"/>
                <w:highlight w:val="none"/>
              </w:rPr>
            </w:pPr>
          </w:p>
        </w:tc>
        <w:tc>
          <w:tcPr>
            <w:tcW w:w="2621" w:type="dxa"/>
            <w:tcBorders>
              <w:top w:val="nil"/>
              <w:left w:val="nil"/>
              <w:bottom w:val="single" w:color="auto" w:sz="4" w:space="0"/>
              <w:right w:val="single" w:color="auto" w:sz="4" w:space="0"/>
            </w:tcBorders>
            <w:vAlign w:val="center"/>
          </w:tcPr>
          <w:p w14:paraId="04B8AB3D">
            <w:pPr>
              <w:widowControl/>
              <w:spacing w:line="280" w:lineRule="exact"/>
              <w:jc w:val="left"/>
              <w:rPr>
                <w:rFonts w:hint="eastAsia" w:ascii="仿宋_GB2312" w:hAnsi="宋体" w:eastAsia="仿宋_GB2312" w:cs="宋体"/>
                <w:b/>
                <w:bCs/>
                <w:color w:val="auto"/>
                <w:kern w:val="0"/>
                <w:sz w:val="18"/>
                <w:szCs w:val="18"/>
                <w:highlight w:val="none"/>
              </w:rPr>
            </w:pPr>
          </w:p>
        </w:tc>
        <w:tc>
          <w:tcPr>
            <w:tcW w:w="915" w:type="dxa"/>
            <w:tcBorders>
              <w:top w:val="nil"/>
              <w:left w:val="nil"/>
              <w:bottom w:val="single" w:color="auto" w:sz="4" w:space="0"/>
              <w:right w:val="single" w:color="auto" w:sz="4" w:space="0"/>
            </w:tcBorders>
            <w:vAlign w:val="center"/>
          </w:tcPr>
          <w:p w14:paraId="3E4AFE24">
            <w:pPr>
              <w:widowControl/>
              <w:spacing w:line="280" w:lineRule="exact"/>
              <w:jc w:val="right"/>
              <w:rPr>
                <w:rFonts w:hint="eastAsia" w:ascii="宋体" w:hAnsi="宋体" w:cs="宋体"/>
                <w:b/>
                <w:bCs/>
                <w:color w:val="auto"/>
                <w:kern w:val="0"/>
                <w:sz w:val="18"/>
                <w:szCs w:val="18"/>
                <w:highlight w:val="none"/>
              </w:rPr>
            </w:pPr>
          </w:p>
        </w:tc>
        <w:tc>
          <w:tcPr>
            <w:tcW w:w="864" w:type="dxa"/>
            <w:tcBorders>
              <w:top w:val="nil"/>
              <w:left w:val="nil"/>
              <w:bottom w:val="single" w:color="auto" w:sz="4" w:space="0"/>
              <w:right w:val="single" w:color="auto" w:sz="4" w:space="0"/>
            </w:tcBorders>
            <w:vAlign w:val="center"/>
          </w:tcPr>
          <w:p w14:paraId="6ECBC581">
            <w:pPr>
              <w:widowControl/>
              <w:spacing w:line="280" w:lineRule="exact"/>
              <w:jc w:val="right"/>
              <w:rPr>
                <w:rFonts w:hint="eastAsia" w:ascii="宋体" w:hAnsi="宋体" w:cs="宋体"/>
                <w:b/>
                <w:bCs/>
                <w:color w:val="auto"/>
                <w:kern w:val="0"/>
                <w:sz w:val="18"/>
                <w:szCs w:val="18"/>
                <w:highlight w:val="none"/>
              </w:rPr>
            </w:pPr>
          </w:p>
        </w:tc>
        <w:tc>
          <w:tcPr>
            <w:tcW w:w="1152" w:type="dxa"/>
            <w:tcBorders>
              <w:top w:val="nil"/>
              <w:left w:val="nil"/>
              <w:bottom w:val="single" w:color="auto" w:sz="4" w:space="0"/>
              <w:right w:val="single" w:color="auto" w:sz="4" w:space="0"/>
            </w:tcBorders>
            <w:vAlign w:val="center"/>
          </w:tcPr>
          <w:p w14:paraId="75887A61">
            <w:pPr>
              <w:widowControl/>
              <w:spacing w:line="280" w:lineRule="exact"/>
              <w:jc w:val="right"/>
              <w:rPr>
                <w:rFonts w:hint="eastAsia" w:ascii="宋体" w:hAnsi="宋体" w:cs="宋体"/>
                <w:b/>
                <w:bCs/>
                <w:color w:val="auto"/>
                <w:kern w:val="0"/>
                <w:sz w:val="18"/>
                <w:szCs w:val="18"/>
                <w:highlight w:val="none"/>
              </w:rPr>
            </w:pPr>
          </w:p>
        </w:tc>
        <w:tc>
          <w:tcPr>
            <w:tcW w:w="1152" w:type="dxa"/>
            <w:tcBorders>
              <w:top w:val="nil"/>
              <w:left w:val="single" w:color="auto" w:sz="4" w:space="0"/>
              <w:bottom w:val="single" w:color="auto" w:sz="4" w:space="0"/>
              <w:right w:val="single" w:color="auto" w:sz="4" w:space="0"/>
            </w:tcBorders>
            <w:vAlign w:val="center"/>
          </w:tcPr>
          <w:p w14:paraId="3254AC43">
            <w:pPr>
              <w:widowControl/>
              <w:spacing w:line="280" w:lineRule="exact"/>
              <w:jc w:val="right"/>
              <w:rPr>
                <w:rFonts w:hint="eastAsia" w:ascii="宋体" w:hAnsi="宋体" w:cs="宋体"/>
                <w:b/>
                <w:bCs/>
                <w:color w:val="auto"/>
                <w:kern w:val="0"/>
                <w:sz w:val="18"/>
                <w:szCs w:val="18"/>
                <w:highlight w:val="none"/>
              </w:rPr>
            </w:pPr>
          </w:p>
        </w:tc>
      </w:tr>
      <w:tr w14:paraId="4350E570">
        <w:tblPrEx>
          <w:tblCellMar>
            <w:top w:w="0" w:type="dxa"/>
            <w:left w:w="108" w:type="dxa"/>
            <w:bottom w:w="0" w:type="dxa"/>
            <w:right w:w="108" w:type="dxa"/>
          </w:tblCellMar>
        </w:tblPrEx>
        <w:trPr>
          <w:trHeight w:val="375" w:hRule="exact"/>
        </w:trPr>
        <w:tc>
          <w:tcPr>
            <w:tcW w:w="1967" w:type="dxa"/>
            <w:tcBorders>
              <w:top w:val="nil"/>
              <w:left w:val="single" w:color="auto" w:sz="4" w:space="0"/>
              <w:bottom w:val="single" w:color="auto" w:sz="4" w:space="0"/>
              <w:right w:val="single" w:color="auto" w:sz="4" w:space="0"/>
            </w:tcBorders>
            <w:vAlign w:val="center"/>
          </w:tcPr>
          <w:p w14:paraId="6ADF47CF">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29" w:type="dxa"/>
            <w:tcBorders>
              <w:top w:val="nil"/>
              <w:left w:val="nil"/>
              <w:bottom w:val="single" w:color="auto" w:sz="4" w:space="0"/>
              <w:right w:val="single" w:color="auto" w:sz="4" w:space="0"/>
            </w:tcBorders>
            <w:vAlign w:val="center"/>
          </w:tcPr>
          <w:p w14:paraId="69FFD9F5">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1157.77</w:t>
            </w:r>
            <w:r>
              <w:rPr>
                <w:rFonts w:hint="eastAsia" w:ascii="仿宋_GB2312" w:hAnsi="宋体" w:eastAsia="仿宋_GB2312" w:cs="宋体"/>
                <w:b/>
                <w:bCs/>
                <w:color w:val="auto"/>
                <w:kern w:val="0"/>
                <w:sz w:val="20"/>
                <w:szCs w:val="20"/>
                <w:highlight w:val="none"/>
              </w:rPr>
              <w:t>　</w:t>
            </w:r>
          </w:p>
        </w:tc>
        <w:tc>
          <w:tcPr>
            <w:tcW w:w="2621" w:type="dxa"/>
            <w:tcBorders>
              <w:top w:val="nil"/>
              <w:left w:val="nil"/>
              <w:bottom w:val="single" w:color="auto" w:sz="4" w:space="0"/>
              <w:right w:val="single" w:color="auto" w:sz="4" w:space="0"/>
            </w:tcBorders>
            <w:vAlign w:val="center"/>
          </w:tcPr>
          <w:p w14:paraId="68C3FE44">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15" w:type="dxa"/>
            <w:tcBorders>
              <w:top w:val="nil"/>
              <w:left w:val="nil"/>
              <w:bottom w:val="single" w:color="auto" w:sz="4" w:space="0"/>
              <w:right w:val="single" w:color="auto" w:sz="4" w:space="0"/>
            </w:tcBorders>
            <w:vAlign w:val="center"/>
          </w:tcPr>
          <w:p w14:paraId="6DDF331F">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22"/>
                <w:szCs w:val="22"/>
                <w:highlight w:val="none"/>
                <w:lang w:val="en-US" w:eastAsia="zh-CN"/>
              </w:rPr>
              <w:t>1157.7</w:t>
            </w:r>
            <w:r>
              <w:rPr>
                <w:rFonts w:hint="eastAsia" w:ascii="宋体" w:hAnsi="宋体" w:cs="宋体"/>
                <w:b/>
                <w:bCs/>
                <w:color w:val="auto"/>
                <w:kern w:val="0"/>
                <w:sz w:val="22"/>
                <w:szCs w:val="22"/>
                <w:highlight w:val="none"/>
              </w:rPr>
              <w:t>　</w:t>
            </w:r>
          </w:p>
        </w:tc>
        <w:tc>
          <w:tcPr>
            <w:tcW w:w="864" w:type="dxa"/>
            <w:tcBorders>
              <w:top w:val="nil"/>
              <w:left w:val="nil"/>
              <w:bottom w:val="single" w:color="auto" w:sz="4" w:space="0"/>
              <w:right w:val="single" w:color="auto" w:sz="4" w:space="0"/>
            </w:tcBorders>
            <w:vAlign w:val="center"/>
          </w:tcPr>
          <w:p w14:paraId="11132BB5">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22"/>
                <w:szCs w:val="22"/>
                <w:highlight w:val="none"/>
                <w:lang w:val="en-US" w:eastAsia="zh-CN"/>
              </w:rPr>
              <w:t>496.666</w:t>
            </w:r>
            <w:r>
              <w:rPr>
                <w:rFonts w:hint="eastAsia" w:ascii="宋体" w:hAnsi="宋体" w:cs="宋体"/>
                <w:b/>
                <w:bCs/>
                <w:color w:val="auto"/>
                <w:kern w:val="0"/>
                <w:sz w:val="22"/>
                <w:szCs w:val="22"/>
                <w:highlight w:val="none"/>
              </w:rPr>
              <w:t>　</w:t>
            </w:r>
          </w:p>
        </w:tc>
        <w:tc>
          <w:tcPr>
            <w:tcW w:w="1152" w:type="dxa"/>
            <w:tcBorders>
              <w:top w:val="nil"/>
              <w:left w:val="nil"/>
              <w:bottom w:val="single" w:color="auto" w:sz="4" w:space="0"/>
              <w:right w:val="single" w:color="auto" w:sz="4" w:space="0"/>
            </w:tcBorders>
            <w:vAlign w:val="center"/>
          </w:tcPr>
          <w:p w14:paraId="07B9D877">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661.04</w:t>
            </w:r>
            <w:r>
              <w:rPr>
                <w:rFonts w:hint="eastAsia" w:ascii="宋体" w:hAnsi="宋体" w:cs="宋体"/>
                <w:b/>
                <w:bCs/>
                <w:color w:val="auto"/>
                <w:kern w:val="0"/>
                <w:sz w:val="18"/>
                <w:szCs w:val="18"/>
                <w:highlight w:val="none"/>
              </w:rPr>
              <w:t>　</w:t>
            </w:r>
          </w:p>
        </w:tc>
        <w:tc>
          <w:tcPr>
            <w:tcW w:w="1152" w:type="dxa"/>
            <w:tcBorders>
              <w:top w:val="nil"/>
              <w:left w:val="single" w:color="auto" w:sz="4" w:space="0"/>
              <w:bottom w:val="single" w:color="auto" w:sz="4" w:space="0"/>
              <w:right w:val="single" w:color="auto" w:sz="4" w:space="0"/>
            </w:tcBorders>
            <w:vAlign w:val="center"/>
          </w:tcPr>
          <w:p w14:paraId="6695878D">
            <w:pPr>
              <w:widowControl/>
              <w:spacing w:line="280" w:lineRule="exact"/>
              <w:jc w:val="right"/>
              <w:rPr>
                <w:rFonts w:hint="eastAsia" w:ascii="宋体" w:hAnsi="宋体" w:cs="宋体"/>
                <w:b/>
                <w:bCs/>
                <w:color w:val="auto"/>
                <w:kern w:val="0"/>
                <w:sz w:val="18"/>
                <w:szCs w:val="18"/>
                <w:highlight w:val="none"/>
                <w:lang w:val="en-US" w:eastAsia="zh-CN"/>
              </w:rPr>
            </w:pPr>
          </w:p>
        </w:tc>
      </w:tr>
    </w:tbl>
    <w:tbl>
      <w:tblPr>
        <w:tblStyle w:val="7"/>
        <w:tblpPr w:leftFromText="180" w:rightFromText="180" w:vertAnchor="text" w:tblpX="-2147" w:tblpY="-7056"/>
        <w:tblOverlap w:val="never"/>
        <w:tblW w:w="7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tblGrid>
      <w:tr w14:paraId="2E28B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725" w:type="dxa"/>
          </w:tcPr>
          <w:p w14:paraId="61DB26A2">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vertAlign w:val="baseline"/>
              </w:rPr>
            </w:pPr>
          </w:p>
        </w:tc>
      </w:tr>
    </w:tbl>
    <w:p w14:paraId="06AF9356">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0A85C5B8">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7BABBF2C">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076AE7F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6"/>
        <w:tblW w:w="8880" w:type="dxa"/>
        <w:tblInd w:w="-34" w:type="dxa"/>
        <w:tblLayout w:type="fixed"/>
        <w:tblCellMar>
          <w:top w:w="0" w:type="dxa"/>
          <w:left w:w="108" w:type="dxa"/>
          <w:bottom w:w="0" w:type="dxa"/>
          <w:right w:w="108" w:type="dxa"/>
        </w:tblCellMar>
      </w:tblPr>
      <w:tblGrid>
        <w:gridCol w:w="541"/>
        <w:gridCol w:w="399"/>
        <w:gridCol w:w="484"/>
        <w:gridCol w:w="2417"/>
        <w:gridCol w:w="638"/>
        <w:gridCol w:w="984"/>
        <w:gridCol w:w="211"/>
        <w:gridCol w:w="1564"/>
        <w:gridCol w:w="1642"/>
      </w:tblGrid>
      <w:tr w14:paraId="72A08ED1">
        <w:tblPrEx>
          <w:tblCellMar>
            <w:top w:w="0" w:type="dxa"/>
            <w:left w:w="108" w:type="dxa"/>
            <w:bottom w:w="0" w:type="dxa"/>
            <w:right w:w="108" w:type="dxa"/>
          </w:tblCellMar>
        </w:tblPrEx>
        <w:trPr>
          <w:trHeight w:val="521" w:hRule="atLeast"/>
        </w:trPr>
        <w:tc>
          <w:tcPr>
            <w:tcW w:w="8880" w:type="dxa"/>
            <w:gridSpan w:val="9"/>
            <w:tcBorders>
              <w:top w:val="nil"/>
              <w:left w:val="nil"/>
              <w:bottom w:val="nil"/>
              <w:right w:val="nil"/>
            </w:tcBorders>
            <w:vAlign w:val="center"/>
          </w:tcPr>
          <w:p w14:paraId="2BFA92D9">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74C56000">
        <w:tblPrEx>
          <w:tblCellMar>
            <w:top w:w="0" w:type="dxa"/>
            <w:left w:w="108" w:type="dxa"/>
            <w:bottom w:w="0" w:type="dxa"/>
            <w:right w:w="108" w:type="dxa"/>
          </w:tblCellMar>
        </w:tblPrEx>
        <w:trPr>
          <w:trHeight w:val="389" w:hRule="atLeast"/>
        </w:trPr>
        <w:tc>
          <w:tcPr>
            <w:tcW w:w="3841" w:type="dxa"/>
            <w:gridSpan w:val="4"/>
            <w:tcBorders>
              <w:top w:val="nil"/>
              <w:left w:val="nil"/>
              <w:bottom w:val="nil"/>
              <w:right w:val="nil"/>
            </w:tcBorders>
            <w:vAlign w:val="center"/>
          </w:tcPr>
          <w:p w14:paraId="507729B4">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szCs w:val="24"/>
                <w:highlight w:val="none"/>
                <w:lang w:eastAsia="zh-CN"/>
              </w:rPr>
              <w:t>呼图壁县中医医院</w:t>
            </w:r>
          </w:p>
        </w:tc>
        <w:tc>
          <w:tcPr>
            <w:tcW w:w="638" w:type="dxa"/>
            <w:tcBorders>
              <w:top w:val="nil"/>
              <w:left w:val="nil"/>
              <w:bottom w:val="nil"/>
              <w:right w:val="nil"/>
            </w:tcBorders>
            <w:vAlign w:val="center"/>
          </w:tcPr>
          <w:p w14:paraId="2503AEF2">
            <w:pPr>
              <w:widowControl/>
              <w:jc w:val="left"/>
              <w:rPr>
                <w:rFonts w:ascii="仿宋_GB2312" w:hAnsi="宋体" w:eastAsia="仿宋_GB2312" w:cs="宋体"/>
                <w:color w:val="auto"/>
                <w:kern w:val="0"/>
                <w:sz w:val="24"/>
                <w:highlight w:val="none"/>
              </w:rPr>
            </w:pPr>
          </w:p>
        </w:tc>
        <w:tc>
          <w:tcPr>
            <w:tcW w:w="1195" w:type="dxa"/>
            <w:gridSpan w:val="2"/>
            <w:tcBorders>
              <w:top w:val="nil"/>
              <w:left w:val="nil"/>
              <w:bottom w:val="nil"/>
              <w:right w:val="nil"/>
            </w:tcBorders>
            <w:vAlign w:val="center"/>
          </w:tcPr>
          <w:p w14:paraId="1359E0C4">
            <w:pPr>
              <w:widowControl/>
              <w:jc w:val="left"/>
              <w:rPr>
                <w:rFonts w:ascii="仿宋_GB2312" w:hAnsi="宋体" w:eastAsia="仿宋_GB2312" w:cs="宋体"/>
                <w:color w:val="auto"/>
                <w:kern w:val="0"/>
                <w:sz w:val="24"/>
                <w:highlight w:val="none"/>
              </w:rPr>
            </w:pPr>
          </w:p>
        </w:tc>
        <w:tc>
          <w:tcPr>
            <w:tcW w:w="3206" w:type="dxa"/>
            <w:gridSpan w:val="2"/>
            <w:tcBorders>
              <w:top w:val="nil"/>
              <w:left w:val="nil"/>
              <w:bottom w:val="nil"/>
              <w:right w:val="nil"/>
            </w:tcBorders>
            <w:vAlign w:val="center"/>
          </w:tcPr>
          <w:p w14:paraId="097D70DB">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577001A0">
        <w:tblPrEx>
          <w:tblCellMar>
            <w:top w:w="0" w:type="dxa"/>
            <w:left w:w="108" w:type="dxa"/>
            <w:bottom w:w="0" w:type="dxa"/>
            <w:right w:w="108" w:type="dxa"/>
          </w:tblCellMar>
        </w:tblPrEx>
        <w:trPr>
          <w:trHeight w:val="475" w:hRule="atLeast"/>
        </w:trPr>
        <w:tc>
          <w:tcPr>
            <w:tcW w:w="3841" w:type="dxa"/>
            <w:gridSpan w:val="4"/>
            <w:tcBorders>
              <w:top w:val="single" w:color="auto" w:sz="4" w:space="0"/>
              <w:left w:val="single" w:color="auto" w:sz="4" w:space="0"/>
              <w:bottom w:val="single" w:color="auto" w:sz="4" w:space="0"/>
              <w:right w:val="single" w:color="000000" w:sz="4" w:space="0"/>
            </w:tcBorders>
            <w:vAlign w:val="center"/>
          </w:tcPr>
          <w:p w14:paraId="23769D51">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039" w:type="dxa"/>
            <w:gridSpan w:val="5"/>
            <w:tcBorders>
              <w:top w:val="single" w:color="auto" w:sz="4" w:space="0"/>
              <w:left w:val="nil"/>
              <w:bottom w:val="single" w:color="auto" w:sz="4" w:space="0"/>
              <w:right w:val="single" w:color="000000" w:sz="4" w:space="0"/>
            </w:tcBorders>
            <w:vAlign w:val="center"/>
          </w:tcPr>
          <w:p w14:paraId="0B68EB35">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1735FE60">
        <w:tblPrEx>
          <w:tblCellMar>
            <w:top w:w="0" w:type="dxa"/>
            <w:left w:w="108" w:type="dxa"/>
            <w:bottom w:w="0" w:type="dxa"/>
            <w:right w:w="108" w:type="dxa"/>
          </w:tblCellMar>
        </w:tblPrEx>
        <w:trPr>
          <w:trHeight w:val="684" w:hRule="atLeast"/>
        </w:trPr>
        <w:tc>
          <w:tcPr>
            <w:tcW w:w="1424" w:type="dxa"/>
            <w:gridSpan w:val="3"/>
            <w:tcBorders>
              <w:top w:val="single" w:color="auto" w:sz="4" w:space="0"/>
              <w:left w:val="single" w:color="auto" w:sz="4" w:space="0"/>
              <w:bottom w:val="single" w:color="auto" w:sz="4" w:space="0"/>
              <w:right w:val="single" w:color="000000" w:sz="4" w:space="0"/>
            </w:tcBorders>
            <w:vAlign w:val="center"/>
          </w:tcPr>
          <w:p w14:paraId="457FF6F6">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17" w:type="dxa"/>
            <w:vMerge w:val="restart"/>
            <w:tcBorders>
              <w:top w:val="nil"/>
              <w:left w:val="single" w:color="auto" w:sz="4" w:space="0"/>
              <w:bottom w:val="single" w:color="000000" w:sz="4" w:space="0"/>
              <w:right w:val="single" w:color="auto" w:sz="4" w:space="0"/>
            </w:tcBorders>
            <w:vAlign w:val="center"/>
          </w:tcPr>
          <w:p w14:paraId="402636E5">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22" w:type="dxa"/>
            <w:gridSpan w:val="2"/>
            <w:vMerge w:val="restart"/>
            <w:tcBorders>
              <w:top w:val="nil"/>
              <w:left w:val="single" w:color="auto" w:sz="4" w:space="0"/>
              <w:bottom w:val="single" w:color="000000" w:sz="4" w:space="0"/>
              <w:right w:val="single" w:color="auto" w:sz="4" w:space="0"/>
            </w:tcBorders>
            <w:vAlign w:val="center"/>
          </w:tcPr>
          <w:p w14:paraId="40C9555B">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75" w:type="dxa"/>
            <w:gridSpan w:val="2"/>
            <w:vMerge w:val="restart"/>
            <w:tcBorders>
              <w:top w:val="nil"/>
              <w:left w:val="single" w:color="auto" w:sz="4" w:space="0"/>
              <w:bottom w:val="single" w:color="000000" w:sz="4" w:space="0"/>
              <w:right w:val="single" w:color="auto" w:sz="4" w:space="0"/>
            </w:tcBorders>
            <w:vAlign w:val="center"/>
          </w:tcPr>
          <w:p w14:paraId="284DCE59">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42" w:type="dxa"/>
            <w:vMerge w:val="restart"/>
            <w:tcBorders>
              <w:top w:val="nil"/>
              <w:left w:val="single" w:color="auto" w:sz="4" w:space="0"/>
              <w:bottom w:val="single" w:color="000000" w:sz="4" w:space="0"/>
              <w:right w:val="single" w:color="auto" w:sz="4" w:space="0"/>
            </w:tcBorders>
            <w:vAlign w:val="center"/>
          </w:tcPr>
          <w:p w14:paraId="24C93879">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2F3E705F">
        <w:tblPrEx>
          <w:tblCellMar>
            <w:top w:w="0" w:type="dxa"/>
            <w:left w:w="108" w:type="dxa"/>
            <w:bottom w:w="0" w:type="dxa"/>
            <w:right w:w="108" w:type="dxa"/>
          </w:tblCellMar>
        </w:tblPrEx>
        <w:trPr>
          <w:trHeight w:val="368" w:hRule="atLeast"/>
        </w:trPr>
        <w:tc>
          <w:tcPr>
            <w:tcW w:w="541" w:type="dxa"/>
            <w:tcBorders>
              <w:top w:val="nil"/>
              <w:left w:val="single" w:color="auto" w:sz="4" w:space="0"/>
              <w:bottom w:val="single" w:color="auto" w:sz="4" w:space="0"/>
              <w:right w:val="single" w:color="auto" w:sz="4" w:space="0"/>
            </w:tcBorders>
            <w:vAlign w:val="center"/>
          </w:tcPr>
          <w:p w14:paraId="429B380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399" w:type="dxa"/>
            <w:tcBorders>
              <w:top w:val="nil"/>
              <w:left w:val="nil"/>
              <w:bottom w:val="single" w:color="auto" w:sz="4" w:space="0"/>
              <w:right w:val="single" w:color="auto" w:sz="4" w:space="0"/>
            </w:tcBorders>
            <w:vAlign w:val="center"/>
          </w:tcPr>
          <w:p w14:paraId="30B29CE0">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84" w:type="dxa"/>
            <w:tcBorders>
              <w:top w:val="nil"/>
              <w:left w:val="nil"/>
              <w:bottom w:val="single" w:color="auto" w:sz="4" w:space="0"/>
              <w:right w:val="single" w:color="auto" w:sz="4" w:space="0"/>
            </w:tcBorders>
            <w:vAlign w:val="center"/>
          </w:tcPr>
          <w:p w14:paraId="1C460B4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17" w:type="dxa"/>
            <w:vMerge w:val="continue"/>
            <w:tcBorders>
              <w:top w:val="nil"/>
              <w:left w:val="single" w:color="auto" w:sz="4" w:space="0"/>
              <w:bottom w:val="single" w:color="000000" w:sz="4" w:space="0"/>
              <w:right w:val="single" w:color="auto" w:sz="4" w:space="0"/>
            </w:tcBorders>
            <w:vAlign w:val="center"/>
          </w:tcPr>
          <w:p w14:paraId="3325A91F">
            <w:pPr>
              <w:widowControl/>
              <w:jc w:val="left"/>
              <w:rPr>
                <w:rFonts w:ascii="仿宋_GB2312" w:hAnsi="宋体" w:eastAsia="仿宋_GB2312" w:cs="宋体"/>
                <w:b/>
                <w:bCs/>
                <w:color w:val="auto"/>
                <w:kern w:val="0"/>
                <w:sz w:val="20"/>
                <w:szCs w:val="20"/>
                <w:highlight w:val="none"/>
              </w:rPr>
            </w:pPr>
          </w:p>
        </w:tc>
        <w:tc>
          <w:tcPr>
            <w:tcW w:w="1622" w:type="dxa"/>
            <w:gridSpan w:val="2"/>
            <w:vMerge w:val="continue"/>
            <w:tcBorders>
              <w:top w:val="nil"/>
              <w:left w:val="single" w:color="auto" w:sz="4" w:space="0"/>
              <w:bottom w:val="single" w:color="000000" w:sz="4" w:space="0"/>
              <w:right w:val="single" w:color="auto" w:sz="4" w:space="0"/>
            </w:tcBorders>
            <w:vAlign w:val="center"/>
          </w:tcPr>
          <w:p w14:paraId="3BF33A03">
            <w:pPr>
              <w:widowControl/>
              <w:jc w:val="left"/>
              <w:rPr>
                <w:rFonts w:ascii="仿宋_GB2312" w:hAnsi="宋体" w:eastAsia="仿宋_GB2312" w:cs="宋体"/>
                <w:b/>
                <w:bCs/>
                <w:color w:val="auto"/>
                <w:kern w:val="0"/>
                <w:sz w:val="20"/>
                <w:szCs w:val="20"/>
                <w:highlight w:val="none"/>
              </w:rPr>
            </w:pPr>
          </w:p>
        </w:tc>
        <w:tc>
          <w:tcPr>
            <w:tcW w:w="1775" w:type="dxa"/>
            <w:gridSpan w:val="2"/>
            <w:vMerge w:val="continue"/>
            <w:tcBorders>
              <w:top w:val="nil"/>
              <w:left w:val="single" w:color="auto" w:sz="4" w:space="0"/>
              <w:bottom w:val="single" w:color="000000" w:sz="4" w:space="0"/>
              <w:right w:val="single" w:color="auto" w:sz="4" w:space="0"/>
            </w:tcBorders>
            <w:vAlign w:val="center"/>
          </w:tcPr>
          <w:p w14:paraId="58B8FC53">
            <w:pPr>
              <w:widowControl/>
              <w:jc w:val="left"/>
              <w:rPr>
                <w:rFonts w:ascii="仿宋_GB2312" w:hAnsi="宋体" w:eastAsia="仿宋_GB2312" w:cs="宋体"/>
                <w:b/>
                <w:bCs/>
                <w:color w:val="auto"/>
                <w:kern w:val="0"/>
                <w:sz w:val="20"/>
                <w:szCs w:val="20"/>
                <w:highlight w:val="none"/>
              </w:rPr>
            </w:pPr>
          </w:p>
        </w:tc>
        <w:tc>
          <w:tcPr>
            <w:tcW w:w="1642" w:type="dxa"/>
            <w:vMerge w:val="continue"/>
            <w:tcBorders>
              <w:top w:val="nil"/>
              <w:left w:val="single" w:color="auto" w:sz="4" w:space="0"/>
              <w:bottom w:val="single" w:color="000000" w:sz="4" w:space="0"/>
              <w:right w:val="single" w:color="auto" w:sz="4" w:space="0"/>
            </w:tcBorders>
            <w:vAlign w:val="center"/>
          </w:tcPr>
          <w:p w14:paraId="2DDD26B2">
            <w:pPr>
              <w:widowControl/>
              <w:jc w:val="left"/>
              <w:rPr>
                <w:rFonts w:ascii="仿宋_GB2312" w:hAnsi="宋体" w:eastAsia="仿宋_GB2312" w:cs="宋体"/>
                <w:b/>
                <w:bCs/>
                <w:color w:val="auto"/>
                <w:kern w:val="0"/>
                <w:sz w:val="20"/>
                <w:szCs w:val="20"/>
                <w:highlight w:val="none"/>
              </w:rPr>
            </w:pPr>
          </w:p>
        </w:tc>
      </w:tr>
      <w:tr w14:paraId="69416891">
        <w:tblPrEx>
          <w:tblCellMar>
            <w:top w:w="0" w:type="dxa"/>
            <w:left w:w="108" w:type="dxa"/>
            <w:bottom w:w="0" w:type="dxa"/>
            <w:right w:w="108" w:type="dxa"/>
          </w:tblCellMar>
        </w:tblPrEx>
        <w:trPr>
          <w:trHeight w:val="522" w:hRule="atLeast"/>
        </w:trPr>
        <w:tc>
          <w:tcPr>
            <w:tcW w:w="541" w:type="dxa"/>
            <w:tcBorders>
              <w:top w:val="nil"/>
              <w:left w:val="single" w:color="auto" w:sz="4" w:space="0"/>
              <w:bottom w:val="single" w:color="auto" w:sz="4" w:space="0"/>
              <w:right w:val="single" w:color="auto" w:sz="4" w:space="0"/>
            </w:tcBorders>
            <w:vAlign w:val="center"/>
          </w:tcPr>
          <w:p w14:paraId="7E90EC09">
            <w:pPr>
              <w:jc w:val="center"/>
              <w:rPr>
                <w:rFonts w:ascii="仿宋_GB2312" w:hAnsi="宋体" w:eastAsia="仿宋_GB2312" w:cs="宋体"/>
                <w:b/>
                <w:color w:val="auto"/>
                <w:kern w:val="0"/>
                <w:sz w:val="20"/>
                <w:szCs w:val="20"/>
                <w:highlight w:val="none"/>
              </w:rPr>
            </w:pPr>
            <w:r>
              <w:rPr>
                <w:rFonts w:hint="eastAsia" w:ascii="仿宋_GB2312" w:eastAsia="仿宋_GB2312"/>
                <w:b/>
                <w:bCs/>
                <w:color w:val="auto"/>
                <w:sz w:val="18"/>
                <w:szCs w:val="18"/>
                <w:highlight w:val="none"/>
                <w:lang w:val="en-US" w:eastAsia="zh-CN"/>
              </w:rPr>
              <w:t>208</w:t>
            </w:r>
          </w:p>
        </w:tc>
        <w:tc>
          <w:tcPr>
            <w:tcW w:w="399" w:type="dxa"/>
            <w:tcBorders>
              <w:top w:val="nil"/>
              <w:left w:val="nil"/>
              <w:bottom w:val="single" w:color="auto" w:sz="4" w:space="0"/>
              <w:right w:val="single" w:color="auto" w:sz="4" w:space="0"/>
            </w:tcBorders>
            <w:vAlign w:val="center"/>
          </w:tcPr>
          <w:p w14:paraId="2A204D47">
            <w:pPr>
              <w:jc w:val="center"/>
              <w:rPr>
                <w:rFonts w:ascii="仿宋_GB2312" w:hAnsi="宋体" w:eastAsia="仿宋_GB2312" w:cs="宋体"/>
                <w:b/>
                <w:color w:val="auto"/>
                <w:kern w:val="0"/>
                <w:sz w:val="20"/>
                <w:szCs w:val="20"/>
                <w:highlight w:val="none"/>
              </w:rPr>
            </w:pPr>
          </w:p>
        </w:tc>
        <w:tc>
          <w:tcPr>
            <w:tcW w:w="484" w:type="dxa"/>
            <w:tcBorders>
              <w:top w:val="nil"/>
              <w:left w:val="nil"/>
              <w:bottom w:val="single" w:color="auto" w:sz="4" w:space="0"/>
              <w:right w:val="single" w:color="auto" w:sz="4" w:space="0"/>
            </w:tcBorders>
            <w:vAlign w:val="center"/>
          </w:tcPr>
          <w:p w14:paraId="0BF5B114">
            <w:pPr>
              <w:jc w:val="center"/>
              <w:rPr>
                <w:rFonts w:ascii="仿宋_GB2312" w:hAnsi="宋体" w:eastAsia="仿宋_GB2312" w:cs="宋体"/>
                <w:b/>
                <w:color w:val="auto"/>
                <w:kern w:val="0"/>
                <w:sz w:val="20"/>
                <w:szCs w:val="20"/>
                <w:highlight w:val="none"/>
              </w:rPr>
            </w:pPr>
          </w:p>
        </w:tc>
        <w:tc>
          <w:tcPr>
            <w:tcW w:w="2417" w:type="dxa"/>
            <w:tcBorders>
              <w:top w:val="nil"/>
              <w:left w:val="nil"/>
              <w:bottom w:val="single" w:color="auto" w:sz="4" w:space="0"/>
              <w:right w:val="single" w:color="auto" w:sz="4" w:space="0"/>
            </w:tcBorders>
            <w:vAlign w:val="center"/>
          </w:tcPr>
          <w:p w14:paraId="6928A183">
            <w:pPr>
              <w:jc w:val="left"/>
              <w:rPr>
                <w:rFonts w:ascii="仿宋_GB2312" w:hAnsi="宋体" w:eastAsia="仿宋_GB2312" w:cs="宋体"/>
                <w:b/>
                <w:color w:val="auto"/>
                <w:kern w:val="0"/>
                <w:sz w:val="20"/>
                <w:szCs w:val="20"/>
                <w:highlight w:val="none"/>
              </w:rPr>
            </w:pPr>
            <w:r>
              <w:rPr>
                <w:rFonts w:hint="eastAsia" w:ascii="仿宋_GB2312" w:hAnsi="宋体" w:eastAsia="仿宋_GB2312" w:cs="宋体"/>
                <w:b/>
                <w:bCs/>
                <w:color w:val="auto"/>
                <w:sz w:val="18"/>
                <w:szCs w:val="18"/>
                <w:highlight w:val="none"/>
              </w:rPr>
              <w:t>社会保障和就业支出</w:t>
            </w:r>
          </w:p>
        </w:tc>
        <w:tc>
          <w:tcPr>
            <w:tcW w:w="1622" w:type="dxa"/>
            <w:gridSpan w:val="2"/>
            <w:tcBorders>
              <w:top w:val="nil"/>
              <w:left w:val="nil"/>
              <w:bottom w:val="single" w:color="auto" w:sz="4" w:space="0"/>
              <w:right w:val="single" w:color="auto" w:sz="4" w:space="0"/>
            </w:tcBorders>
            <w:vAlign w:val="center"/>
          </w:tcPr>
          <w:p w14:paraId="593FA16C">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43.3</w:t>
            </w:r>
          </w:p>
        </w:tc>
        <w:tc>
          <w:tcPr>
            <w:tcW w:w="1775" w:type="dxa"/>
            <w:gridSpan w:val="2"/>
            <w:tcBorders>
              <w:top w:val="nil"/>
              <w:left w:val="nil"/>
              <w:bottom w:val="single" w:color="auto" w:sz="4" w:space="0"/>
              <w:right w:val="single" w:color="auto" w:sz="4" w:space="0"/>
            </w:tcBorders>
            <w:vAlign w:val="center"/>
          </w:tcPr>
          <w:p w14:paraId="68EBA3CA">
            <w:pPr>
              <w:widowControl/>
              <w:jc w:val="center"/>
              <w:rPr>
                <w:rFonts w:ascii="仿宋_GB2312" w:hAnsi="宋体" w:eastAsia="仿宋_GB2312" w:cs="宋体"/>
                <w:b/>
                <w:color w:val="auto"/>
                <w:kern w:val="0"/>
                <w:sz w:val="20"/>
                <w:szCs w:val="20"/>
                <w:highlight w:val="none"/>
              </w:rPr>
            </w:pPr>
          </w:p>
        </w:tc>
        <w:tc>
          <w:tcPr>
            <w:tcW w:w="1642" w:type="dxa"/>
            <w:tcBorders>
              <w:top w:val="nil"/>
              <w:left w:val="nil"/>
              <w:bottom w:val="single" w:color="auto" w:sz="4" w:space="0"/>
              <w:right w:val="single" w:color="auto" w:sz="4" w:space="0"/>
            </w:tcBorders>
            <w:vAlign w:val="center"/>
          </w:tcPr>
          <w:p w14:paraId="0B340CA4">
            <w:pPr>
              <w:widowControl/>
              <w:jc w:val="center"/>
              <w:rPr>
                <w:rFonts w:ascii="仿宋_GB2312" w:hAnsi="宋体" w:eastAsia="仿宋_GB2312" w:cs="宋体"/>
                <w:b/>
                <w:color w:val="auto"/>
                <w:kern w:val="0"/>
                <w:sz w:val="20"/>
                <w:szCs w:val="20"/>
                <w:highlight w:val="none"/>
              </w:rPr>
            </w:pPr>
          </w:p>
        </w:tc>
      </w:tr>
      <w:tr w14:paraId="195647CC">
        <w:tblPrEx>
          <w:tblCellMar>
            <w:top w:w="0" w:type="dxa"/>
            <w:left w:w="108" w:type="dxa"/>
            <w:bottom w:w="0" w:type="dxa"/>
            <w:right w:w="108" w:type="dxa"/>
          </w:tblCellMar>
        </w:tblPrEx>
        <w:trPr>
          <w:trHeight w:val="522" w:hRule="atLeast"/>
        </w:trPr>
        <w:tc>
          <w:tcPr>
            <w:tcW w:w="541" w:type="dxa"/>
            <w:tcBorders>
              <w:top w:val="nil"/>
              <w:left w:val="single" w:color="auto" w:sz="4" w:space="0"/>
              <w:bottom w:val="single" w:color="auto" w:sz="4" w:space="0"/>
              <w:right w:val="single" w:color="auto" w:sz="4" w:space="0"/>
            </w:tcBorders>
            <w:vAlign w:val="center"/>
          </w:tcPr>
          <w:p w14:paraId="5FEE9B8C">
            <w:pPr>
              <w:jc w:val="center"/>
              <w:rPr>
                <w:rFonts w:ascii="宋体" w:hAnsi="宋体" w:cs="宋体"/>
                <w:color w:val="auto"/>
                <w:kern w:val="0"/>
                <w:sz w:val="20"/>
                <w:szCs w:val="20"/>
                <w:highlight w:val="none"/>
              </w:rPr>
            </w:pPr>
            <w:r>
              <w:rPr>
                <w:rFonts w:hint="eastAsia" w:ascii="仿宋_GB2312" w:eastAsia="仿宋_GB2312"/>
                <w:b/>
                <w:bCs/>
                <w:color w:val="auto"/>
                <w:sz w:val="18"/>
                <w:szCs w:val="18"/>
                <w:highlight w:val="none"/>
                <w:lang w:val="en-US" w:eastAsia="zh-CN"/>
              </w:rPr>
              <w:t>208</w:t>
            </w:r>
          </w:p>
        </w:tc>
        <w:tc>
          <w:tcPr>
            <w:tcW w:w="399" w:type="dxa"/>
            <w:tcBorders>
              <w:top w:val="nil"/>
              <w:left w:val="nil"/>
              <w:bottom w:val="single" w:color="auto" w:sz="4" w:space="0"/>
              <w:right w:val="single" w:color="auto" w:sz="4" w:space="0"/>
            </w:tcBorders>
            <w:vAlign w:val="center"/>
          </w:tcPr>
          <w:p w14:paraId="3D74B742">
            <w:pPr>
              <w:jc w:val="center"/>
              <w:rPr>
                <w:rFonts w:ascii="宋体" w:hAnsi="宋体" w:cs="宋体"/>
                <w:color w:val="auto"/>
                <w:kern w:val="0"/>
                <w:sz w:val="20"/>
                <w:szCs w:val="20"/>
                <w:highlight w:val="none"/>
              </w:rPr>
            </w:pPr>
            <w:r>
              <w:rPr>
                <w:rFonts w:hint="eastAsia" w:ascii="仿宋_GB2312" w:eastAsia="仿宋_GB2312"/>
                <w:b/>
                <w:bCs/>
                <w:color w:val="auto"/>
                <w:sz w:val="18"/>
                <w:szCs w:val="18"/>
                <w:highlight w:val="none"/>
                <w:lang w:val="en-US" w:eastAsia="zh-CN"/>
              </w:rPr>
              <w:t>05</w:t>
            </w:r>
          </w:p>
        </w:tc>
        <w:tc>
          <w:tcPr>
            <w:tcW w:w="484" w:type="dxa"/>
            <w:tcBorders>
              <w:top w:val="nil"/>
              <w:left w:val="nil"/>
              <w:bottom w:val="single" w:color="auto" w:sz="4" w:space="0"/>
              <w:right w:val="single" w:color="auto" w:sz="4" w:space="0"/>
            </w:tcBorders>
            <w:vAlign w:val="center"/>
          </w:tcPr>
          <w:p w14:paraId="18076655">
            <w:pPr>
              <w:jc w:val="center"/>
              <w:rPr>
                <w:rFonts w:ascii="宋体" w:hAnsi="宋体" w:cs="宋体"/>
                <w:color w:val="auto"/>
                <w:kern w:val="0"/>
                <w:sz w:val="20"/>
                <w:szCs w:val="20"/>
                <w:highlight w:val="none"/>
              </w:rPr>
            </w:pPr>
          </w:p>
        </w:tc>
        <w:tc>
          <w:tcPr>
            <w:tcW w:w="2417" w:type="dxa"/>
            <w:tcBorders>
              <w:top w:val="nil"/>
              <w:left w:val="nil"/>
              <w:bottom w:val="single" w:color="auto" w:sz="4" w:space="0"/>
              <w:right w:val="single" w:color="auto" w:sz="4" w:space="0"/>
            </w:tcBorders>
            <w:vAlign w:val="center"/>
          </w:tcPr>
          <w:p w14:paraId="50697467">
            <w:pPr>
              <w:jc w:val="left"/>
              <w:rPr>
                <w:rFonts w:ascii="宋体" w:hAnsi="宋体" w:cs="宋体"/>
                <w:color w:val="auto"/>
                <w:kern w:val="0"/>
                <w:sz w:val="20"/>
                <w:szCs w:val="20"/>
                <w:highlight w:val="none"/>
              </w:rPr>
            </w:pPr>
            <w:r>
              <w:rPr>
                <w:rFonts w:hint="eastAsia" w:ascii="仿宋_GB2312" w:eastAsia="仿宋_GB2312"/>
                <w:b/>
                <w:bCs/>
                <w:color w:val="auto"/>
                <w:sz w:val="18"/>
                <w:szCs w:val="18"/>
                <w:highlight w:val="none"/>
              </w:rPr>
              <w:t>行政事业单位养老支出</w:t>
            </w:r>
          </w:p>
        </w:tc>
        <w:tc>
          <w:tcPr>
            <w:tcW w:w="1622" w:type="dxa"/>
            <w:gridSpan w:val="2"/>
            <w:tcBorders>
              <w:top w:val="nil"/>
              <w:left w:val="nil"/>
              <w:bottom w:val="single" w:color="auto" w:sz="4" w:space="0"/>
              <w:right w:val="single" w:color="auto" w:sz="4" w:space="0"/>
            </w:tcBorders>
            <w:vAlign w:val="center"/>
          </w:tcPr>
          <w:p w14:paraId="239F960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43.3</w:t>
            </w:r>
          </w:p>
        </w:tc>
        <w:tc>
          <w:tcPr>
            <w:tcW w:w="1775" w:type="dxa"/>
            <w:gridSpan w:val="2"/>
            <w:tcBorders>
              <w:top w:val="nil"/>
              <w:left w:val="nil"/>
              <w:bottom w:val="single" w:color="auto" w:sz="4" w:space="0"/>
              <w:right w:val="single" w:color="auto" w:sz="4" w:space="0"/>
            </w:tcBorders>
            <w:vAlign w:val="center"/>
          </w:tcPr>
          <w:p w14:paraId="799B2E2A">
            <w:pPr>
              <w:widowControl/>
              <w:jc w:val="center"/>
              <w:rPr>
                <w:rFonts w:ascii="宋体" w:hAnsi="宋体" w:cs="宋体"/>
                <w:color w:val="auto"/>
                <w:kern w:val="0"/>
                <w:sz w:val="20"/>
                <w:szCs w:val="20"/>
                <w:highlight w:val="none"/>
              </w:rPr>
            </w:pPr>
          </w:p>
        </w:tc>
        <w:tc>
          <w:tcPr>
            <w:tcW w:w="1642" w:type="dxa"/>
            <w:tcBorders>
              <w:top w:val="nil"/>
              <w:left w:val="nil"/>
              <w:bottom w:val="single" w:color="auto" w:sz="4" w:space="0"/>
              <w:right w:val="single" w:color="auto" w:sz="4" w:space="0"/>
            </w:tcBorders>
            <w:vAlign w:val="center"/>
          </w:tcPr>
          <w:p w14:paraId="66985D66">
            <w:pPr>
              <w:widowControl/>
              <w:jc w:val="center"/>
              <w:rPr>
                <w:rFonts w:ascii="宋体" w:hAnsi="宋体" w:cs="宋体"/>
                <w:color w:val="auto"/>
                <w:kern w:val="0"/>
                <w:sz w:val="20"/>
                <w:szCs w:val="20"/>
                <w:highlight w:val="none"/>
              </w:rPr>
            </w:pPr>
          </w:p>
        </w:tc>
      </w:tr>
      <w:tr w14:paraId="39797D80">
        <w:tblPrEx>
          <w:tblCellMar>
            <w:top w:w="0" w:type="dxa"/>
            <w:left w:w="108" w:type="dxa"/>
            <w:bottom w:w="0" w:type="dxa"/>
            <w:right w:w="108" w:type="dxa"/>
          </w:tblCellMar>
        </w:tblPrEx>
        <w:trPr>
          <w:trHeight w:val="522" w:hRule="atLeast"/>
        </w:trPr>
        <w:tc>
          <w:tcPr>
            <w:tcW w:w="541" w:type="dxa"/>
            <w:tcBorders>
              <w:top w:val="nil"/>
              <w:left w:val="single" w:color="auto" w:sz="4" w:space="0"/>
              <w:bottom w:val="single" w:color="auto" w:sz="4" w:space="0"/>
              <w:right w:val="single" w:color="auto" w:sz="4" w:space="0"/>
            </w:tcBorders>
            <w:vAlign w:val="center"/>
          </w:tcPr>
          <w:p w14:paraId="21CF86C4">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208</w:t>
            </w:r>
          </w:p>
        </w:tc>
        <w:tc>
          <w:tcPr>
            <w:tcW w:w="399" w:type="dxa"/>
            <w:tcBorders>
              <w:top w:val="nil"/>
              <w:left w:val="nil"/>
              <w:bottom w:val="single" w:color="auto" w:sz="4" w:space="0"/>
              <w:right w:val="single" w:color="auto" w:sz="4" w:space="0"/>
            </w:tcBorders>
            <w:vAlign w:val="center"/>
          </w:tcPr>
          <w:p w14:paraId="5541CF1D">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05</w:t>
            </w:r>
          </w:p>
        </w:tc>
        <w:tc>
          <w:tcPr>
            <w:tcW w:w="484" w:type="dxa"/>
            <w:tcBorders>
              <w:top w:val="nil"/>
              <w:left w:val="nil"/>
              <w:bottom w:val="single" w:color="auto" w:sz="4" w:space="0"/>
              <w:right w:val="single" w:color="auto" w:sz="4" w:space="0"/>
            </w:tcBorders>
            <w:vAlign w:val="center"/>
          </w:tcPr>
          <w:p w14:paraId="0C1C8068">
            <w:pPr>
              <w:jc w:val="center"/>
              <w:rPr>
                <w:rFonts w:ascii="宋体" w:hAnsi="宋体" w:cs="宋体"/>
                <w:color w:val="auto"/>
                <w:kern w:val="0"/>
                <w:sz w:val="20"/>
                <w:szCs w:val="20"/>
                <w:highlight w:val="none"/>
              </w:rPr>
            </w:pPr>
            <w:r>
              <w:rPr>
                <w:rFonts w:hint="eastAsia" w:ascii="仿宋_GB2312" w:eastAsia="仿宋_GB2312"/>
                <w:b/>
                <w:bCs/>
                <w:color w:val="auto"/>
                <w:sz w:val="18"/>
                <w:szCs w:val="18"/>
                <w:highlight w:val="none"/>
                <w:lang w:val="en-US" w:eastAsia="zh-CN"/>
              </w:rPr>
              <w:t>02</w:t>
            </w:r>
          </w:p>
        </w:tc>
        <w:tc>
          <w:tcPr>
            <w:tcW w:w="2417" w:type="dxa"/>
            <w:tcBorders>
              <w:top w:val="nil"/>
              <w:left w:val="nil"/>
              <w:bottom w:val="single" w:color="auto" w:sz="4" w:space="0"/>
              <w:right w:val="single" w:color="auto" w:sz="4" w:space="0"/>
            </w:tcBorders>
            <w:vAlign w:val="center"/>
          </w:tcPr>
          <w:p w14:paraId="629C9C0D">
            <w:pPr>
              <w:jc w:val="left"/>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事业单位离退休</w:t>
            </w:r>
          </w:p>
        </w:tc>
        <w:tc>
          <w:tcPr>
            <w:tcW w:w="1622" w:type="dxa"/>
            <w:gridSpan w:val="2"/>
            <w:tcBorders>
              <w:top w:val="nil"/>
              <w:left w:val="nil"/>
              <w:bottom w:val="single" w:color="auto" w:sz="4" w:space="0"/>
              <w:right w:val="single" w:color="auto" w:sz="4" w:space="0"/>
            </w:tcBorders>
            <w:vAlign w:val="center"/>
          </w:tcPr>
          <w:p w14:paraId="4F973F6B">
            <w:pPr>
              <w:keepNext w:val="0"/>
              <w:keepLines w:val="0"/>
              <w:widowControl/>
              <w:suppressLineNumbers w:val="0"/>
              <w:jc w:val="center"/>
              <w:textAlignment w:val="top"/>
              <w:rPr>
                <w:rFonts w:hint="eastAsia" w:ascii="宋体" w:hAnsi="宋体" w:cs="宋体"/>
                <w:color w:val="auto"/>
                <w:kern w:val="0"/>
                <w:sz w:val="20"/>
                <w:szCs w:val="20"/>
                <w:highlight w:val="none"/>
              </w:rPr>
            </w:pPr>
            <w:r>
              <w:rPr>
                <w:rFonts w:hint="eastAsia" w:ascii="宋体" w:hAnsi="宋体" w:eastAsia="宋体" w:cs="宋体"/>
                <w:b/>
                <w:bCs/>
                <w:i w:val="0"/>
                <w:color w:val="000000"/>
                <w:kern w:val="0"/>
                <w:sz w:val="18"/>
                <w:szCs w:val="18"/>
                <w:u w:val="none"/>
                <w:lang w:val="en-US" w:eastAsia="zh-CN" w:bidi="ar"/>
              </w:rPr>
              <w:t>0.93</w:t>
            </w:r>
          </w:p>
        </w:tc>
        <w:tc>
          <w:tcPr>
            <w:tcW w:w="1775" w:type="dxa"/>
            <w:gridSpan w:val="2"/>
            <w:tcBorders>
              <w:top w:val="nil"/>
              <w:left w:val="nil"/>
              <w:bottom w:val="single" w:color="auto" w:sz="4" w:space="0"/>
              <w:right w:val="single" w:color="auto" w:sz="4" w:space="0"/>
            </w:tcBorders>
            <w:vAlign w:val="center"/>
          </w:tcPr>
          <w:p w14:paraId="2406F8AC">
            <w:pPr>
              <w:widowControl/>
              <w:jc w:val="center"/>
              <w:rPr>
                <w:rFonts w:hint="eastAsia" w:ascii="宋体" w:hAnsi="宋体" w:cs="宋体"/>
                <w:color w:val="auto"/>
                <w:kern w:val="0"/>
                <w:sz w:val="20"/>
                <w:szCs w:val="20"/>
                <w:highlight w:val="none"/>
              </w:rPr>
            </w:pPr>
          </w:p>
        </w:tc>
        <w:tc>
          <w:tcPr>
            <w:tcW w:w="1642" w:type="dxa"/>
            <w:tcBorders>
              <w:top w:val="nil"/>
              <w:left w:val="nil"/>
              <w:bottom w:val="single" w:color="auto" w:sz="4" w:space="0"/>
              <w:right w:val="single" w:color="auto" w:sz="4" w:space="0"/>
            </w:tcBorders>
            <w:vAlign w:val="center"/>
          </w:tcPr>
          <w:p w14:paraId="1CDE955D">
            <w:pPr>
              <w:widowControl/>
              <w:jc w:val="center"/>
              <w:rPr>
                <w:rFonts w:hint="eastAsia" w:ascii="宋体" w:hAnsi="宋体" w:cs="宋体"/>
                <w:color w:val="auto"/>
                <w:kern w:val="0"/>
                <w:sz w:val="20"/>
                <w:szCs w:val="20"/>
                <w:highlight w:val="none"/>
              </w:rPr>
            </w:pPr>
          </w:p>
        </w:tc>
      </w:tr>
      <w:tr w14:paraId="3AC53144">
        <w:tblPrEx>
          <w:tblCellMar>
            <w:top w:w="0" w:type="dxa"/>
            <w:left w:w="108" w:type="dxa"/>
            <w:bottom w:w="0" w:type="dxa"/>
            <w:right w:w="108" w:type="dxa"/>
          </w:tblCellMar>
        </w:tblPrEx>
        <w:trPr>
          <w:trHeight w:val="620" w:hRule="atLeast"/>
        </w:trPr>
        <w:tc>
          <w:tcPr>
            <w:tcW w:w="541" w:type="dxa"/>
            <w:tcBorders>
              <w:top w:val="nil"/>
              <w:left w:val="single" w:color="auto" w:sz="4" w:space="0"/>
              <w:bottom w:val="single" w:color="auto" w:sz="4" w:space="0"/>
              <w:right w:val="single" w:color="auto" w:sz="4" w:space="0"/>
            </w:tcBorders>
            <w:vAlign w:val="center"/>
          </w:tcPr>
          <w:p w14:paraId="714C81C7">
            <w:pPr>
              <w:jc w:val="center"/>
              <w:rPr>
                <w:rFonts w:ascii="宋体" w:hAnsi="宋体" w:cs="宋体"/>
                <w:color w:val="auto"/>
                <w:kern w:val="0"/>
                <w:sz w:val="20"/>
                <w:szCs w:val="20"/>
                <w:highlight w:val="none"/>
              </w:rPr>
            </w:pPr>
            <w:r>
              <w:rPr>
                <w:rFonts w:hint="eastAsia" w:ascii="仿宋_GB2312" w:eastAsia="仿宋_GB2312"/>
                <w:b/>
                <w:bCs/>
                <w:color w:val="auto"/>
                <w:sz w:val="18"/>
                <w:szCs w:val="18"/>
                <w:highlight w:val="none"/>
                <w:lang w:val="en-US" w:eastAsia="zh-CN"/>
              </w:rPr>
              <w:t>208</w:t>
            </w:r>
          </w:p>
        </w:tc>
        <w:tc>
          <w:tcPr>
            <w:tcW w:w="399" w:type="dxa"/>
            <w:tcBorders>
              <w:top w:val="nil"/>
              <w:left w:val="nil"/>
              <w:bottom w:val="single" w:color="auto" w:sz="4" w:space="0"/>
              <w:right w:val="single" w:color="auto" w:sz="4" w:space="0"/>
            </w:tcBorders>
            <w:vAlign w:val="center"/>
          </w:tcPr>
          <w:p w14:paraId="3DE334E8">
            <w:pPr>
              <w:jc w:val="center"/>
              <w:rPr>
                <w:rFonts w:ascii="宋体" w:hAnsi="宋体" w:cs="宋体"/>
                <w:color w:val="auto"/>
                <w:kern w:val="0"/>
                <w:sz w:val="20"/>
                <w:szCs w:val="20"/>
                <w:highlight w:val="none"/>
              </w:rPr>
            </w:pPr>
            <w:r>
              <w:rPr>
                <w:rFonts w:hint="eastAsia" w:ascii="仿宋_GB2312" w:eastAsia="仿宋_GB2312"/>
                <w:b/>
                <w:bCs/>
                <w:color w:val="auto"/>
                <w:sz w:val="18"/>
                <w:szCs w:val="18"/>
                <w:highlight w:val="none"/>
                <w:lang w:val="en-US" w:eastAsia="zh-CN"/>
              </w:rPr>
              <w:t>05</w:t>
            </w:r>
          </w:p>
        </w:tc>
        <w:tc>
          <w:tcPr>
            <w:tcW w:w="484" w:type="dxa"/>
            <w:tcBorders>
              <w:top w:val="nil"/>
              <w:left w:val="nil"/>
              <w:bottom w:val="single" w:color="auto" w:sz="4" w:space="0"/>
              <w:right w:val="single" w:color="auto" w:sz="4" w:space="0"/>
            </w:tcBorders>
            <w:vAlign w:val="center"/>
          </w:tcPr>
          <w:p w14:paraId="4D432BB9">
            <w:pPr>
              <w:jc w:val="center"/>
              <w:rPr>
                <w:rFonts w:ascii="宋体" w:hAnsi="宋体" w:cs="宋体"/>
                <w:color w:val="auto"/>
                <w:kern w:val="0"/>
                <w:sz w:val="20"/>
                <w:szCs w:val="20"/>
                <w:highlight w:val="none"/>
              </w:rPr>
            </w:pPr>
            <w:r>
              <w:rPr>
                <w:rFonts w:hint="eastAsia" w:ascii="仿宋_GB2312" w:eastAsia="仿宋_GB2312"/>
                <w:b/>
                <w:bCs/>
                <w:color w:val="auto"/>
                <w:sz w:val="18"/>
                <w:szCs w:val="18"/>
                <w:highlight w:val="none"/>
                <w:lang w:val="en-US" w:eastAsia="zh-CN"/>
              </w:rPr>
              <w:t>05</w:t>
            </w:r>
          </w:p>
        </w:tc>
        <w:tc>
          <w:tcPr>
            <w:tcW w:w="2417" w:type="dxa"/>
            <w:tcBorders>
              <w:top w:val="nil"/>
              <w:left w:val="nil"/>
              <w:bottom w:val="single" w:color="auto" w:sz="4" w:space="0"/>
              <w:right w:val="single" w:color="auto" w:sz="4" w:space="0"/>
            </w:tcBorders>
            <w:vAlign w:val="center"/>
          </w:tcPr>
          <w:p w14:paraId="7508F385">
            <w:pPr>
              <w:jc w:val="left"/>
              <w:rPr>
                <w:rFonts w:ascii="宋体" w:hAnsi="宋体" w:cs="宋体"/>
                <w:color w:val="auto"/>
                <w:kern w:val="0"/>
                <w:sz w:val="20"/>
                <w:szCs w:val="20"/>
                <w:highlight w:val="none"/>
              </w:rPr>
            </w:pPr>
            <w:r>
              <w:rPr>
                <w:rFonts w:hint="eastAsia" w:ascii="仿宋_GB2312" w:eastAsia="仿宋_GB2312"/>
                <w:b/>
                <w:bCs/>
                <w:color w:val="auto"/>
                <w:sz w:val="18"/>
                <w:szCs w:val="18"/>
                <w:highlight w:val="none"/>
              </w:rPr>
              <w:t>机关事业单位基本养老保险缴费支出</w:t>
            </w:r>
          </w:p>
        </w:tc>
        <w:tc>
          <w:tcPr>
            <w:tcW w:w="1622" w:type="dxa"/>
            <w:gridSpan w:val="2"/>
            <w:tcBorders>
              <w:top w:val="nil"/>
              <w:left w:val="nil"/>
              <w:bottom w:val="single" w:color="auto" w:sz="4" w:space="0"/>
              <w:right w:val="single" w:color="auto" w:sz="4" w:space="0"/>
            </w:tcBorders>
            <w:vAlign w:val="center"/>
          </w:tcPr>
          <w:p w14:paraId="545559D5">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28.91</w:t>
            </w:r>
          </w:p>
        </w:tc>
        <w:tc>
          <w:tcPr>
            <w:tcW w:w="1775" w:type="dxa"/>
            <w:gridSpan w:val="2"/>
            <w:tcBorders>
              <w:top w:val="nil"/>
              <w:left w:val="nil"/>
              <w:bottom w:val="single" w:color="auto" w:sz="4" w:space="0"/>
              <w:right w:val="single" w:color="auto" w:sz="4" w:space="0"/>
            </w:tcBorders>
            <w:vAlign w:val="center"/>
          </w:tcPr>
          <w:p w14:paraId="1DB17D24">
            <w:pPr>
              <w:widowControl/>
              <w:jc w:val="center"/>
              <w:rPr>
                <w:rFonts w:ascii="宋体" w:hAnsi="宋体" w:cs="宋体"/>
                <w:color w:val="auto"/>
                <w:kern w:val="0"/>
                <w:sz w:val="20"/>
                <w:szCs w:val="20"/>
                <w:highlight w:val="none"/>
              </w:rPr>
            </w:pPr>
          </w:p>
        </w:tc>
        <w:tc>
          <w:tcPr>
            <w:tcW w:w="1642" w:type="dxa"/>
            <w:tcBorders>
              <w:top w:val="nil"/>
              <w:left w:val="nil"/>
              <w:bottom w:val="single" w:color="auto" w:sz="4" w:space="0"/>
              <w:right w:val="single" w:color="auto" w:sz="4" w:space="0"/>
            </w:tcBorders>
            <w:vAlign w:val="center"/>
          </w:tcPr>
          <w:p w14:paraId="2FFDCA11">
            <w:pPr>
              <w:widowControl/>
              <w:jc w:val="center"/>
              <w:rPr>
                <w:rFonts w:ascii="宋体" w:hAnsi="宋体" w:cs="宋体"/>
                <w:color w:val="auto"/>
                <w:kern w:val="0"/>
                <w:sz w:val="20"/>
                <w:szCs w:val="20"/>
                <w:highlight w:val="none"/>
              </w:rPr>
            </w:pPr>
          </w:p>
        </w:tc>
      </w:tr>
      <w:tr w14:paraId="7E4F1705">
        <w:tblPrEx>
          <w:tblCellMar>
            <w:top w:w="0" w:type="dxa"/>
            <w:left w:w="108" w:type="dxa"/>
            <w:bottom w:w="0" w:type="dxa"/>
            <w:right w:w="108" w:type="dxa"/>
          </w:tblCellMar>
        </w:tblPrEx>
        <w:trPr>
          <w:trHeight w:val="620" w:hRule="atLeast"/>
        </w:trPr>
        <w:tc>
          <w:tcPr>
            <w:tcW w:w="541" w:type="dxa"/>
            <w:tcBorders>
              <w:top w:val="nil"/>
              <w:left w:val="single" w:color="auto" w:sz="4" w:space="0"/>
              <w:bottom w:val="single" w:color="auto" w:sz="4" w:space="0"/>
              <w:right w:val="single" w:color="auto" w:sz="4" w:space="0"/>
            </w:tcBorders>
            <w:vAlign w:val="center"/>
          </w:tcPr>
          <w:p w14:paraId="7BC608CB">
            <w:pPr>
              <w:jc w:val="center"/>
              <w:rPr>
                <w:rFonts w:ascii="宋体" w:hAnsi="宋体" w:cs="宋体"/>
                <w:color w:val="auto"/>
                <w:kern w:val="0"/>
                <w:sz w:val="20"/>
                <w:szCs w:val="20"/>
                <w:highlight w:val="none"/>
              </w:rPr>
            </w:pPr>
            <w:r>
              <w:rPr>
                <w:rFonts w:hint="eastAsia" w:ascii="仿宋_GB2312" w:hAnsi="宋体" w:eastAsia="仿宋_GB2312" w:cs="宋体"/>
                <w:b/>
                <w:bCs/>
                <w:color w:val="auto"/>
                <w:sz w:val="18"/>
                <w:szCs w:val="18"/>
                <w:highlight w:val="none"/>
                <w:lang w:val="en-US" w:eastAsia="zh-CN"/>
              </w:rPr>
              <w:t>208</w:t>
            </w:r>
          </w:p>
        </w:tc>
        <w:tc>
          <w:tcPr>
            <w:tcW w:w="399" w:type="dxa"/>
            <w:tcBorders>
              <w:top w:val="nil"/>
              <w:left w:val="nil"/>
              <w:bottom w:val="single" w:color="auto" w:sz="4" w:space="0"/>
              <w:right w:val="single" w:color="auto" w:sz="4" w:space="0"/>
            </w:tcBorders>
            <w:vAlign w:val="center"/>
          </w:tcPr>
          <w:p w14:paraId="48A48618">
            <w:pPr>
              <w:jc w:val="center"/>
              <w:rPr>
                <w:rFonts w:ascii="宋体" w:hAnsi="宋体" w:cs="宋体"/>
                <w:color w:val="auto"/>
                <w:kern w:val="0"/>
                <w:sz w:val="20"/>
                <w:szCs w:val="20"/>
                <w:highlight w:val="none"/>
              </w:rPr>
            </w:pPr>
            <w:r>
              <w:rPr>
                <w:rFonts w:hint="eastAsia" w:ascii="仿宋_GB2312" w:hAnsi="宋体" w:eastAsia="仿宋_GB2312" w:cs="宋体"/>
                <w:b/>
                <w:bCs/>
                <w:color w:val="auto"/>
                <w:sz w:val="18"/>
                <w:szCs w:val="18"/>
                <w:highlight w:val="none"/>
                <w:lang w:val="en-US" w:eastAsia="zh-CN"/>
              </w:rPr>
              <w:t>05</w:t>
            </w:r>
          </w:p>
        </w:tc>
        <w:tc>
          <w:tcPr>
            <w:tcW w:w="484" w:type="dxa"/>
            <w:tcBorders>
              <w:top w:val="nil"/>
              <w:left w:val="nil"/>
              <w:bottom w:val="single" w:color="auto" w:sz="4" w:space="0"/>
              <w:right w:val="single" w:color="auto" w:sz="4" w:space="0"/>
            </w:tcBorders>
            <w:vAlign w:val="center"/>
          </w:tcPr>
          <w:p w14:paraId="2EF1B8B8">
            <w:pPr>
              <w:jc w:val="center"/>
              <w:rPr>
                <w:rFonts w:ascii="宋体" w:hAnsi="宋体" w:cs="宋体"/>
                <w:color w:val="auto"/>
                <w:kern w:val="0"/>
                <w:sz w:val="20"/>
                <w:szCs w:val="20"/>
                <w:highlight w:val="none"/>
              </w:rPr>
            </w:pPr>
            <w:r>
              <w:rPr>
                <w:rFonts w:hint="eastAsia" w:ascii="仿宋_GB2312" w:hAnsi="宋体" w:eastAsia="仿宋_GB2312" w:cs="宋体"/>
                <w:b/>
                <w:bCs/>
                <w:color w:val="auto"/>
                <w:sz w:val="18"/>
                <w:szCs w:val="18"/>
                <w:highlight w:val="none"/>
                <w:lang w:val="en-US" w:eastAsia="zh-CN"/>
              </w:rPr>
              <w:t>06</w:t>
            </w:r>
          </w:p>
        </w:tc>
        <w:tc>
          <w:tcPr>
            <w:tcW w:w="2417" w:type="dxa"/>
            <w:tcBorders>
              <w:top w:val="nil"/>
              <w:left w:val="nil"/>
              <w:bottom w:val="single" w:color="auto" w:sz="4" w:space="0"/>
              <w:right w:val="single" w:color="auto" w:sz="4" w:space="0"/>
            </w:tcBorders>
            <w:vAlign w:val="center"/>
          </w:tcPr>
          <w:p w14:paraId="2E89C47A">
            <w:pPr>
              <w:jc w:val="left"/>
              <w:rPr>
                <w:rFonts w:ascii="宋体" w:hAnsi="宋体" w:cs="宋体"/>
                <w:color w:val="auto"/>
                <w:kern w:val="0"/>
                <w:sz w:val="20"/>
                <w:szCs w:val="20"/>
                <w:highlight w:val="none"/>
              </w:rPr>
            </w:pPr>
            <w:r>
              <w:rPr>
                <w:rFonts w:hint="eastAsia" w:ascii="仿宋_GB2312" w:hAnsi="宋体" w:eastAsia="仿宋_GB2312" w:cs="宋体"/>
                <w:b/>
                <w:bCs/>
                <w:color w:val="auto"/>
                <w:sz w:val="18"/>
                <w:szCs w:val="18"/>
                <w:highlight w:val="none"/>
              </w:rPr>
              <w:t>机关事业单位职业年金缴费支出</w:t>
            </w:r>
          </w:p>
        </w:tc>
        <w:tc>
          <w:tcPr>
            <w:tcW w:w="1622" w:type="dxa"/>
            <w:gridSpan w:val="2"/>
            <w:tcBorders>
              <w:top w:val="nil"/>
              <w:left w:val="nil"/>
              <w:bottom w:val="single" w:color="auto" w:sz="4" w:space="0"/>
              <w:right w:val="single" w:color="auto" w:sz="4" w:space="0"/>
            </w:tcBorders>
            <w:vAlign w:val="center"/>
          </w:tcPr>
          <w:p w14:paraId="737775F1">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14.46</w:t>
            </w:r>
          </w:p>
        </w:tc>
        <w:tc>
          <w:tcPr>
            <w:tcW w:w="1775" w:type="dxa"/>
            <w:gridSpan w:val="2"/>
            <w:tcBorders>
              <w:top w:val="nil"/>
              <w:left w:val="nil"/>
              <w:bottom w:val="single" w:color="auto" w:sz="4" w:space="0"/>
              <w:right w:val="single" w:color="auto" w:sz="4" w:space="0"/>
            </w:tcBorders>
            <w:vAlign w:val="center"/>
          </w:tcPr>
          <w:p w14:paraId="2F37CA17">
            <w:pPr>
              <w:widowControl/>
              <w:jc w:val="center"/>
              <w:rPr>
                <w:rFonts w:ascii="宋体" w:hAnsi="宋体" w:cs="宋体"/>
                <w:color w:val="auto"/>
                <w:kern w:val="0"/>
                <w:sz w:val="20"/>
                <w:szCs w:val="20"/>
                <w:highlight w:val="none"/>
              </w:rPr>
            </w:pPr>
          </w:p>
        </w:tc>
        <w:tc>
          <w:tcPr>
            <w:tcW w:w="1642" w:type="dxa"/>
            <w:tcBorders>
              <w:top w:val="nil"/>
              <w:left w:val="nil"/>
              <w:bottom w:val="single" w:color="auto" w:sz="4" w:space="0"/>
              <w:right w:val="single" w:color="auto" w:sz="4" w:space="0"/>
            </w:tcBorders>
            <w:vAlign w:val="center"/>
          </w:tcPr>
          <w:p w14:paraId="6E50DB65">
            <w:pPr>
              <w:widowControl/>
              <w:jc w:val="center"/>
              <w:rPr>
                <w:rFonts w:ascii="宋体" w:hAnsi="宋体" w:cs="宋体"/>
                <w:color w:val="auto"/>
                <w:kern w:val="0"/>
                <w:sz w:val="20"/>
                <w:szCs w:val="20"/>
                <w:highlight w:val="none"/>
              </w:rPr>
            </w:pPr>
          </w:p>
        </w:tc>
      </w:tr>
      <w:tr w14:paraId="60D629CB">
        <w:tblPrEx>
          <w:tblCellMar>
            <w:top w:w="0" w:type="dxa"/>
            <w:left w:w="108" w:type="dxa"/>
            <w:bottom w:w="0" w:type="dxa"/>
            <w:right w:w="108" w:type="dxa"/>
          </w:tblCellMar>
        </w:tblPrEx>
        <w:trPr>
          <w:trHeight w:val="522" w:hRule="atLeast"/>
        </w:trPr>
        <w:tc>
          <w:tcPr>
            <w:tcW w:w="541" w:type="dxa"/>
            <w:tcBorders>
              <w:top w:val="nil"/>
              <w:left w:val="single" w:color="auto" w:sz="4" w:space="0"/>
              <w:bottom w:val="single" w:color="auto" w:sz="4" w:space="0"/>
              <w:right w:val="single" w:color="auto" w:sz="4" w:space="0"/>
            </w:tcBorders>
            <w:vAlign w:val="center"/>
          </w:tcPr>
          <w:p w14:paraId="1D68578F">
            <w:pPr>
              <w:jc w:val="center"/>
              <w:rPr>
                <w:rFonts w:ascii="宋体" w:hAnsi="宋体" w:cs="宋体"/>
                <w:color w:val="auto"/>
                <w:kern w:val="0"/>
                <w:sz w:val="20"/>
                <w:szCs w:val="20"/>
                <w:highlight w:val="none"/>
              </w:rPr>
            </w:pPr>
            <w:r>
              <w:rPr>
                <w:rFonts w:hint="eastAsia" w:ascii="仿宋_GB2312" w:hAnsi="宋体" w:eastAsia="仿宋_GB2312" w:cs="宋体"/>
                <w:b/>
                <w:bCs/>
                <w:color w:val="auto"/>
                <w:sz w:val="18"/>
                <w:szCs w:val="18"/>
                <w:highlight w:val="none"/>
                <w:lang w:val="en-US" w:eastAsia="zh-CN"/>
              </w:rPr>
              <w:t>210</w:t>
            </w:r>
          </w:p>
        </w:tc>
        <w:tc>
          <w:tcPr>
            <w:tcW w:w="399" w:type="dxa"/>
            <w:tcBorders>
              <w:top w:val="nil"/>
              <w:left w:val="nil"/>
              <w:bottom w:val="single" w:color="auto" w:sz="4" w:space="0"/>
              <w:right w:val="single" w:color="auto" w:sz="4" w:space="0"/>
            </w:tcBorders>
            <w:vAlign w:val="center"/>
          </w:tcPr>
          <w:p w14:paraId="3FBDE83F">
            <w:pPr>
              <w:jc w:val="center"/>
              <w:rPr>
                <w:rFonts w:ascii="宋体" w:hAnsi="宋体" w:cs="宋体"/>
                <w:color w:val="auto"/>
                <w:kern w:val="0"/>
                <w:sz w:val="20"/>
                <w:szCs w:val="20"/>
                <w:highlight w:val="none"/>
              </w:rPr>
            </w:pPr>
          </w:p>
        </w:tc>
        <w:tc>
          <w:tcPr>
            <w:tcW w:w="484" w:type="dxa"/>
            <w:tcBorders>
              <w:top w:val="nil"/>
              <w:left w:val="nil"/>
              <w:bottom w:val="single" w:color="auto" w:sz="4" w:space="0"/>
              <w:right w:val="single" w:color="auto" w:sz="4" w:space="0"/>
            </w:tcBorders>
            <w:vAlign w:val="center"/>
          </w:tcPr>
          <w:p w14:paraId="4A7C8786">
            <w:pPr>
              <w:jc w:val="center"/>
              <w:rPr>
                <w:rFonts w:ascii="宋体" w:hAnsi="宋体" w:cs="宋体"/>
                <w:color w:val="auto"/>
                <w:kern w:val="0"/>
                <w:sz w:val="20"/>
                <w:szCs w:val="20"/>
                <w:highlight w:val="none"/>
              </w:rPr>
            </w:pPr>
          </w:p>
        </w:tc>
        <w:tc>
          <w:tcPr>
            <w:tcW w:w="2417" w:type="dxa"/>
            <w:tcBorders>
              <w:top w:val="nil"/>
              <w:left w:val="nil"/>
              <w:bottom w:val="single" w:color="auto" w:sz="4" w:space="0"/>
              <w:right w:val="single" w:color="auto" w:sz="4" w:space="0"/>
            </w:tcBorders>
            <w:vAlign w:val="center"/>
          </w:tcPr>
          <w:p w14:paraId="77C0B524">
            <w:pPr>
              <w:jc w:val="left"/>
              <w:rPr>
                <w:rFonts w:ascii="宋体" w:hAnsi="宋体" w:cs="宋体"/>
                <w:color w:val="auto"/>
                <w:kern w:val="0"/>
                <w:sz w:val="20"/>
                <w:szCs w:val="20"/>
                <w:highlight w:val="none"/>
              </w:rPr>
            </w:pPr>
            <w:r>
              <w:rPr>
                <w:rFonts w:hint="eastAsia" w:ascii="仿宋_GB2312" w:eastAsia="仿宋_GB2312"/>
                <w:b/>
                <w:bCs/>
                <w:color w:val="auto"/>
                <w:sz w:val="18"/>
                <w:szCs w:val="18"/>
                <w:highlight w:val="none"/>
                <w:lang w:val="en-US" w:eastAsia="zh-CN"/>
              </w:rPr>
              <w:t>卫生健康支出</w:t>
            </w:r>
          </w:p>
        </w:tc>
        <w:tc>
          <w:tcPr>
            <w:tcW w:w="1622" w:type="dxa"/>
            <w:gridSpan w:val="2"/>
            <w:tcBorders>
              <w:top w:val="nil"/>
              <w:left w:val="nil"/>
              <w:bottom w:val="single" w:color="auto" w:sz="4" w:space="0"/>
              <w:right w:val="single" w:color="auto" w:sz="4" w:space="0"/>
            </w:tcBorders>
            <w:vAlign w:val="center"/>
          </w:tcPr>
          <w:p w14:paraId="7B2AC735">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452.43</w:t>
            </w:r>
          </w:p>
        </w:tc>
        <w:tc>
          <w:tcPr>
            <w:tcW w:w="1775" w:type="dxa"/>
            <w:gridSpan w:val="2"/>
            <w:tcBorders>
              <w:top w:val="nil"/>
              <w:left w:val="nil"/>
              <w:bottom w:val="single" w:color="auto" w:sz="4" w:space="0"/>
              <w:right w:val="single" w:color="auto" w:sz="4" w:space="0"/>
            </w:tcBorders>
            <w:vAlign w:val="center"/>
          </w:tcPr>
          <w:p w14:paraId="19F4619A">
            <w:pPr>
              <w:widowControl/>
              <w:jc w:val="center"/>
              <w:rPr>
                <w:rFonts w:ascii="宋体" w:hAnsi="宋体" w:cs="宋体"/>
                <w:color w:val="auto"/>
                <w:kern w:val="0"/>
                <w:sz w:val="20"/>
                <w:szCs w:val="20"/>
                <w:highlight w:val="none"/>
              </w:rPr>
            </w:pPr>
          </w:p>
        </w:tc>
        <w:tc>
          <w:tcPr>
            <w:tcW w:w="1642" w:type="dxa"/>
            <w:tcBorders>
              <w:top w:val="nil"/>
              <w:left w:val="nil"/>
              <w:bottom w:val="single" w:color="auto" w:sz="4" w:space="0"/>
              <w:right w:val="single" w:color="auto" w:sz="4" w:space="0"/>
            </w:tcBorders>
            <w:vAlign w:val="center"/>
          </w:tcPr>
          <w:p w14:paraId="61C4D387">
            <w:pPr>
              <w:widowControl/>
              <w:jc w:val="center"/>
              <w:rPr>
                <w:rFonts w:ascii="宋体" w:hAnsi="宋体" w:cs="宋体"/>
                <w:color w:val="auto"/>
                <w:kern w:val="0"/>
                <w:sz w:val="20"/>
                <w:szCs w:val="20"/>
                <w:highlight w:val="none"/>
              </w:rPr>
            </w:pPr>
          </w:p>
        </w:tc>
      </w:tr>
      <w:tr w14:paraId="7DAC3F24">
        <w:tblPrEx>
          <w:tblCellMar>
            <w:top w:w="0" w:type="dxa"/>
            <w:left w:w="108" w:type="dxa"/>
            <w:bottom w:w="0" w:type="dxa"/>
            <w:right w:w="108" w:type="dxa"/>
          </w:tblCellMar>
        </w:tblPrEx>
        <w:trPr>
          <w:trHeight w:val="522" w:hRule="atLeast"/>
        </w:trPr>
        <w:tc>
          <w:tcPr>
            <w:tcW w:w="541" w:type="dxa"/>
            <w:tcBorders>
              <w:top w:val="nil"/>
              <w:left w:val="single" w:color="auto" w:sz="4" w:space="0"/>
              <w:bottom w:val="single" w:color="auto" w:sz="4" w:space="0"/>
              <w:right w:val="single" w:color="auto" w:sz="4" w:space="0"/>
            </w:tcBorders>
            <w:vAlign w:val="center"/>
          </w:tcPr>
          <w:p w14:paraId="1652594D">
            <w:pPr>
              <w:jc w:val="center"/>
              <w:rPr>
                <w:rFonts w:ascii="宋体" w:hAnsi="宋体" w:cs="宋体"/>
                <w:color w:val="auto"/>
                <w:kern w:val="0"/>
                <w:sz w:val="20"/>
                <w:szCs w:val="20"/>
                <w:highlight w:val="none"/>
              </w:rPr>
            </w:pPr>
            <w:r>
              <w:rPr>
                <w:rFonts w:hint="eastAsia" w:ascii="仿宋_GB2312" w:hAnsi="宋体" w:eastAsia="仿宋_GB2312" w:cs="宋体"/>
                <w:b/>
                <w:bCs/>
                <w:color w:val="auto"/>
                <w:sz w:val="18"/>
                <w:szCs w:val="18"/>
                <w:highlight w:val="none"/>
                <w:lang w:val="en-US" w:eastAsia="zh-CN"/>
              </w:rPr>
              <w:t>210</w:t>
            </w:r>
          </w:p>
        </w:tc>
        <w:tc>
          <w:tcPr>
            <w:tcW w:w="399" w:type="dxa"/>
            <w:tcBorders>
              <w:top w:val="nil"/>
              <w:left w:val="nil"/>
              <w:bottom w:val="single" w:color="auto" w:sz="4" w:space="0"/>
              <w:right w:val="single" w:color="auto" w:sz="4" w:space="0"/>
            </w:tcBorders>
            <w:vAlign w:val="center"/>
          </w:tcPr>
          <w:p w14:paraId="4AE4757F">
            <w:pPr>
              <w:jc w:val="center"/>
              <w:rPr>
                <w:rFonts w:ascii="宋体" w:hAnsi="宋体" w:cs="宋体"/>
                <w:color w:val="auto"/>
                <w:kern w:val="0"/>
                <w:sz w:val="20"/>
                <w:szCs w:val="20"/>
                <w:highlight w:val="none"/>
              </w:rPr>
            </w:pPr>
            <w:r>
              <w:rPr>
                <w:rFonts w:hint="eastAsia" w:ascii="仿宋_GB2312" w:hAnsi="宋体" w:eastAsia="仿宋_GB2312" w:cs="宋体"/>
                <w:b/>
                <w:bCs/>
                <w:color w:val="auto"/>
                <w:sz w:val="18"/>
                <w:szCs w:val="18"/>
                <w:highlight w:val="none"/>
                <w:lang w:val="en-US" w:eastAsia="zh-CN"/>
              </w:rPr>
              <w:t>02</w:t>
            </w:r>
          </w:p>
        </w:tc>
        <w:tc>
          <w:tcPr>
            <w:tcW w:w="484" w:type="dxa"/>
            <w:tcBorders>
              <w:top w:val="nil"/>
              <w:left w:val="nil"/>
              <w:bottom w:val="single" w:color="auto" w:sz="4" w:space="0"/>
              <w:right w:val="single" w:color="auto" w:sz="4" w:space="0"/>
            </w:tcBorders>
            <w:vAlign w:val="center"/>
          </w:tcPr>
          <w:p w14:paraId="36F4D73A">
            <w:pPr>
              <w:jc w:val="center"/>
              <w:rPr>
                <w:rFonts w:ascii="宋体" w:hAnsi="宋体" w:cs="宋体"/>
                <w:color w:val="auto"/>
                <w:kern w:val="0"/>
                <w:sz w:val="20"/>
                <w:szCs w:val="20"/>
                <w:highlight w:val="none"/>
              </w:rPr>
            </w:pPr>
          </w:p>
        </w:tc>
        <w:tc>
          <w:tcPr>
            <w:tcW w:w="2417" w:type="dxa"/>
            <w:tcBorders>
              <w:top w:val="nil"/>
              <w:left w:val="nil"/>
              <w:bottom w:val="single" w:color="auto" w:sz="4" w:space="0"/>
              <w:right w:val="single" w:color="auto" w:sz="4" w:space="0"/>
            </w:tcBorders>
            <w:vAlign w:val="center"/>
          </w:tcPr>
          <w:p w14:paraId="4712D158">
            <w:pPr>
              <w:jc w:val="left"/>
              <w:rPr>
                <w:rFonts w:ascii="宋体" w:hAnsi="宋体" w:cs="宋体"/>
                <w:color w:val="auto"/>
                <w:kern w:val="0"/>
                <w:sz w:val="20"/>
                <w:szCs w:val="20"/>
                <w:highlight w:val="none"/>
              </w:rPr>
            </w:pPr>
            <w:r>
              <w:rPr>
                <w:rFonts w:hint="eastAsia" w:ascii="仿宋_GB2312" w:eastAsia="仿宋_GB2312"/>
                <w:b/>
                <w:bCs/>
                <w:color w:val="auto"/>
                <w:sz w:val="18"/>
                <w:szCs w:val="18"/>
                <w:highlight w:val="none"/>
                <w:lang w:val="en-US" w:eastAsia="zh-CN"/>
              </w:rPr>
              <w:t>公立医院</w:t>
            </w:r>
          </w:p>
        </w:tc>
        <w:tc>
          <w:tcPr>
            <w:tcW w:w="1622" w:type="dxa"/>
            <w:gridSpan w:val="2"/>
            <w:tcBorders>
              <w:top w:val="nil"/>
              <w:left w:val="nil"/>
              <w:bottom w:val="single" w:color="auto" w:sz="4" w:space="0"/>
              <w:right w:val="single" w:color="auto" w:sz="4" w:space="0"/>
            </w:tcBorders>
            <w:vAlign w:val="center"/>
          </w:tcPr>
          <w:p w14:paraId="48D16645">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452.43</w:t>
            </w:r>
          </w:p>
        </w:tc>
        <w:tc>
          <w:tcPr>
            <w:tcW w:w="1775" w:type="dxa"/>
            <w:gridSpan w:val="2"/>
            <w:tcBorders>
              <w:top w:val="nil"/>
              <w:left w:val="nil"/>
              <w:bottom w:val="single" w:color="auto" w:sz="4" w:space="0"/>
              <w:right w:val="single" w:color="auto" w:sz="4" w:space="0"/>
            </w:tcBorders>
            <w:vAlign w:val="center"/>
          </w:tcPr>
          <w:p w14:paraId="2524B4C1">
            <w:pPr>
              <w:widowControl/>
              <w:jc w:val="center"/>
              <w:rPr>
                <w:rFonts w:ascii="宋体" w:hAnsi="宋体" w:cs="宋体"/>
                <w:color w:val="auto"/>
                <w:kern w:val="0"/>
                <w:sz w:val="20"/>
                <w:szCs w:val="20"/>
                <w:highlight w:val="none"/>
              </w:rPr>
            </w:pPr>
          </w:p>
        </w:tc>
        <w:tc>
          <w:tcPr>
            <w:tcW w:w="1642" w:type="dxa"/>
            <w:tcBorders>
              <w:top w:val="nil"/>
              <w:left w:val="nil"/>
              <w:bottom w:val="single" w:color="auto" w:sz="4" w:space="0"/>
              <w:right w:val="single" w:color="auto" w:sz="4" w:space="0"/>
            </w:tcBorders>
            <w:vAlign w:val="center"/>
          </w:tcPr>
          <w:p w14:paraId="387C2C07">
            <w:pPr>
              <w:widowControl/>
              <w:jc w:val="center"/>
              <w:rPr>
                <w:rFonts w:ascii="宋体" w:hAnsi="宋体" w:cs="宋体"/>
                <w:color w:val="auto"/>
                <w:kern w:val="0"/>
                <w:sz w:val="20"/>
                <w:szCs w:val="20"/>
                <w:highlight w:val="none"/>
              </w:rPr>
            </w:pPr>
          </w:p>
        </w:tc>
      </w:tr>
      <w:tr w14:paraId="50B59245">
        <w:tblPrEx>
          <w:tblCellMar>
            <w:top w:w="0" w:type="dxa"/>
            <w:left w:w="108" w:type="dxa"/>
            <w:bottom w:w="0" w:type="dxa"/>
            <w:right w:w="108" w:type="dxa"/>
          </w:tblCellMar>
        </w:tblPrEx>
        <w:trPr>
          <w:trHeight w:val="522" w:hRule="atLeast"/>
        </w:trPr>
        <w:tc>
          <w:tcPr>
            <w:tcW w:w="541" w:type="dxa"/>
            <w:tcBorders>
              <w:top w:val="nil"/>
              <w:left w:val="single" w:color="auto" w:sz="4" w:space="0"/>
              <w:bottom w:val="single" w:color="auto" w:sz="4" w:space="0"/>
              <w:right w:val="single" w:color="auto" w:sz="4" w:space="0"/>
            </w:tcBorders>
            <w:vAlign w:val="center"/>
          </w:tcPr>
          <w:p w14:paraId="38FB8C3B">
            <w:pPr>
              <w:jc w:val="center"/>
              <w:rPr>
                <w:rFonts w:ascii="宋体" w:hAnsi="宋体" w:cs="宋体"/>
                <w:color w:val="auto"/>
                <w:kern w:val="0"/>
                <w:sz w:val="20"/>
                <w:szCs w:val="20"/>
                <w:highlight w:val="none"/>
              </w:rPr>
            </w:pPr>
            <w:r>
              <w:rPr>
                <w:rFonts w:hint="eastAsia" w:ascii="仿宋_GB2312" w:hAnsi="宋体" w:eastAsia="仿宋_GB2312" w:cs="宋体"/>
                <w:b/>
                <w:bCs/>
                <w:color w:val="auto"/>
                <w:sz w:val="18"/>
                <w:szCs w:val="18"/>
                <w:highlight w:val="none"/>
                <w:lang w:val="en-US" w:eastAsia="zh-CN"/>
              </w:rPr>
              <w:t>210</w:t>
            </w:r>
          </w:p>
        </w:tc>
        <w:tc>
          <w:tcPr>
            <w:tcW w:w="399" w:type="dxa"/>
            <w:tcBorders>
              <w:top w:val="nil"/>
              <w:left w:val="nil"/>
              <w:bottom w:val="single" w:color="auto" w:sz="4" w:space="0"/>
              <w:right w:val="single" w:color="auto" w:sz="4" w:space="0"/>
            </w:tcBorders>
            <w:vAlign w:val="center"/>
          </w:tcPr>
          <w:p w14:paraId="0A220544">
            <w:pPr>
              <w:jc w:val="center"/>
              <w:rPr>
                <w:rFonts w:ascii="宋体" w:hAnsi="宋体" w:cs="宋体"/>
                <w:color w:val="auto"/>
                <w:kern w:val="0"/>
                <w:sz w:val="20"/>
                <w:szCs w:val="20"/>
                <w:highlight w:val="none"/>
              </w:rPr>
            </w:pPr>
            <w:r>
              <w:rPr>
                <w:rFonts w:hint="eastAsia" w:ascii="仿宋_GB2312" w:hAnsi="宋体" w:eastAsia="仿宋_GB2312" w:cs="宋体"/>
                <w:b/>
                <w:bCs/>
                <w:color w:val="auto"/>
                <w:sz w:val="18"/>
                <w:szCs w:val="18"/>
                <w:highlight w:val="none"/>
                <w:lang w:val="en-US" w:eastAsia="zh-CN"/>
              </w:rPr>
              <w:t>02</w:t>
            </w:r>
          </w:p>
        </w:tc>
        <w:tc>
          <w:tcPr>
            <w:tcW w:w="484" w:type="dxa"/>
            <w:tcBorders>
              <w:top w:val="nil"/>
              <w:left w:val="nil"/>
              <w:bottom w:val="single" w:color="auto" w:sz="4" w:space="0"/>
              <w:right w:val="single" w:color="auto" w:sz="4" w:space="0"/>
            </w:tcBorders>
            <w:vAlign w:val="center"/>
          </w:tcPr>
          <w:p w14:paraId="74AC807C">
            <w:pPr>
              <w:jc w:val="center"/>
              <w:rPr>
                <w:rFonts w:ascii="宋体" w:hAnsi="宋体" w:cs="宋体"/>
                <w:color w:val="auto"/>
                <w:kern w:val="0"/>
                <w:sz w:val="20"/>
                <w:szCs w:val="20"/>
                <w:highlight w:val="none"/>
              </w:rPr>
            </w:pPr>
            <w:r>
              <w:rPr>
                <w:rFonts w:hint="eastAsia" w:ascii="仿宋_GB2312" w:hAnsi="宋体" w:eastAsia="仿宋_GB2312" w:cs="宋体"/>
                <w:b/>
                <w:bCs/>
                <w:color w:val="auto"/>
                <w:sz w:val="18"/>
                <w:szCs w:val="18"/>
                <w:highlight w:val="none"/>
                <w:lang w:val="en-US" w:eastAsia="zh-CN"/>
              </w:rPr>
              <w:t>02</w:t>
            </w:r>
          </w:p>
        </w:tc>
        <w:tc>
          <w:tcPr>
            <w:tcW w:w="2417" w:type="dxa"/>
            <w:tcBorders>
              <w:top w:val="nil"/>
              <w:left w:val="nil"/>
              <w:bottom w:val="single" w:color="auto" w:sz="4" w:space="0"/>
              <w:right w:val="single" w:color="auto" w:sz="4" w:space="0"/>
            </w:tcBorders>
            <w:vAlign w:val="center"/>
          </w:tcPr>
          <w:p w14:paraId="5CA411A1">
            <w:pPr>
              <w:jc w:val="left"/>
              <w:rPr>
                <w:rFonts w:ascii="宋体" w:hAnsi="宋体" w:cs="宋体"/>
                <w:color w:val="auto"/>
                <w:kern w:val="0"/>
                <w:sz w:val="20"/>
                <w:szCs w:val="20"/>
                <w:highlight w:val="none"/>
              </w:rPr>
            </w:pPr>
            <w:r>
              <w:rPr>
                <w:rFonts w:hint="eastAsia" w:ascii="仿宋_GB2312" w:eastAsia="仿宋_GB2312"/>
                <w:b/>
                <w:bCs/>
                <w:color w:val="auto"/>
                <w:sz w:val="18"/>
                <w:szCs w:val="18"/>
                <w:highlight w:val="none"/>
                <w:lang w:val="en-US" w:eastAsia="zh-CN"/>
              </w:rPr>
              <w:t>中医（民族）医院</w:t>
            </w:r>
          </w:p>
        </w:tc>
        <w:tc>
          <w:tcPr>
            <w:tcW w:w="1622" w:type="dxa"/>
            <w:gridSpan w:val="2"/>
            <w:tcBorders>
              <w:top w:val="nil"/>
              <w:left w:val="nil"/>
              <w:bottom w:val="single" w:color="auto" w:sz="4" w:space="0"/>
              <w:right w:val="single" w:color="auto" w:sz="4" w:space="0"/>
            </w:tcBorders>
            <w:vAlign w:val="center"/>
          </w:tcPr>
          <w:p w14:paraId="68965A34">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427.14</w:t>
            </w:r>
          </w:p>
        </w:tc>
        <w:tc>
          <w:tcPr>
            <w:tcW w:w="1775" w:type="dxa"/>
            <w:gridSpan w:val="2"/>
            <w:tcBorders>
              <w:top w:val="nil"/>
              <w:left w:val="nil"/>
              <w:bottom w:val="single" w:color="auto" w:sz="4" w:space="0"/>
              <w:right w:val="single" w:color="auto" w:sz="4" w:space="0"/>
            </w:tcBorders>
            <w:vAlign w:val="center"/>
          </w:tcPr>
          <w:p w14:paraId="74D4B89D">
            <w:pPr>
              <w:widowControl/>
              <w:jc w:val="center"/>
              <w:rPr>
                <w:rFonts w:ascii="宋体" w:hAnsi="宋体" w:cs="宋体"/>
                <w:color w:val="auto"/>
                <w:kern w:val="0"/>
                <w:sz w:val="20"/>
                <w:szCs w:val="20"/>
                <w:highlight w:val="none"/>
              </w:rPr>
            </w:pPr>
          </w:p>
        </w:tc>
        <w:tc>
          <w:tcPr>
            <w:tcW w:w="1642" w:type="dxa"/>
            <w:tcBorders>
              <w:top w:val="nil"/>
              <w:left w:val="nil"/>
              <w:bottom w:val="single" w:color="auto" w:sz="4" w:space="0"/>
              <w:right w:val="single" w:color="auto" w:sz="4" w:space="0"/>
            </w:tcBorders>
            <w:vAlign w:val="center"/>
          </w:tcPr>
          <w:p w14:paraId="15AE3887">
            <w:pPr>
              <w:widowControl/>
              <w:jc w:val="center"/>
              <w:rPr>
                <w:rFonts w:ascii="宋体" w:hAnsi="宋体" w:cs="宋体"/>
                <w:color w:val="auto"/>
                <w:kern w:val="0"/>
                <w:sz w:val="20"/>
                <w:szCs w:val="20"/>
                <w:highlight w:val="none"/>
              </w:rPr>
            </w:pPr>
          </w:p>
        </w:tc>
      </w:tr>
      <w:tr w14:paraId="1650608C">
        <w:tblPrEx>
          <w:tblCellMar>
            <w:top w:w="0" w:type="dxa"/>
            <w:left w:w="108" w:type="dxa"/>
            <w:bottom w:w="0" w:type="dxa"/>
            <w:right w:w="108" w:type="dxa"/>
          </w:tblCellMar>
        </w:tblPrEx>
        <w:trPr>
          <w:trHeight w:val="522" w:hRule="atLeast"/>
        </w:trPr>
        <w:tc>
          <w:tcPr>
            <w:tcW w:w="541" w:type="dxa"/>
            <w:tcBorders>
              <w:top w:val="nil"/>
              <w:left w:val="single" w:color="auto" w:sz="4" w:space="0"/>
              <w:bottom w:val="single" w:color="auto" w:sz="4" w:space="0"/>
              <w:right w:val="single" w:color="auto" w:sz="4" w:space="0"/>
            </w:tcBorders>
            <w:vAlign w:val="center"/>
          </w:tcPr>
          <w:p w14:paraId="78676DC9">
            <w:pPr>
              <w:jc w:val="center"/>
              <w:rPr>
                <w:rFonts w:ascii="宋体" w:hAnsi="宋体" w:cs="宋体"/>
                <w:color w:val="auto"/>
                <w:kern w:val="0"/>
                <w:sz w:val="20"/>
                <w:szCs w:val="20"/>
                <w:highlight w:val="none"/>
              </w:rPr>
            </w:pPr>
            <w:r>
              <w:rPr>
                <w:rFonts w:hint="eastAsia" w:ascii="仿宋_GB2312" w:hAnsi="宋体" w:eastAsia="仿宋_GB2312" w:cs="宋体"/>
                <w:b/>
                <w:bCs/>
                <w:color w:val="auto"/>
                <w:sz w:val="18"/>
                <w:szCs w:val="18"/>
                <w:highlight w:val="none"/>
                <w:lang w:val="en-US" w:eastAsia="zh-CN"/>
              </w:rPr>
              <w:t>210</w:t>
            </w:r>
          </w:p>
        </w:tc>
        <w:tc>
          <w:tcPr>
            <w:tcW w:w="399" w:type="dxa"/>
            <w:tcBorders>
              <w:top w:val="nil"/>
              <w:left w:val="nil"/>
              <w:bottom w:val="single" w:color="auto" w:sz="4" w:space="0"/>
              <w:right w:val="single" w:color="auto" w:sz="4" w:space="0"/>
            </w:tcBorders>
            <w:vAlign w:val="center"/>
          </w:tcPr>
          <w:p w14:paraId="455A8E8C">
            <w:pPr>
              <w:jc w:val="center"/>
              <w:rPr>
                <w:rFonts w:ascii="宋体" w:hAnsi="宋体" w:cs="宋体"/>
                <w:color w:val="auto"/>
                <w:kern w:val="0"/>
                <w:sz w:val="20"/>
                <w:szCs w:val="20"/>
                <w:highlight w:val="none"/>
              </w:rPr>
            </w:pPr>
            <w:r>
              <w:rPr>
                <w:rFonts w:hint="eastAsia" w:ascii="仿宋_GB2312" w:hAnsi="宋体" w:eastAsia="仿宋_GB2312" w:cs="宋体"/>
                <w:b/>
                <w:bCs/>
                <w:color w:val="auto"/>
                <w:sz w:val="18"/>
                <w:szCs w:val="18"/>
                <w:highlight w:val="none"/>
                <w:lang w:val="en-US" w:eastAsia="zh-CN"/>
              </w:rPr>
              <w:t>02</w:t>
            </w:r>
          </w:p>
        </w:tc>
        <w:tc>
          <w:tcPr>
            <w:tcW w:w="484" w:type="dxa"/>
            <w:tcBorders>
              <w:top w:val="nil"/>
              <w:left w:val="nil"/>
              <w:bottom w:val="single" w:color="auto" w:sz="4" w:space="0"/>
              <w:right w:val="single" w:color="auto" w:sz="4" w:space="0"/>
            </w:tcBorders>
            <w:vAlign w:val="center"/>
          </w:tcPr>
          <w:p w14:paraId="5607E5B5">
            <w:pPr>
              <w:jc w:val="center"/>
              <w:rPr>
                <w:rFonts w:ascii="宋体" w:hAnsi="宋体" w:cs="宋体"/>
                <w:color w:val="auto"/>
                <w:kern w:val="0"/>
                <w:sz w:val="20"/>
                <w:szCs w:val="20"/>
                <w:highlight w:val="none"/>
              </w:rPr>
            </w:pPr>
            <w:r>
              <w:rPr>
                <w:rFonts w:hint="eastAsia" w:ascii="仿宋_GB2312" w:hAnsi="宋体" w:eastAsia="仿宋_GB2312" w:cs="宋体"/>
                <w:b/>
                <w:bCs/>
                <w:color w:val="auto"/>
                <w:sz w:val="18"/>
                <w:szCs w:val="18"/>
                <w:highlight w:val="none"/>
                <w:lang w:val="en-US" w:eastAsia="zh-CN"/>
              </w:rPr>
              <w:t>99</w:t>
            </w:r>
          </w:p>
        </w:tc>
        <w:tc>
          <w:tcPr>
            <w:tcW w:w="2417" w:type="dxa"/>
            <w:tcBorders>
              <w:top w:val="nil"/>
              <w:left w:val="nil"/>
              <w:bottom w:val="single" w:color="auto" w:sz="4" w:space="0"/>
              <w:right w:val="single" w:color="auto" w:sz="4" w:space="0"/>
            </w:tcBorders>
            <w:vAlign w:val="center"/>
          </w:tcPr>
          <w:p w14:paraId="68A2B170">
            <w:pPr>
              <w:jc w:val="left"/>
              <w:rPr>
                <w:rFonts w:ascii="宋体" w:hAnsi="宋体" w:cs="宋体"/>
                <w:color w:val="auto"/>
                <w:kern w:val="0"/>
                <w:sz w:val="20"/>
                <w:szCs w:val="20"/>
                <w:highlight w:val="none"/>
              </w:rPr>
            </w:pPr>
            <w:r>
              <w:rPr>
                <w:rFonts w:hint="eastAsia" w:ascii="仿宋_GB2312" w:eastAsia="仿宋_GB2312"/>
                <w:b/>
                <w:bCs/>
                <w:color w:val="auto"/>
                <w:sz w:val="18"/>
                <w:szCs w:val="18"/>
                <w:highlight w:val="none"/>
                <w:lang w:val="en-US" w:eastAsia="zh-CN"/>
              </w:rPr>
              <w:t>其他公立医院支出</w:t>
            </w:r>
          </w:p>
        </w:tc>
        <w:tc>
          <w:tcPr>
            <w:tcW w:w="1622" w:type="dxa"/>
            <w:gridSpan w:val="2"/>
            <w:tcBorders>
              <w:top w:val="nil"/>
              <w:left w:val="nil"/>
              <w:bottom w:val="single" w:color="auto" w:sz="4" w:space="0"/>
              <w:right w:val="single" w:color="auto" w:sz="4" w:space="0"/>
            </w:tcBorders>
            <w:vAlign w:val="center"/>
          </w:tcPr>
          <w:p w14:paraId="03D03C4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25.29</w:t>
            </w:r>
          </w:p>
        </w:tc>
        <w:tc>
          <w:tcPr>
            <w:tcW w:w="1775" w:type="dxa"/>
            <w:gridSpan w:val="2"/>
            <w:tcBorders>
              <w:top w:val="nil"/>
              <w:left w:val="nil"/>
              <w:bottom w:val="single" w:color="auto" w:sz="4" w:space="0"/>
              <w:right w:val="single" w:color="auto" w:sz="4" w:space="0"/>
            </w:tcBorders>
            <w:vAlign w:val="center"/>
          </w:tcPr>
          <w:p w14:paraId="5AE07C09">
            <w:pPr>
              <w:widowControl/>
              <w:jc w:val="center"/>
              <w:rPr>
                <w:rFonts w:ascii="宋体" w:hAnsi="宋体" w:cs="宋体"/>
                <w:color w:val="auto"/>
                <w:kern w:val="0"/>
                <w:sz w:val="20"/>
                <w:szCs w:val="20"/>
                <w:highlight w:val="none"/>
              </w:rPr>
            </w:pPr>
          </w:p>
        </w:tc>
        <w:tc>
          <w:tcPr>
            <w:tcW w:w="1642" w:type="dxa"/>
            <w:tcBorders>
              <w:top w:val="nil"/>
              <w:left w:val="nil"/>
              <w:bottom w:val="single" w:color="auto" w:sz="4" w:space="0"/>
              <w:right w:val="single" w:color="auto" w:sz="4" w:space="0"/>
            </w:tcBorders>
            <w:vAlign w:val="center"/>
          </w:tcPr>
          <w:p w14:paraId="504C570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25.29</w:t>
            </w:r>
          </w:p>
        </w:tc>
      </w:tr>
      <w:tr w14:paraId="5F3B6C8B">
        <w:tblPrEx>
          <w:tblCellMar>
            <w:top w:w="0" w:type="dxa"/>
            <w:left w:w="108" w:type="dxa"/>
            <w:bottom w:w="0" w:type="dxa"/>
            <w:right w:w="108" w:type="dxa"/>
          </w:tblCellMar>
        </w:tblPrEx>
        <w:trPr>
          <w:trHeight w:val="522" w:hRule="atLeast"/>
        </w:trPr>
        <w:tc>
          <w:tcPr>
            <w:tcW w:w="541" w:type="dxa"/>
            <w:tcBorders>
              <w:top w:val="nil"/>
              <w:left w:val="single" w:color="auto" w:sz="4" w:space="0"/>
              <w:bottom w:val="single" w:color="auto" w:sz="4" w:space="0"/>
              <w:right w:val="single" w:color="auto" w:sz="4" w:space="0"/>
            </w:tcBorders>
            <w:vAlign w:val="center"/>
          </w:tcPr>
          <w:p w14:paraId="035E3C5A">
            <w:pPr>
              <w:jc w:val="center"/>
              <w:rPr>
                <w:rFonts w:ascii="宋体" w:hAnsi="宋体" w:cs="宋体"/>
                <w:color w:val="auto"/>
                <w:kern w:val="0"/>
                <w:sz w:val="20"/>
                <w:szCs w:val="20"/>
                <w:highlight w:val="none"/>
              </w:rPr>
            </w:pPr>
          </w:p>
        </w:tc>
        <w:tc>
          <w:tcPr>
            <w:tcW w:w="399" w:type="dxa"/>
            <w:tcBorders>
              <w:top w:val="nil"/>
              <w:left w:val="nil"/>
              <w:bottom w:val="single" w:color="auto" w:sz="4" w:space="0"/>
              <w:right w:val="single" w:color="auto" w:sz="4" w:space="0"/>
            </w:tcBorders>
            <w:vAlign w:val="center"/>
          </w:tcPr>
          <w:p w14:paraId="16B3E7D7">
            <w:pPr>
              <w:jc w:val="center"/>
              <w:rPr>
                <w:rFonts w:ascii="宋体" w:hAnsi="宋体" w:cs="宋体"/>
                <w:color w:val="auto"/>
                <w:kern w:val="0"/>
                <w:sz w:val="20"/>
                <w:szCs w:val="20"/>
                <w:highlight w:val="none"/>
              </w:rPr>
            </w:pPr>
          </w:p>
        </w:tc>
        <w:tc>
          <w:tcPr>
            <w:tcW w:w="484" w:type="dxa"/>
            <w:tcBorders>
              <w:top w:val="nil"/>
              <w:left w:val="nil"/>
              <w:bottom w:val="single" w:color="auto" w:sz="4" w:space="0"/>
              <w:right w:val="single" w:color="auto" w:sz="4" w:space="0"/>
            </w:tcBorders>
            <w:vAlign w:val="center"/>
          </w:tcPr>
          <w:p w14:paraId="70AAD460">
            <w:pPr>
              <w:jc w:val="center"/>
              <w:rPr>
                <w:rFonts w:ascii="宋体" w:hAnsi="宋体" w:cs="宋体"/>
                <w:color w:val="auto"/>
                <w:kern w:val="0"/>
                <w:sz w:val="20"/>
                <w:szCs w:val="20"/>
                <w:highlight w:val="none"/>
              </w:rPr>
            </w:pPr>
          </w:p>
        </w:tc>
        <w:tc>
          <w:tcPr>
            <w:tcW w:w="2417" w:type="dxa"/>
            <w:tcBorders>
              <w:top w:val="nil"/>
              <w:left w:val="nil"/>
              <w:bottom w:val="single" w:color="auto" w:sz="4" w:space="0"/>
              <w:right w:val="single" w:color="auto" w:sz="4" w:space="0"/>
            </w:tcBorders>
            <w:vAlign w:val="center"/>
          </w:tcPr>
          <w:p w14:paraId="1D2AF15D">
            <w:pPr>
              <w:jc w:val="left"/>
              <w:rPr>
                <w:rFonts w:ascii="宋体" w:hAnsi="宋体" w:cs="宋体"/>
                <w:color w:val="auto"/>
                <w:kern w:val="0"/>
                <w:sz w:val="20"/>
                <w:szCs w:val="20"/>
                <w:highlight w:val="none"/>
              </w:rPr>
            </w:pPr>
          </w:p>
        </w:tc>
        <w:tc>
          <w:tcPr>
            <w:tcW w:w="1622" w:type="dxa"/>
            <w:gridSpan w:val="2"/>
            <w:tcBorders>
              <w:top w:val="nil"/>
              <w:left w:val="nil"/>
              <w:bottom w:val="single" w:color="auto" w:sz="4" w:space="0"/>
              <w:right w:val="single" w:color="auto" w:sz="4" w:space="0"/>
            </w:tcBorders>
            <w:vAlign w:val="center"/>
          </w:tcPr>
          <w:p w14:paraId="07C4540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75" w:type="dxa"/>
            <w:gridSpan w:val="2"/>
            <w:tcBorders>
              <w:top w:val="nil"/>
              <w:left w:val="nil"/>
              <w:bottom w:val="single" w:color="auto" w:sz="4" w:space="0"/>
              <w:right w:val="single" w:color="auto" w:sz="4" w:space="0"/>
            </w:tcBorders>
            <w:vAlign w:val="center"/>
          </w:tcPr>
          <w:p w14:paraId="3B2A709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42" w:type="dxa"/>
            <w:tcBorders>
              <w:top w:val="nil"/>
              <w:left w:val="nil"/>
              <w:bottom w:val="single" w:color="auto" w:sz="4" w:space="0"/>
              <w:right w:val="single" w:color="auto" w:sz="4" w:space="0"/>
            </w:tcBorders>
            <w:vAlign w:val="center"/>
          </w:tcPr>
          <w:p w14:paraId="7CF63F2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81156F8">
        <w:tblPrEx>
          <w:tblCellMar>
            <w:top w:w="0" w:type="dxa"/>
            <w:left w:w="108" w:type="dxa"/>
            <w:bottom w:w="0" w:type="dxa"/>
            <w:right w:w="108" w:type="dxa"/>
          </w:tblCellMar>
        </w:tblPrEx>
        <w:trPr>
          <w:trHeight w:val="522" w:hRule="atLeast"/>
        </w:trPr>
        <w:tc>
          <w:tcPr>
            <w:tcW w:w="541" w:type="dxa"/>
            <w:tcBorders>
              <w:top w:val="nil"/>
              <w:left w:val="single" w:color="auto" w:sz="4" w:space="0"/>
              <w:bottom w:val="single" w:color="auto" w:sz="4" w:space="0"/>
              <w:right w:val="single" w:color="auto" w:sz="4" w:space="0"/>
            </w:tcBorders>
            <w:vAlign w:val="center"/>
          </w:tcPr>
          <w:p w14:paraId="7FC25AE7">
            <w:pPr>
              <w:jc w:val="center"/>
              <w:rPr>
                <w:rFonts w:ascii="宋体" w:hAnsi="宋体" w:cs="宋体"/>
                <w:color w:val="auto"/>
                <w:kern w:val="0"/>
                <w:sz w:val="20"/>
                <w:szCs w:val="20"/>
                <w:highlight w:val="none"/>
              </w:rPr>
            </w:pPr>
          </w:p>
        </w:tc>
        <w:tc>
          <w:tcPr>
            <w:tcW w:w="399" w:type="dxa"/>
            <w:tcBorders>
              <w:top w:val="nil"/>
              <w:left w:val="nil"/>
              <w:bottom w:val="single" w:color="auto" w:sz="4" w:space="0"/>
              <w:right w:val="single" w:color="auto" w:sz="4" w:space="0"/>
            </w:tcBorders>
            <w:vAlign w:val="center"/>
          </w:tcPr>
          <w:p w14:paraId="2843C3A4">
            <w:pPr>
              <w:jc w:val="center"/>
              <w:rPr>
                <w:rFonts w:ascii="宋体" w:hAnsi="宋体" w:cs="宋体"/>
                <w:color w:val="auto"/>
                <w:kern w:val="0"/>
                <w:sz w:val="20"/>
                <w:szCs w:val="20"/>
                <w:highlight w:val="none"/>
              </w:rPr>
            </w:pPr>
          </w:p>
        </w:tc>
        <w:tc>
          <w:tcPr>
            <w:tcW w:w="484" w:type="dxa"/>
            <w:tcBorders>
              <w:top w:val="nil"/>
              <w:left w:val="nil"/>
              <w:bottom w:val="single" w:color="auto" w:sz="4" w:space="0"/>
              <w:right w:val="single" w:color="auto" w:sz="4" w:space="0"/>
            </w:tcBorders>
            <w:vAlign w:val="center"/>
          </w:tcPr>
          <w:p w14:paraId="19716749">
            <w:pPr>
              <w:jc w:val="center"/>
              <w:rPr>
                <w:rFonts w:ascii="宋体" w:hAnsi="宋体" w:cs="宋体"/>
                <w:color w:val="auto"/>
                <w:kern w:val="0"/>
                <w:sz w:val="20"/>
                <w:szCs w:val="20"/>
                <w:highlight w:val="none"/>
              </w:rPr>
            </w:pPr>
          </w:p>
        </w:tc>
        <w:tc>
          <w:tcPr>
            <w:tcW w:w="2417" w:type="dxa"/>
            <w:tcBorders>
              <w:top w:val="nil"/>
              <w:left w:val="nil"/>
              <w:bottom w:val="single" w:color="auto" w:sz="4" w:space="0"/>
              <w:right w:val="single" w:color="auto" w:sz="4" w:space="0"/>
            </w:tcBorders>
            <w:vAlign w:val="center"/>
          </w:tcPr>
          <w:p w14:paraId="1C186BEB">
            <w:pPr>
              <w:jc w:val="left"/>
              <w:rPr>
                <w:rFonts w:ascii="宋体" w:hAnsi="宋体" w:cs="宋体"/>
                <w:color w:val="auto"/>
                <w:kern w:val="0"/>
                <w:sz w:val="20"/>
                <w:szCs w:val="20"/>
                <w:highlight w:val="none"/>
              </w:rPr>
            </w:pPr>
          </w:p>
        </w:tc>
        <w:tc>
          <w:tcPr>
            <w:tcW w:w="1622" w:type="dxa"/>
            <w:gridSpan w:val="2"/>
            <w:tcBorders>
              <w:top w:val="nil"/>
              <w:left w:val="nil"/>
              <w:bottom w:val="single" w:color="auto" w:sz="4" w:space="0"/>
              <w:right w:val="single" w:color="auto" w:sz="4" w:space="0"/>
            </w:tcBorders>
            <w:vAlign w:val="center"/>
          </w:tcPr>
          <w:p w14:paraId="7C5E935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75" w:type="dxa"/>
            <w:gridSpan w:val="2"/>
            <w:tcBorders>
              <w:top w:val="nil"/>
              <w:left w:val="nil"/>
              <w:bottom w:val="single" w:color="auto" w:sz="4" w:space="0"/>
              <w:right w:val="single" w:color="auto" w:sz="4" w:space="0"/>
            </w:tcBorders>
            <w:vAlign w:val="center"/>
          </w:tcPr>
          <w:p w14:paraId="0021893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42" w:type="dxa"/>
            <w:tcBorders>
              <w:top w:val="nil"/>
              <w:left w:val="nil"/>
              <w:bottom w:val="single" w:color="auto" w:sz="4" w:space="0"/>
              <w:right w:val="single" w:color="auto" w:sz="4" w:space="0"/>
            </w:tcBorders>
            <w:vAlign w:val="center"/>
          </w:tcPr>
          <w:p w14:paraId="6D45DE0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CF913B1">
        <w:tblPrEx>
          <w:tblCellMar>
            <w:top w:w="0" w:type="dxa"/>
            <w:left w:w="108" w:type="dxa"/>
            <w:bottom w:w="0" w:type="dxa"/>
            <w:right w:w="108" w:type="dxa"/>
          </w:tblCellMar>
        </w:tblPrEx>
        <w:trPr>
          <w:trHeight w:val="522" w:hRule="atLeast"/>
        </w:trPr>
        <w:tc>
          <w:tcPr>
            <w:tcW w:w="541" w:type="dxa"/>
            <w:tcBorders>
              <w:top w:val="nil"/>
              <w:left w:val="single" w:color="auto" w:sz="4" w:space="0"/>
              <w:bottom w:val="single" w:color="auto" w:sz="4" w:space="0"/>
              <w:right w:val="single" w:color="auto" w:sz="4" w:space="0"/>
            </w:tcBorders>
            <w:vAlign w:val="center"/>
          </w:tcPr>
          <w:p w14:paraId="4D952CE7">
            <w:pPr>
              <w:jc w:val="center"/>
              <w:rPr>
                <w:rFonts w:ascii="宋体" w:hAnsi="宋体" w:cs="宋体"/>
                <w:color w:val="auto"/>
                <w:kern w:val="0"/>
                <w:sz w:val="20"/>
                <w:szCs w:val="20"/>
                <w:highlight w:val="none"/>
              </w:rPr>
            </w:pPr>
          </w:p>
        </w:tc>
        <w:tc>
          <w:tcPr>
            <w:tcW w:w="399" w:type="dxa"/>
            <w:tcBorders>
              <w:top w:val="nil"/>
              <w:left w:val="nil"/>
              <w:bottom w:val="single" w:color="auto" w:sz="4" w:space="0"/>
              <w:right w:val="single" w:color="auto" w:sz="4" w:space="0"/>
            </w:tcBorders>
            <w:vAlign w:val="center"/>
          </w:tcPr>
          <w:p w14:paraId="798AA81F">
            <w:pPr>
              <w:jc w:val="center"/>
              <w:rPr>
                <w:rFonts w:ascii="宋体" w:hAnsi="宋体" w:cs="宋体"/>
                <w:color w:val="auto"/>
                <w:kern w:val="0"/>
                <w:sz w:val="20"/>
                <w:szCs w:val="20"/>
                <w:highlight w:val="none"/>
              </w:rPr>
            </w:pPr>
          </w:p>
        </w:tc>
        <w:tc>
          <w:tcPr>
            <w:tcW w:w="484" w:type="dxa"/>
            <w:tcBorders>
              <w:top w:val="nil"/>
              <w:left w:val="nil"/>
              <w:bottom w:val="single" w:color="auto" w:sz="4" w:space="0"/>
              <w:right w:val="single" w:color="auto" w:sz="4" w:space="0"/>
            </w:tcBorders>
            <w:vAlign w:val="center"/>
          </w:tcPr>
          <w:p w14:paraId="7F4E4321">
            <w:pPr>
              <w:jc w:val="center"/>
              <w:rPr>
                <w:rFonts w:ascii="宋体" w:hAnsi="宋体" w:cs="宋体"/>
                <w:color w:val="auto"/>
                <w:kern w:val="0"/>
                <w:sz w:val="20"/>
                <w:szCs w:val="20"/>
                <w:highlight w:val="none"/>
              </w:rPr>
            </w:pPr>
          </w:p>
        </w:tc>
        <w:tc>
          <w:tcPr>
            <w:tcW w:w="2417" w:type="dxa"/>
            <w:tcBorders>
              <w:top w:val="nil"/>
              <w:left w:val="nil"/>
              <w:bottom w:val="single" w:color="auto" w:sz="4" w:space="0"/>
              <w:right w:val="single" w:color="auto" w:sz="4" w:space="0"/>
            </w:tcBorders>
            <w:vAlign w:val="center"/>
          </w:tcPr>
          <w:p w14:paraId="5E6780EB">
            <w:pPr>
              <w:jc w:val="left"/>
              <w:rPr>
                <w:rFonts w:ascii="宋体" w:hAnsi="宋体" w:cs="宋体"/>
                <w:color w:val="auto"/>
                <w:kern w:val="0"/>
                <w:sz w:val="20"/>
                <w:szCs w:val="20"/>
                <w:highlight w:val="none"/>
              </w:rPr>
            </w:pPr>
          </w:p>
        </w:tc>
        <w:tc>
          <w:tcPr>
            <w:tcW w:w="1622" w:type="dxa"/>
            <w:gridSpan w:val="2"/>
            <w:tcBorders>
              <w:top w:val="nil"/>
              <w:left w:val="nil"/>
              <w:bottom w:val="single" w:color="auto" w:sz="4" w:space="0"/>
              <w:right w:val="single" w:color="auto" w:sz="4" w:space="0"/>
            </w:tcBorders>
            <w:vAlign w:val="center"/>
          </w:tcPr>
          <w:p w14:paraId="22F1BAE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75" w:type="dxa"/>
            <w:gridSpan w:val="2"/>
            <w:tcBorders>
              <w:top w:val="nil"/>
              <w:left w:val="nil"/>
              <w:bottom w:val="single" w:color="auto" w:sz="4" w:space="0"/>
              <w:right w:val="single" w:color="auto" w:sz="4" w:space="0"/>
            </w:tcBorders>
            <w:vAlign w:val="center"/>
          </w:tcPr>
          <w:p w14:paraId="4DD7E70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42" w:type="dxa"/>
            <w:tcBorders>
              <w:top w:val="nil"/>
              <w:left w:val="nil"/>
              <w:bottom w:val="single" w:color="auto" w:sz="4" w:space="0"/>
              <w:right w:val="single" w:color="auto" w:sz="4" w:space="0"/>
            </w:tcBorders>
            <w:vAlign w:val="center"/>
          </w:tcPr>
          <w:p w14:paraId="6071D77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867B3D2">
        <w:tblPrEx>
          <w:tblCellMar>
            <w:top w:w="0" w:type="dxa"/>
            <w:left w:w="108" w:type="dxa"/>
            <w:bottom w:w="0" w:type="dxa"/>
            <w:right w:w="108" w:type="dxa"/>
          </w:tblCellMar>
        </w:tblPrEx>
        <w:trPr>
          <w:trHeight w:val="522" w:hRule="atLeast"/>
        </w:trPr>
        <w:tc>
          <w:tcPr>
            <w:tcW w:w="541" w:type="dxa"/>
            <w:tcBorders>
              <w:top w:val="nil"/>
              <w:left w:val="single" w:color="auto" w:sz="4" w:space="0"/>
              <w:bottom w:val="single" w:color="auto" w:sz="4" w:space="0"/>
              <w:right w:val="single" w:color="auto" w:sz="4" w:space="0"/>
            </w:tcBorders>
            <w:vAlign w:val="center"/>
          </w:tcPr>
          <w:p w14:paraId="7A8CB07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99" w:type="dxa"/>
            <w:tcBorders>
              <w:top w:val="nil"/>
              <w:left w:val="nil"/>
              <w:bottom w:val="single" w:color="auto" w:sz="4" w:space="0"/>
              <w:right w:val="single" w:color="auto" w:sz="4" w:space="0"/>
            </w:tcBorders>
            <w:vAlign w:val="center"/>
          </w:tcPr>
          <w:p w14:paraId="5D8EEAD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84" w:type="dxa"/>
            <w:tcBorders>
              <w:top w:val="nil"/>
              <w:left w:val="nil"/>
              <w:bottom w:val="single" w:color="auto" w:sz="4" w:space="0"/>
              <w:right w:val="single" w:color="auto" w:sz="4" w:space="0"/>
            </w:tcBorders>
            <w:vAlign w:val="center"/>
          </w:tcPr>
          <w:p w14:paraId="605EB42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17" w:type="dxa"/>
            <w:tcBorders>
              <w:top w:val="nil"/>
              <w:left w:val="nil"/>
              <w:bottom w:val="single" w:color="auto" w:sz="4" w:space="0"/>
              <w:right w:val="single" w:color="auto" w:sz="4" w:space="0"/>
            </w:tcBorders>
            <w:vAlign w:val="center"/>
          </w:tcPr>
          <w:p w14:paraId="18E5605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22" w:type="dxa"/>
            <w:gridSpan w:val="2"/>
            <w:tcBorders>
              <w:top w:val="nil"/>
              <w:left w:val="nil"/>
              <w:bottom w:val="single" w:color="auto" w:sz="4" w:space="0"/>
              <w:right w:val="single" w:color="auto" w:sz="4" w:space="0"/>
            </w:tcBorders>
            <w:vAlign w:val="center"/>
          </w:tcPr>
          <w:p w14:paraId="70F8A68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75" w:type="dxa"/>
            <w:gridSpan w:val="2"/>
            <w:tcBorders>
              <w:top w:val="nil"/>
              <w:left w:val="nil"/>
              <w:bottom w:val="single" w:color="auto" w:sz="4" w:space="0"/>
              <w:right w:val="single" w:color="auto" w:sz="4" w:space="0"/>
            </w:tcBorders>
            <w:vAlign w:val="center"/>
          </w:tcPr>
          <w:p w14:paraId="3F0906C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42" w:type="dxa"/>
            <w:tcBorders>
              <w:top w:val="nil"/>
              <w:left w:val="nil"/>
              <w:bottom w:val="single" w:color="auto" w:sz="4" w:space="0"/>
              <w:right w:val="single" w:color="auto" w:sz="4" w:space="0"/>
            </w:tcBorders>
            <w:vAlign w:val="center"/>
          </w:tcPr>
          <w:p w14:paraId="23B98C4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34A61A5">
        <w:tblPrEx>
          <w:tblCellMar>
            <w:top w:w="0" w:type="dxa"/>
            <w:left w:w="108" w:type="dxa"/>
            <w:bottom w:w="0" w:type="dxa"/>
            <w:right w:w="108" w:type="dxa"/>
          </w:tblCellMar>
        </w:tblPrEx>
        <w:trPr>
          <w:trHeight w:val="522" w:hRule="atLeast"/>
        </w:trPr>
        <w:tc>
          <w:tcPr>
            <w:tcW w:w="541" w:type="dxa"/>
            <w:tcBorders>
              <w:top w:val="nil"/>
              <w:left w:val="single" w:color="auto" w:sz="4" w:space="0"/>
              <w:bottom w:val="single" w:color="auto" w:sz="4" w:space="0"/>
              <w:right w:val="single" w:color="auto" w:sz="4" w:space="0"/>
            </w:tcBorders>
            <w:vAlign w:val="center"/>
          </w:tcPr>
          <w:p w14:paraId="335F3EC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99" w:type="dxa"/>
            <w:tcBorders>
              <w:top w:val="nil"/>
              <w:left w:val="nil"/>
              <w:bottom w:val="single" w:color="auto" w:sz="4" w:space="0"/>
              <w:right w:val="single" w:color="auto" w:sz="4" w:space="0"/>
            </w:tcBorders>
            <w:vAlign w:val="center"/>
          </w:tcPr>
          <w:p w14:paraId="2D3B1A5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84" w:type="dxa"/>
            <w:tcBorders>
              <w:top w:val="nil"/>
              <w:left w:val="nil"/>
              <w:bottom w:val="single" w:color="auto" w:sz="4" w:space="0"/>
              <w:right w:val="single" w:color="auto" w:sz="4" w:space="0"/>
            </w:tcBorders>
            <w:vAlign w:val="center"/>
          </w:tcPr>
          <w:p w14:paraId="2FD0EED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17" w:type="dxa"/>
            <w:tcBorders>
              <w:top w:val="nil"/>
              <w:left w:val="nil"/>
              <w:bottom w:val="single" w:color="auto" w:sz="4" w:space="0"/>
              <w:right w:val="single" w:color="auto" w:sz="4" w:space="0"/>
            </w:tcBorders>
            <w:vAlign w:val="center"/>
          </w:tcPr>
          <w:p w14:paraId="0CACCEB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22" w:type="dxa"/>
            <w:gridSpan w:val="2"/>
            <w:tcBorders>
              <w:top w:val="nil"/>
              <w:left w:val="nil"/>
              <w:bottom w:val="single" w:color="auto" w:sz="4" w:space="0"/>
              <w:right w:val="single" w:color="auto" w:sz="4" w:space="0"/>
            </w:tcBorders>
            <w:vAlign w:val="center"/>
          </w:tcPr>
          <w:p w14:paraId="4301A79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75" w:type="dxa"/>
            <w:gridSpan w:val="2"/>
            <w:tcBorders>
              <w:top w:val="nil"/>
              <w:left w:val="nil"/>
              <w:bottom w:val="single" w:color="auto" w:sz="4" w:space="0"/>
              <w:right w:val="single" w:color="auto" w:sz="4" w:space="0"/>
            </w:tcBorders>
            <w:vAlign w:val="center"/>
          </w:tcPr>
          <w:p w14:paraId="09C7B66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42" w:type="dxa"/>
            <w:tcBorders>
              <w:top w:val="nil"/>
              <w:left w:val="nil"/>
              <w:bottom w:val="single" w:color="auto" w:sz="4" w:space="0"/>
              <w:right w:val="single" w:color="auto" w:sz="4" w:space="0"/>
            </w:tcBorders>
            <w:vAlign w:val="center"/>
          </w:tcPr>
          <w:p w14:paraId="22D4A07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B98B401">
        <w:tblPrEx>
          <w:tblCellMar>
            <w:top w:w="0" w:type="dxa"/>
            <w:left w:w="108" w:type="dxa"/>
            <w:bottom w:w="0" w:type="dxa"/>
            <w:right w:w="108" w:type="dxa"/>
          </w:tblCellMar>
        </w:tblPrEx>
        <w:trPr>
          <w:trHeight w:val="522" w:hRule="atLeast"/>
        </w:trPr>
        <w:tc>
          <w:tcPr>
            <w:tcW w:w="541" w:type="dxa"/>
            <w:tcBorders>
              <w:top w:val="nil"/>
              <w:left w:val="single" w:color="auto" w:sz="4" w:space="0"/>
              <w:bottom w:val="single" w:color="auto" w:sz="4" w:space="0"/>
              <w:right w:val="single" w:color="auto" w:sz="4" w:space="0"/>
            </w:tcBorders>
            <w:vAlign w:val="center"/>
          </w:tcPr>
          <w:p w14:paraId="1833B28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99" w:type="dxa"/>
            <w:tcBorders>
              <w:top w:val="nil"/>
              <w:left w:val="nil"/>
              <w:bottom w:val="single" w:color="auto" w:sz="4" w:space="0"/>
              <w:right w:val="single" w:color="auto" w:sz="4" w:space="0"/>
            </w:tcBorders>
            <w:vAlign w:val="center"/>
          </w:tcPr>
          <w:p w14:paraId="33434BD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84" w:type="dxa"/>
            <w:tcBorders>
              <w:top w:val="nil"/>
              <w:left w:val="nil"/>
              <w:bottom w:val="single" w:color="auto" w:sz="4" w:space="0"/>
              <w:right w:val="single" w:color="auto" w:sz="4" w:space="0"/>
            </w:tcBorders>
            <w:vAlign w:val="center"/>
          </w:tcPr>
          <w:p w14:paraId="58D890B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17" w:type="dxa"/>
            <w:tcBorders>
              <w:top w:val="nil"/>
              <w:left w:val="nil"/>
              <w:bottom w:val="single" w:color="auto" w:sz="4" w:space="0"/>
              <w:right w:val="single" w:color="auto" w:sz="4" w:space="0"/>
            </w:tcBorders>
            <w:vAlign w:val="center"/>
          </w:tcPr>
          <w:p w14:paraId="45C9CCC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22" w:type="dxa"/>
            <w:gridSpan w:val="2"/>
            <w:tcBorders>
              <w:top w:val="nil"/>
              <w:left w:val="nil"/>
              <w:bottom w:val="single" w:color="auto" w:sz="4" w:space="0"/>
              <w:right w:val="single" w:color="auto" w:sz="4" w:space="0"/>
            </w:tcBorders>
            <w:vAlign w:val="center"/>
          </w:tcPr>
          <w:p w14:paraId="695BB61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75" w:type="dxa"/>
            <w:gridSpan w:val="2"/>
            <w:tcBorders>
              <w:top w:val="nil"/>
              <w:left w:val="nil"/>
              <w:bottom w:val="single" w:color="auto" w:sz="4" w:space="0"/>
              <w:right w:val="single" w:color="auto" w:sz="4" w:space="0"/>
            </w:tcBorders>
            <w:vAlign w:val="center"/>
          </w:tcPr>
          <w:p w14:paraId="73335A2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42" w:type="dxa"/>
            <w:tcBorders>
              <w:top w:val="nil"/>
              <w:left w:val="nil"/>
              <w:bottom w:val="single" w:color="auto" w:sz="4" w:space="0"/>
              <w:right w:val="single" w:color="auto" w:sz="4" w:space="0"/>
            </w:tcBorders>
            <w:vAlign w:val="center"/>
          </w:tcPr>
          <w:p w14:paraId="69D91A3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81132E4">
        <w:tblPrEx>
          <w:tblCellMar>
            <w:top w:w="0" w:type="dxa"/>
            <w:left w:w="108" w:type="dxa"/>
            <w:bottom w:w="0" w:type="dxa"/>
            <w:right w:w="108" w:type="dxa"/>
          </w:tblCellMar>
        </w:tblPrEx>
        <w:trPr>
          <w:trHeight w:val="522" w:hRule="atLeast"/>
        </w:trPr>
        <w:tc>
          <w:tcPr>
            <w:tcW w:w="541" w:type="dxa"/>
            <w:tcBorders>
              <w:top w:val="nil"/>
              <w:left w:val="single" w:color="auto" w:sz="4" w:space="0"/>
              <w:bottom w:val="single" w:color="auto" w:sz="4" w:space="0"/>
              <w:right w:val="single" w:color="auto" w:sz="4" w:space="0"/>
            </w:tcBorders>
            <w:vAlign w:val="center"/>
          </w:tcPr>
          <w:p w14:paraId="1E772C5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99" w:type="dxa"/>
            <w:tcBorders>
              <w:top w:val="nil"/>
              <w:left w:val="nil"/>
              <w:bottom w:val="single" w:color="auto" w:sz="4" w:space="0"/>
              <w:right w:val="single" w:color="auto" w:sz="4" w:space="0"/>
            </w:tcBorders>
            <w:vAlign w:val="center"/>
          </w:tcPr>
          <w:p w14:paraId="54E8D46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84" w:type="dxa"/>
            <w:tcBorders>
              <w:top w:val="nil"/>
              <w:left w:val="nil"/>
              <w:bottom w:val="single" w:color="auto" w:sz="4" w:space="0"/>
              <w:right w:val="single" w:color="auto" w:sz="4" w:space="0"/>
            </w:tcBorders>
            <w:vAlign w:val="center"/>
          </w:tcPr>
          <w:p w14:paraId="679387C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17" w:type="dxa"/>
            <w:tcBorders>
              <w:top w:val="nil"/>
              <w:left w:val="nil"/>
              <w:bottom w:val="single" w:color="auto" w:sz="4" w:space="0"/>
              <w:right w:val="single" w:color="auto" w:sz="4" w:space="0"/>
            </w:tcBorders>
            <w:vAlign w:val="center"/>
          </w:tcPr>
          <w:p w14:paraId="38472BF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22" w:type="dxa"/>
            <w:gridSpan w:val="2"/>
            <w:tcBorders>
              <w:top w:val="nil"/>
              <w:left w:val="nil"/>
              <w:bottom w:val="single" w:color="auto" w:sz="4" w:space="0"/>
              <w:right w:val="single" w:color="auto" w:sz="4" w:space="0"/>
            </w:tcBorders>
            <w:vAlign w:val="center"/>
          </w:tcPr>
          <w:p w14:paraId="58B6176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75" w:type="dxa"/>
            <w:gridSpan w:val="2"/>
            <w:tcBorders>
              <w:top w:val="nil"/>
              <w:left w:val="nil"/>
              <w:bottom w:val="single" w:color="auto" w:sz="4" w:space="0"/>
              <w:right w:val="single" w:color="auto" w:sz="4" w:space="0"/>
            </w:tcBorders>
            <w:vAlign w:val="center"/>
          </w:tcPr>
          <w:p w14:paraId="765A3E6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42" w:type="dxa"/>
            <w:tcBorders>
              <w:top w:val="nil"/>
              <w:left w:val="nil"/>
              <w:bottom w:val="single" w:color="auto" w:sz="4" w:space="0"/>
              <w:right w:val="single" w:color="auto" w:sz="4" w:space="0"/>
            </w:tcBorders>
            <w:vAlign w:val="center"/>
          </w:tcPr>
          <w:p w14:paraId="0EE4850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FCE0E74">
        <w:tblPrEx>
          <w:tblCellMar>
            <w:top w:w="0" w:type="dxa"/>
            <w:left w:w="108" w:type="dxa"/>
            <w:bottom w:w="0" w:type="dxa"/>
            <w:right w:w="108" w:type="dxa"/>
          </w:tblCellMar>
        </w:tblPrEx>
        <w:trPr>
          <w:trHeight w:val="522" w:hRule="atLeast"/>
        </w:trPr>
        <w:tc>
          <w:tcPr>
            <w:tcW w:w="541" w:type="dxa"/>
            <w:tcBorders>
              <w:top w:val="nil"/>
              <w:left w:val="single" w:color="auto" w:sz="4" w:space="0"/>
              <w:bottom w:val="single" w:color="auto" w:sz="4" w:space="0"/>
              <w:right w:val="single" w:color="auto" w:sz="4" w:space="0"/>
            </w:tcBorders>
            <w:vAlign w:val="center"/>
          </w:tcPr>
          <w:p w14:paraId="299680D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99" w:type="dxa"/>
            <w:tcBorders>
              <w:top w:val="nil"/>
              <w:left w:val="nil"/>
              <w:bottom w:val="single" w:color="auto" w:sz="4" w:space="0"/>
              <w:right w:val="single" w:color="auto" w:sz="4" w:space="0"/>
            </w:tcBorders>
            <w:vAlign w:val="center"/>
          </w:tcPr>
          <w:p w14:paraId="78EBDA1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84" w:type="dxa"/>
            <w:tcBorders>
              <w:top w:val="nil"/>
              <w:left w:val="nil"/>
              <w:bottom w:val="single" w:color="auto" w:sz="4" w:space="0"/>
              <w:right w:val="single" w:color="auto" w:sz="4" w:space="0"/>
            </w:tcBorders>
            <w:vAlign w:val="center"/>
          </w:tcPr>
          <w:p w14:paraId="2895696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17" w:type="dxa"/>
            <w:tcBorders>
              <w:top w:val="nil"/>
              <w:left w:val="nil"/>
              <w:bottom w:val="single" w:color="auto" w:sz="4" w:space="0"/>
              <w:right w:val="single" w:color="auto" w:sz="4" w:space="0"/>
            </w:tcBorders>
            <w:vAlign w:val="center"/>
          </w:tcPr>
          <w:p w14:paraId="75FDA6B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22" w:type="dxa"/>
            <w:gridSpan w:val="2"/>
            <w:tcBorders>
              <w:top w:val="nil"/>
              <w:left w:val="nil"/>
              <w:bottom w:val="single" w:color="auto" w:sz="4" w:space="0"/>
              <w:right w:val="single" w:color="auto" w:sz="4" w:space="0"/>
            </w:tcBorders>
            <w:vAlign w:val="center"/>
          </w:tcPr>
          <w:p w14:paraId="71F05B6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75" w:type="dxa"/>
            <w:gridSpan w:val="2"/>
            <w:tcBorders>
              <w:top w:val="nil"/>
              <w:left w:val="nil"/>
              <w:bottom w:val="single" w:color="auto" w:sz="4" w:space="0"/>
              <w:right w:val="single" w:color="auto" w:sz="4" w:space="0"/>
            </w:tcBorders>
            <w:vAlign w:val="center"/>
          </w:tcPr>
          <w:p w14:paraId="63098F2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42" w:type="dxa"/>
            <w:tcBorders>
              <w:top w:val="nil"/>
              <w:left w:val="nil"/>
              <w:bottom w:val="single" w:color="auto" w:sz="4" w:space="0"/>
              <w:right w:val="single" w:color="auto" w:sz="4" w:space="0"/>
            </w:tcBorders>
            <w:vAlign w:val="center"/>
          </w:tcPr>
          <w:p w14:paraId="0EC47D2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6D433FF">
        <w:tblPrEx>
          <w:tblCellMar>
            <w:top w:w="0" w:type="dxa"/>
            <w:left w:w="108" w:type="dxa"/>
            <w:bottom w:w="0" w:type="dxa"/>
            <w:right w:w="108" w:type="dxa"/>
          </w:tblCellMar>
        </w:tblPrEx>
        <w:trPr>
          <w:trHeight w:val="522" w:hRule="atLeast"/>
        </w:trPr>
        <w:tc>
          <w:tcPr>
            <w:tcW w:w="541" w:type="dxa"/>
            <w:tcBorders>
              <w:top w:val="nil"/>
              <w:left w:val="single" w:color="auto" w:sz="4" w:space="0"/>
              <w:bottom w:val="single" w:color="auto" w:sz="4" w:space="0"/>
              <w:right w:val="single" w:color="auto" w:sz="4" w:space="0"/>
            </w:tcBorders>
            <w:vAlign w:val="center"/>
          </w:tcPr>
          <w:p w14:paraId="3C26698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99" w:type="dxa"/>
            <w:tcBorders>
              <w:top w:val="nil"/>
              <w:left w:val="nil"/>
              <w:bottom w:val="single" w:color="auto" w:sz="4" w:space="0"/>
              <w:right w:val="single" w:color="auto" w:sz="4" w:space="0"/>
            </w:tcBorders>
            <w:vAlign w:val="center"/>
          </w:tcPr>
          <w:p w14:paraId="66E5F8F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84" w:type="dxa"/>
            <w:tcBorders>
              <w:top w:val="nil"/>
              <w:left w:val="nil"/>
              <w:bottom w:val="single" w:color="auto" w:sz="4" w:space="0"/>
              <w:right w:val="single" w:color="auto" w:sz="4" w:space="0"/>
            </w:tcBorders>
            <w:vAlign w:val="center"/>
          </w:tcPr>
          <w:p w14:paraId="55F0FCE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17" w:type="dxa"/>
            <w:tcBorders>
              <w:top w:val="nil"/>
              <w:left w:val="nil"/>
              <w:bottom w:val="single" w:color="auto" w:sz="4" w:space="0"/>
              <w:right w:val="single" w:color="auto" w:sz="4" w:space="0"/>
            </w:tcBorders>
            <w:vAlign w:val="center"/>
          </w:tcPr>
          <w:p w14:paraId="1085BD9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22" w:type="dxa"/>
            <w:gridSpan w:val="2"/>
            <w:tcBorders>
              <w:top w:val="nil"/>
              <w:left w:val="nil"/>
              <w:bottom w:val="single" w:color="auto" w:sz="4" w:space="0"/>
              <w:right w:val="single" w:color="auto" w:sz="4" w:space="0"/>
            </w:tcBorders>
            <w:vAlign w:val="center"/>
          </w:tcPr>
          <w:p w14:paraId="1943D2E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75" w:type="dxa"/>
            <w:gridSpan w:val="2"/>
            <w:tcBorders>
              <w:top w:val="nil"/>
              <w:left w:val="nil"/>
              <w:bottom w:val="single" w:color="auto" w:sz="4" w:space="0"/>
              <w:right w:val="single" w:color="auto" w:sz="4" w:space="0"/>
            </w:tcBorders>
            <w:vAlign w:val="center"/>
          </w:tcPr>
          <w:p w14:paraId="7802262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42" w:type="dxa"/>
            <w:tcBorders>
              <w:top w:val="nil"/>
              <w:left w:val="nil"/>
              <w:bottom w:val="single" w:color="auto" w:sz="4" w:space="0"/>
              <w:right w:val="single" w:color="auto" w:sz="4" w:space="0"/>
            </w:tcBorders>
            <w:vAlign w:val="center"/>
          </w:tcPr>
          <w:p w14:paraId="6063D74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99E81A9">
        <w:tblPrEx>
          <w:tblCellMar>
            <w:top w:w="0" w:type="dxa"/>
            <w:left w:w="108" w:type="dxa"/>
            <w:bottom w:w="0" w:type="dxa"/>
            <w:right w:w="108" w:type="dxa"/>
          </w:tblCellMar>
        </w:tblPrEx>
        <w:trPr>
          <w:trHeight w:val="522" w:hRule="atLeast"/>
        </w:trPr>
        <w:tc>
          <w:tcPr>
            <w:tcW w:w="541" w:type="dxa"/>
            <w:tcBorders>
              <w:top w:val="nil"/>
              <w:left w:val="single" w:color="auto" w:sz="4" w:space="0"/>
              <w:bottom w:val="single" w:color="auto" w:sz="4" w:space="0"/>
              <w:right w:val="single" w:color="auto" w:sz="4" w:space="0"/>
            </w:tcBorders>
            <w:vAlign w:val="center"/>
          </w:tcPr>
          <w:p w14:paraId="0F15F639">
            <w:pPr>
              <w:widowControl/>
              <w:jc w:val="left"/>
              <w:rPr>
                <w:rFonts w:ascii="宋体" w:hAnsi="宋体" w:cs="宋体"/>
                <w:color w:val="auto"/>
                <w:kern w:val="0"/>
                <w:sz w:val="20"/>
                <w:szCs w:val="20"/>
                <w:highlight w:val="none"/>
              </w:rPr>
            </w:pPr>
          </w:p>
        </w:tc>
        <w:tc>
          <w:tcPr>
            <w:tcW w:w="399" w:type="dxa"/>
            <w:tcBorders>
              <w:top w:val="nil"/>
              <w:left w:val="nil"/>
              <w:bottom w:val="single" w:color="auto" w:sz="4" w:space="0"/>
              <w:right w:val="single" w:color="auto" w:sz="4" w:space="0"/>
            </w:tcBorders>
            <w:vAlign w:val="center"/>
          </w:tcPr>
          <w:p w14:paraId="6CCB38E6">
            <w:pPr>
              <w:widowControl/>
              <w:jc w:val="left"/>
              <w:rPr>
                <w:rFonts w:ascii="宋体" w:hAnsi="宋体" w:cs="宋体"/>
                <w:color w:val="auto"/>
                <w:kern w:val="0"/>
                <w:sz w:val="20"/>
                <w:szCs w:val="20"/>
                <w:highlight w:val="none"/>
              </w:rPr>
            </w:pPr>
          </w:p>
        </w:tc>
        <w:tc>
          <w:tcPr>
            <w:tcW w:w="484" w:type="dxa"/>
            <w:tcBorders>
              <w:top w:val="nil"/>
              <w:left w:val="nil"/>
              <w:bottom w:val="single" w:color="auto" w:sz="4" w:space="0"/>
              <w:right w:val="single" w:color="auto" w:sz="4" w:space="0"/>
            </w:tcBorders>
            <w:vAlign w:val="center"/>
          </w:tcPr>
          <w:p w14:paraId="3FA0AC1C">
            <w:pPr>
              <w:widowControl/>
              <w:jc w:val="left"/>
              <w:rPr>
                <w:rFonts w:ascii="宋体" w:hAnsi="宋体" w:cs="宋体"/>
                <w:color w:val="auto"/>
                <w:kern w:val="0"/>
                <w:sz w:val="20"/>
                <w:szCs w:val="20"/>
                <w:highlight w:val="none"/>
              </w:rPr>
            </w:pPr>
          </w:p>
        </w:tc>
        <w:tc>
          <w:tcPr>
            <w:tcW w:w="2417" w:type="dxa"/>
            <w:tcBorders>
              <w:top w:val="nil"/>
              <w:left w:val="nil"/>
              <w:bottom w:val="single" w:color="auto" w:sz="4" w:space="0"/>
              <w:right w:val="single" w:color="auto" w:sz="4" w:space="0"/>
            </w:tcBorders>
            <w:vAlign w:val="center"/>
          </w:tcPr>
          <w:p w14:paraId="739FDCF2">
            <w:pPr>
              <w:widowControl/>
              <w:jc w:val="center"/>
              <w:rPr>
                <w:rFonts w:ascii="宋体" w:hAnsi="宋体" w:cs="宋体"/>
                <w:color w:val="auto"/>
                <w:kern w:val="0"/>
                <w:sz w:val="20"/>
                <w:szCs w:val="20"/>
                <w:highlight w:val="none"/>
              </w:rPr>
            </w:pPr>
          </w:p>
        </w:tc>
        <w:tc>
          <w:tcPr>
            <w:tcW w:w="1622" w:type="dxa"/>
            <w:gridSpan w:val="2"/>
            <w:tcBorders>
              <w:top w:val="nil"/>
              <w:left w:val="nil"/>
              <w:bottom w:val="single" w:color="auto" w:sz="4" w:space="0"/>
              <w:right w:val="single" w:color="auto" w:sz="4" w:space="0"/>
            </w:tcBorders>
            <w:vAlign w:val="center"/>
          </w:tcPr>
          <w:p w14:paraId="2A14B65E">
            <w:pPr>
              <w:widowControl/>
              <w:jc w:val="left"/>
              <w:rPr>
                <w:rFonts w:ascii="宋体" w:hAnsi="宋体" w:cs="宋体"/>
                <w:color w:val="auto"/>
                <w:kern w:val="0"/>
                <w:sz w:val="20"/>
                <w:szCs w:val="20"/>
                <w:highlight w:val="none"/>
              </w:rPr>
            </w:pPr>
          </w:p>
        </w:tc>
        <w:tc>
          <w:tcPr>
            <w:tcW w:w="1775" w:type="dxa"/>
            <w:gridSpan w:val="2"/>
            <w:tcBorders>
              <w:top w:val="nil"/>
              <w:left w:val="nil"/>
              <w:bottom w:val="single" w:color="auto" w:sz="4" w:space="0"/>
              <w:right w:val="single" w:color="auto" w:sz="4" w:space="0"/>
            </w:tcBorders>
            <w:vAlign w:val="center"/>
          </w:tcPr>
          <w:p w14:paraId="676927EF">
            <w:pPr>
              <w:widowControl/>
              <w:jc w:val="left"/>
              <w:rPr>
                <w:rFonts w:ascii="宋体" w:hAnsi="宋体" w:cs="宋体"/>
                <w:color w:val="auto"/>
                <w:kern w:val="0"/>
                <w:sz w:val="20"/>
                <w:szCs w:val="20"/>
                <w:highlight w:val="none"/>
              </w:rPr>
            </w:pPr>
          </w:p>
        </w:tc>
        <w:tc>
          <w:tcPr>
            <w:tcW w:w="1642" w:type="dxa"/>
            <w:tcBorders>
              <w:top w:val="nil"/>
              <w:left w:val="nil"/>
              <w:bottom w:val="single" w:color="auto" w:sz="4" w:space="0"/>
              <w:right w:val="single" w:color="auto" w:sz="4" w:space="0"/>
            </w:tcBorders>
            <w:vAlign w:val="center"/>
          </w:tcPr>
          <w:p w14:paraId="60DE6827">
            <w:pPr>
              <w:widowControl/>
              <w:jc w:val="left"/>
              <w:rPr>
                <w:rFonts w:ascii="宋体" w:hAnsi="宋体" w:cs="宋体"/>
                <w:color w:val="auto"/>
                <w:kern w:val="0"/>
                <w:sz w:val="20"/>
                <w:szCs w:val="20"/>
                <w:highlight w:val="none"/>
              </w:rPr>
            </w:pPr>
          </w:p>
        </w:tc>
      </w:tr>
      <w:tr w14:paraId="2A3B4FEC">
        <w:tblPrEx>
          <w:tblCellMar>
            <w:top w:w="0" w:type="dxa"/>
            <w:left w:w="108" w:type="dxa"/>
            <w:bottom w:w="0" w:type="dxa"/>
            <w:right w:w="108" w:type="dxa"/>
          </w:tblCellMar>
        </w:tblPrEx>
        <w:trPr>
          <w:trHeight w:val="585" w:hRule="atLeast"/>
        </w:trPr>
        <w:tc>
          <w:tcPr>
            <w:tcW w:w="541" w:type="dxa"/>
            <w:tcBorders>
              <w:top w:val="nil"/>
              <w:left w:val="single" w:color="auto" w:sz="4" w:space="0"/>
              <w:bottom w:val="single" w:color="auto" w:sz="4" w:space="0"/>
              <w:right w:val="single" w:color="auto" w:sz="4" w:space="0"/>
            </w:tcBorders>
            <w:vAlign w:val="center"/>
          </w:tcPr>
          <w:p w14:paraId="1349DF38">
            <w:pPr>
              <w:widowControl/>
              <w:jc w:val="center"/>
              <w:rPr>
                <w:rFonts w:ascii="宋体" w:hAnsi="宋体" w:cs="宋体"/>
                <w:b/>
                <w:bCs/>
                <w:color w:val="auto"/>
                <w:kern w:val="0"/>
                <w:sz w:val="20"/>
                <w:szCs w:val="20"/>
                <w:highlight w:val="none"/>
              </w:rPr>
            </w:pPr>
          </w:p>
        </w:tc>
        <w:tc>
          <w:tcPr>
            <w:tcW w:w="399" w:type="dxa"/>
            <w:tcBorders>
              <w:top w:val="nil"/>
              <w:left w:val="nil"/>
              <w:bottom w:val="single" w:color="auto" w:sz="4" w:space="0"/>
              <w:right w:val="single" w:color="auto" w:sz="4" w:space="0"/>
            </w:tcBorders>
            <w:vAlign w:val="center"/>
          </w:tcPr>
          <w:p w14:paraId="1D513C6D">
            <w:pPr>
              <w:widowControl/>
              <w:jc w:val="center"/>
              <w:rPr>
                <w:rFonts w:ascii="宋体" w:hAnsi="宋体" w:cs="宋体"/>
                <w:b/>
                <w:bCs/>
                <w:color w:val="auto"/>
                <w:kern w:val="0"/>
                <w:sz w:val="20"/>
                <w:szCs w:val="20"/>
                <w:highlight w:val="none"/>
              </w:rPr>
            </w:pPr>
          </w:p>
        </w:tc>
        <w:tc>
          <w:tcPr>
            <w:tcW w:w="484" w:type="dxa"/>
            <w:tcBorders>
              <w:top w:val="nil"/>
              <w:left w:val="nil"/>
              <w:bottom w:val="single" w:color="auto" w:sz="4" w:space="0"/>
              <w:right w:val="single" w:color="auto" w:sz="4" w:space="0"/>
            </w:tcBorders>
            <w:vAlign w:val="center"/>
          </w:tcPr>
          <w:p w14:paraId="768CBF04">
            <w:pPr>
              <w:widowControl/>
              <w:jc w:val="center"/>
              <w:rPr>
                <w:rFonts w:ascii="宋体" w:hAnsi="宋体" w:cs="宋体"/>
                <w:b/>
                <w:bCs/>
                <w:color w:val="auto"/>
                <w:kern w:val="0"/>
                <w:sz w:val="20"/>
                <w:szCs w:val="20"/>
                <w:highlight w:val="none"/>
              </w:rPr>
            </w:pPr>
          </w:p>
        </w:tc>
        <w:tc>
          <w:tcPr>
            <w:tcW w:w="2417" w:type="dxa"/>
            <w:tcBorders>
              <w:top w:val="nil"/>
              <w:left w:val="nil"/>
              <w:bottom w:val="single" w:color="auto" w:sz="4" w:space="0"/>
              <w:right w:val="single" w:color="auto" w:sz="4" w:space="0"/>
            </w:tcBorders>
            <w:vAlign w:val="center"/>
          </w:tcPr>
          <w:p w14:paraId="603D7B76">
            <w:pPr>
              <w:widowControl/>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22" w:type="dxa"/>
            <w:gridSpan w:val="2"/>
            <w:tcBorders>
              <w:top w:val="nil"/>
              <w:left w:val="nil"/>
              <w:bottom w:val="single" w:color="auto" w:sz="4" w:space="0"/>
              <w:right w:val="single" w:color="auto" w:sz="4" w:space="0"/>
            </w:tcBorders>
            <w:vAlign w:val="center"/>
          </w:tcPr>
          <w:p w14:paraId="733E4226">
            <w:pPr>
              <w:widowControl/>
              <w:jc w:val="center"/>
              <w:rPr>
                <w:rFonts w:hint="eastAsia"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496.73</w:t>
            </w:r>
          </w:p>
        </w:tc>
        <w:tc>
          <w:tcPr>
            <w:tcW w:w="1775" w:type="dxa"/>
            <w:gridSpan w:val="2"/>
            <w:tcBorders>
              <w:top w:val="nil"/>
              <w:left w:val="nil"/>
              <w:bottom w:val="single" w:color="auto" w:sz="4" w:space="0"/>
              <w:right w:val="single" w:color="auto" w:sz="4" w:space="0"/>
            </w:tcBorders>
            <w:vAlign w:val="center"/>
          </w:tcPr>
          <w:p w14:paraId="0FC2237F">
            <w:pPr>
              <w:widowControl/>
              <w:jc w:val="center"/>
              <w:rPr>
                <w:rFonts w:ascii="宋体" w:hAnsi="宋体" w:cs="宋体"/>
                <w:b/>
                <w:bCs/>
                <w:color w:val="auto"/>
                <w:kern w:val="0"/>
                <w:sz w:val="20"/>
                <w:szCs w:val="20"/>
                <w:highlight w:val="none"/>
              </w:rPr>
            </w:pPr>
          </w:p>
        </w:tc>
        <w:tc>
          <w:tcPr>
            <w:tcW w:w="1642" w:type="dxa"/>
            <w:tcBorders>
              <w:top w:val="nil"/>
              <w:left w:val="nil"/>
              <w:bottom w:val="single" w:color="auto" w:sz="4" w:space="0"/>
              <w:right w:val="single" w:color="auto" w:sz="4" w:space="0"/>
            </w:tcBorders>
            <w:vAlign w:val="center"/>
          </w:tcPr>
          <w:p w14:paraId="3D0250A4">
            <w:pPr>
              <w:widowControl/>
              <w:jc w:val="center"/>
              <w:rPr>
                <w:rFonts w:hint="eastAsia"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25.29</w:t>
            </w:r>
          </w:p>
        </w:tc>
      </w:tr>
    </w:tbl>
    <w:p w14:paraId="378BE3B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6"/>
        <w:tblW w:w="9420" w:type="dxa"/>
        <w:tblInd w:w="-148" w:type="dxa"/>
        <w:tblLayout w:type="fixed"/>
        <w:tblCellMar>
          <w:top w:w="0" w:type="dxa"/>
          <w:left w:w="108" w:type="dxa"/>
          <w:bottom w:w="0" w:type="dxa"/>
          <w:right w:w="108" w:type="dxa"/>
        </w:tblCellMar>
      </w:tblPr>
      <w:tblGrid>
        <w:gridCol w:w="764"/>
        <w:gridCol w:w="583"/>
        <w:gridCol w:w="2920"/>
        <w:gridCol w:w="1004"/>
        <w:gridCol w:w="714"/>
        <w:gridCol w:w="985"/>
        <w:gridCol w:w="733"/>
        <w:gridCol w:w="1717"/>
      </w:tblGrid>
      <w:tr w14:paraId="390E5C85">
        <w:tblPrEx>
          <w:tblCellMar>
            <w:top w:w="0" w:type="dxa"/>
            <w:left w:w="108" w:type="dxa"/>
            <w:bottom w:w="0" w:type="dxa"/>
            <w:right w:w="108" w:type="dxa"/>
          </w:tblCellMar>
        </w:tblPrEx>
        <w:trPr>
          <w:trHeight w:val="465" w:hRule="atLeast"/>
        </w:trPr>
        <w:tc>
          <w:tcPr>
            <w:tcW w:w="9420" w:type="dxa"/>
            <w:gridSpan w:val="8"/>
            <w:tcBorders>
              <w:top w:val="nil"/>
              <w:left w:val="nil"/>
              <w:bottom w:val="nil"/>
              <w:right w:val="nil"/>
            </w:tcBorders>
            <w:vAlign w:val="center"/>
          </w:tcPr>
          <w:p w14:paraId="673A0F02">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2DC0DE9C">
        <w:tblPrEx>
          <w:tblCellMar>
            <w:top w:w="0" w:type="dxa"/>
            <w:left w:w="108" w:type="dxa"/>
            <w:bottom w:w="0" w:type="dxa"/>
            <w:right w:w="108" w:type="dxa"/>
          </w:tblCellMar>
        </w:tblPrEx>
        <w:trPr>
          <w:trHeight w:val="454" w:hRule="atLeast"/>
        </w:trPr>
        <w:tc>
          <w:tcPr>
            <w:tcW w:w="4267" w:type="dxa"/>
            <w:gridSpan w:val="3"/>
            <w:tcBorders>
              <w:top w:val="nil"/>
              <w:left w:val="nil"/>
              <w:bottom w:val="nil"/>
              <w:right w:val="nil"/>
            </w:tcBorders>
            <w:vAlign w:val="center"/>
          </w:tcPr>
          <w:p w14:paraId="40349EC2">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szCs w:val="24"/>
                <w:highlight w:val="none"/>
                <w:lang w:eastAsia="zh-CN"/>
              </w:rPr>
              <w:t>呼图壁县中医医院</w:t>
            </w:r>
          </w:p>
        </w:tc>
        <w:tc>
          <w:tcPr>
            <w:tcW w:w="1004" w:type="dxa"/>
            <w:tcBorders>
              <w:top w:val="nil"/>
              <w:left w:val="nil"/>
              <w:bottom w:val="nil"/>
              <w:right w:val="nil"/>
            </w:tcBorders>
            <w:vAlign w:val="center"/>
          </w:tcPr>
          <w:p w14:paraId="2031AEAA">
            <w:pPr>
              <w:widowControl/>
              <w:jc w:val="left"/>
              <w:rPr>
                <w:rFonts w:ascii="仿宋_GB2312" w:hAnsi="宋体" w:eastAsia="仿宋_GB2312" w:cs="宋体"/>
                <w:color w:val="auto"/>
                <w:kern w:val="0"/>
                <w:sz w:val="24"/>
                <w:highlight w:val="none"/>
              </w:rPr>
            </w:pPr>
          </w:p>
        </w:tc>
        <w:tc>
          <w:tcPr>
            <w:tcW w:w="1699" w:type="dxa"/>
            <w:gridSpan w:val="2"/>
            <w:tcBorders>
              <w:top w:val="nil"/>
              <w:left w:val="nil"/>
              <w:bottom w:val="nil"/>
              <w:right w:val="nil"/>
            </w:tcBorders>
            <w:vAlign w:val="center"/>
          </w:tcPr>
          <w:p w14:paraId="1F2DFCBC">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50" w:type="dxa"/>
            <w:gridSpan w:val="2"/>
            <w:tcBorders>
              <w:top w:val="nil"/>
              <w:left w:val="nil"/>
              <w:bottom w:val="nil"/>
              <w:right w:val="nil"/>
            </w:tcBorders>
            <w:vAlign w:val="center"/>
          </w:tcPr>
          <w:p w14:paraId="6CE163A6">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2556CF9C">
        <w:tblPrEx>
          <w:tblCellMar>
            <w:top w:w="0" w:type="dxa"/>
            <w:left w:w="108" w:type="dxa"/>
            <w:bottom w:w="0" w:type="dxa"/>
            <w:right w:w="108" w:type="dxa"/>
          </w:tblCellMar>
        </w:tblPrEx>
        <w:trPr>
          <w:trHeight w:val="431" w:hRule="atLeast"/>
        </w:trPr>
        <w:tc>
          <w:tcPr>
            <w:tcW w:w="4267" w:type="dxa"/>
            <w:gridSpan w:val="3"/>
            <w:tcBorders>
              <w:top w:val="single" w:color="auto" w:sz="4" w:space="0"/>
              <w:left w:val="single" w:color="auto" w:sz="4" w:space="0"/>
              <w:bottom w:val="single" w:color="auto" w:sz="4" w:space="0"/>
              <w:right w:val="single" w:color="000000" w:sz="4" w:space="0"/>
            </w:tcBorders>
            <w:vAlign w:val="center"/>
          </w:tcPr>
          <w:p w14:paraId="302841DE">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53" w:type="dxa"/>
            <w:gridSpan w:val="5"/>
            <w:tcBorders>
              <w:top w:val="single" w:color="auto" w:sz="4" w:space="0"/>
              <w:left w:val="nil"/>
              <w:bottom w:val="single" w:color="auto" w:sz="4" w:space="0"/>
              <w:right w:val="single" w:color="000000" w:sz="4" w:space="0"/>
            </w:tcBorders>
            <w:vAlign w:val="center"/>
          </w:tcPr>
          <w:p w14:paraId="19E846F8">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5A5DB4FF">
        <w:tblPrEx>
          <w:tblCellMar>
            <w:top w:w="0" w:type="dxa"/>
            <w:left w:w="108" w:type="dxa"/>
            <w:bottom w:w="0" w:type="dxa"/>
            <w:right w:w="108" w:type="dxa"/>
          </w:tblCellMar>
        </w:tblPrEx>
        <w:trPr>
          <w:trHeight w:val="592" w:hRule="atLeast"/>
        </w:trPr>
        <w:tc>
          <w:tcPr>
            <w:tcW w:w="1347" w:type="dxa"/>
            <w:gridSpan w:val="2"/>
            <w:tcBorders>
              <w:top w:val="single" w:color="auto" w:sz="4" w:space="0"/>
              <w:left w:val="single" w:color="auto" w:sz="4" w:space="0"/>
              <w:bottom w:val="single" w:color="auto" w:sz="4" w:space="0"/>
              <w:right w:val="nil"/>
            </w:tcBorders>
            <w:vAlign w:val="center"/>
          </w:tcPr>
          <w:p w14:paraId="4E89134B">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920" w:type="dxa"/>
            <w:vMerge w:val="restart"/>
            <w:tcBorders>
              <w:top w:val="nil"/>
              <w:left w:val="single" w:color="auto" w:sz="4" w:space="0"/>
              <w:bottom w:val="single" w:color="000000" w:sz="4" w:space="0"/>
              <w:right w:val="single" w:color="auto" w:sz="4" w:space="0"/>
            </w:tcBorders>
            <w:vAlign w:val="center"/>
          </w:tcPr>
          <w:p w14:paraId="7639E02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18" w:type="dxa"/>
            <w:gridSpan w:val="2"/>
            <w:vMerge w:val="restart"/>
            <w:tcBorders>
              <w:top w:val="nil"/>
              <w:left w:val="single" w:color="auto" w:sz="4" w:space="0"/>
              <w:bottom w:val="single" w:color="000000" w:sz="4" w:space="0"/>
              <w:right w:val="single" w:color="auto" w:sz="4" w:space="0"/>
            </w:tcBorders>
            <w:vAlign w:val="center"/>
          </w:tcPr>
          <w:p w14:paraId="636A002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18" w:type="dxa"/>
            <w:gridSpan w:val="2"/>
            <w:vMerge w:val="restart"/>
            <w:tcBorders>
              <w:top w:val="nil"/>
              <w:left w:val="single" w:color="auto" w:sz="4" w:space="0"/>
              <w:bottom w:val="single" w:color="000000" w:sz="4" w:space="0"/>
              <w:right w:val="single" w:color="auto" w:sz="4" w:space="0"/>
            </w:tcBorders>
            <w:vAlign w:val="center"/>
          </w:tcPr>
          <w:p w14:paraId="4403AC2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17" w:type="dxa"/>
            <w:vMerge w:val="restart"/>
            <w:tcBorders>
              <w:top w:val="nil"/>
              <w:left w:val="single" w:color="auto" w:sz="4" w:space="0"/>
              <w:bottom w:val="single" w:color="000000" w:sz="4" w:space="0"/>
              <w:right w:val="single" w:color="auto" w:sz="4" w:space="0"/>
            </w:tcBorders>
            <w:vAlign w:val="center"/>
          </w:tcPr>
          <w:p w14:paraId="64A822A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66937204">
        <w:tblPrEx>
          <w:tblCellMar>
            <w:top w:w="0" w:type="dxa"/>
            <w:left w:w="108" w:type="dxa"/>
            <w:bottom w:w="0" w:type="dxa"/>
            <w:right w:w="108" w:type="dxa"/>
          </w:tblCellMar>
        </w:tblPrEx>
        <w:trPr>
          <w:trHeight w:val="314" w:hRule="atLeast"/>
        </w:trPr>
        <w:tc>
          <w:tcPr>
            <w:tcW w:w="764" w:type="dxa"/>
            <w:tcBorders>
              <w:top w:val="nil"/>
              <w:left w:val="single" w:color="auto" w:sz="4" w:space="0"/>
              <w:bottom w:val="single" w:color="auto" w:sz="4" w:space="0"/>
              <w:right w:val="single" w:color="auto" w:sz="4" w:space="0"/>
            </w:tcBorders>
            <w:vAlign w:val="center"/>
          </w:tcPr>
          <w:p w14:paraId="6F26DDB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83" w:type="dxa"/>
            <w:tcBorders>
              <w:top w:val="nil"/>
              <w:left w:val="nil"/>
              <w:bottom w:val="single" w:color="auto" w:sz="4" w:space="0"/>
              <w:right w:val="single" w:color="auto" w:sz="4" w:space="0"/>
            </w:tcBorders>
            <w:vAlign w:val="center"/>
          </w:tcPr>
          <w:p w14:paraId="0ADD1BA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920" w:type="dxa"/>
            <w:vMerge w:val="continue"/>
            <w:tcBorders>
              <w:top w:val="nil"/>
              <w:left w:val="single" w:color="auto" w:sz="4" w:space="0"/>
              <w:bottom w:val="single" w:color="000000" w:sz="4" w:space="0"/>
              <w:right w:val="single" w:color="auto" w:sz="4" w:space="0"/>
            </w:tcBorders>
            <w:vAlign w:val="center"/>
          </w:tcPr>
          <w:p w14:paraId="7C9B62D1">
            <w:pPr>
              <w:widowControl/>
              <w:jc w:val="center"/>
              <w:rPr>
                <w:rFonts w:ascii="仿宋_GB2312" w:hAnsi="宋体" w:eastAsia="仿宋_GB2312" w:cs="宋体"/>
                <w:b/>
                <w:bCs/>
                <w:color w:val="auto"/>
                <w:kern w:val="0"/>
                <w:sz w:val="20"/>
                <w:szCs w:val="20"/>
                <w:highlight w:val="none"/>
              </w:rPr>
            </w:pPr>
          </w:p>
        </w:tc>
        <w:tc>
          <w:tcPr>
            <w:tcW w:w="1718" w:type="dxa"/>
            <w:gridSpan w:val="2"/>
            <w:vMerge w:val="continue"/>
            <w:tcBorders>
              <w:top w:val="nil"/>
              <w:left w:val="single" w:color="auto" w:sz="4" w:space="0"/>
              <w:bottom w:val="single" w:color="000000" w:sz="4" w:space="0"/>
              <w:right w:val="single" w:color="auto" w:sz="4" w:space="0"/>
            </w:tcBorders>
            <w:vAlign w:val="center"/>
          </w:tcPr>
          <w:p w14:paraId="56362A99">
            <w:pPr>
              <w:widowControl/>
              <w:jc w:val="center"/>
              <w:rPr>
                <w:rFonts w:ascii="宋体" w:hAnsi="宋体" w:cs="宋体"/>
                <w:b/>
                <w:bCs/>
                <w:color w:val="auto"/>
                <w:kern w:val="0"/>
                <w:sz w:val="20"/>
                <w:szCs w:val="20"/>
                <w:highlight w:val="none"/>
              </w:rPr>
            </w:pPr>
          </w:p>
        </w:tc>
        <w:tc>
          <w:tcPr>
            <w:tcW w:w="1718" w:type="dxa"/>
            <w:gridSpan w:val="2"/>
            <w:vMerge w:val="continue"/>
            <w:tcBorders>
              <w:top w:val="nil"/>
              <w:left w:val="single" w:color="auto" w:sz="4" w:space="0"/>
              <w:bottom w:val="single" w:color="000000" w:sz="4" w:space="0"/>
              <w:right w:val="single" w:color="auto" w:sz="4" w:space="0"/>
            </w:tcBorders>
            <w:vAlign w:val="center"/>
          </w:tcPr>
          <w:p w14:paraId="52BABDD6">
            <w:pPr>
              <w:widowControl/>
              <w:jc w:val="center"/>
              <w:rPr>
                <w:rFonts w:ascii="宋体" w:hAnsi="宋体" w:cs="宋体"/>
                <w:b/>
                <w:bCs/>
                <w:color w:val="auto"/>
                <w:kern w:val="0"/>
                <w:sz w:val="20"/>
                <w:szCs w:val="20"/>
                <w:highlight w:val="none"/>
              </w:rPr>
            </w:pPr>
          </w:p>
        </w:tc>
        <w:tc>
          <w:tcPr>
            <w:tcW w:w="1717" w:type="dxa"/>
            <w:vMerge w:val="continue"/>
            <w:tcBorders>
              <w:top w:val="nil"/>
              <w:left w:val="single" w:color="auto" w:sz="4" w:space="0"/>
              <w:bottom w:val="single" w:color="000000" w:sz="4" w:space="0"/>
              <w:right w:val="single" w:color="auto" w:sz="4" w:space="0"/>
            </w:tcBorders>
            <w:vAlign w:val="center"/>
          </w:tcPr>
          <w:p w14:paraId="4044B9C3">
            <w:pPr>
              <w:widowControl/>
              <w:jc w:val="center"/>
              <w:rPr>
                <w:rFonts w:ascii="宋体" w:hAnsi="宋体" w:cs="宋体"/>
                <w:b/>
                <w:bCs/>
                <w:color w:val="auto"/>
                <w:kern w:val="0"/>
                <w:sz w:val="20"/>
                <w:szCs w:val="20"/>
                <w:highlight w:val="none"/>
              </w:rPr>
            </w:pPr>
          </w:p>
        </w:tc>
      </w:tr>
      <w:tr w14:paraId="51FFB37B">
        <w:tblPrEx>
          <w:tblCellMar>
            <w:top w:w="0" w:type="dxa"/>
            <w:left w:w="108" w:type="dxa"/>
            <w:bottom w:w="0" w:type="dxa"/>
            <w:right w:w="108" w:type="dxa"/>
          </w:tblCellMar>
        </w:tblPrEx>
        <w:trPr>
          <w:trHeight w:val="462" w:hRule="atLeast"/>
        </w:trPr>
        <w:tc>
          <w:tcPr>
            <w:tcW w:w="764" w:type="dxa"/>
            <w:tcBorders>
              <w:top w:val="nil"/>
              <w:left w:val="single" w:color="auto" w:sz="4" w:space="0"/>
              <w:bottom w:val="single" w:color="auto" w:sz="4" w:space="0"/>
              <w:right w:val="single" w:color="auto" w:sz="4" w:space="0"/>
            </w:tcBorders>
            <w:vAlign w:val="center"/>
          </w:tcPr>
          <w:p w14:paraId="650398DE">
            <w:pPr>
              <w:widowControl/>
              <w:spacing w:line="280" w:lineRule="exact"/>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301</w:t>
            </w:r>
          </w:p>
        </w:tc>
        <w:tc>
          <w:tcPr>
            <w:tcW w:w="583" w:type="dxa"/>
            <w:tcBorders>
              <w:top w:val="nil"/>
              <w:left w:val="nil"/>
              <w:bottom w:val="single" w:color="auto" w:sz="4" w:space="0"/>
              <w:right w:val="single" w:color="auto" w:sz="4" w:space="0"/>
            </w:tcBorders>
            <w:vAlign w:val="center"/>
          </w:tcPr>
          <w:p w14:paraId="5CA6E3FA">
            <w:pPr>
              <w:widowControl/>
              <w:spacing w:line="280" w:lineRule="exact"/>
              <w:jc w:val="left"/>
              <w:rPr>
                <w:rFonts w:hint="default" w:ascii="仿宋_GB2312" w:hAnsi="宋体" w:eastAsia="仿宋_GB2312" w:cs="宋体"/>
                <w:b/>
                <w:bCs/>
                <w:color w:val="auto"/>
                <w:kern w:val="0"/>
                <w:sz w:val="18"/>
                <w:szCs w:val="18"/>
                <w:highlight w:val="none"/>
                <w:lang w:val="en-US" w:eastAsia="zh-CN"/>
              </w:rPr>
            </w:pPr>
          </w:p>
        </w:tc>
        <w:tc>
          <w:tcPr>
            <w:tcW w:w="2920" w:type="dxa"/>
            <w:tcBorders>
              <w:top w:val="nil"/>
              <w:left w:val="nil"/>
              <w:bottom w:val="single" w:color="auto" w:sz="4" w:space="0"/>
              <w:right w:val="single" w:color="auto" w:sz="4" w:space="0"/>
            </w:tcBorders>
            <w:vAlign w:val="top"/>
          </w:tcPr>
          <w:p w14:paraId="45B7B1FC">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工资福利支出</w:t>
            </w:r>
          </w:p>
        </w:tc>
        <w:tc>
          <w:tcPr>
            <w:tcW w:w="1718" w:type="dxa"/>
            <w:gridSpan w:val="2"/>
            <w:tcBorders>
              <w:top w:val="nil"/>
              <w:left w:val="nil"/>
              <w:bottom w:val="single" w:color="auto" w:sz="4" w:space="0"/>
              <w:right w:val="single" w:color="auto" w:sz="4" w:space="0"/>
            </w:tcBorders>
            <w:vAlign w:val="top"/>
          </w:tcPr>
          <w:p w14:paraId="33CF72F0">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470.51</w:t>
            </w:r>
          </w:p>
        </w:tc>
        <w:tc>
          <w:tcPr>
            <w:tcW w:w="1718" w:type="dxa"/>
            <w:gridSpan w:val="2"/>
            <w:tcBorders>
              <w:top w:val="nil"/>
              <w:left w:val="nil"/>
              <w:bottom w:val="single" w:color="auto" w:sz="4" w:space="0"/>
              <w:right w:val="single" w:color="auto" w:sz="4" w:space="0"/>
            </w:tcBorders>
            <w:vAlign w:val="top"/>
          </w:tcPr>
          <w:p w14:paraId="676EEC35">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470.51</w:t>
            </w:r>
          </w:p>
        </w:tc>
        <w:tc>
          <w:tcPr>
            <w:tcW w:w="1717" w:type="dxa"/>
            <w:tcBorders>
              <w:top w:val="nil"/>
              <w:left w:val="nil"/>
              <w:bottom w:val="single" w:color="auto" w:sz="4" w:space="0"/>
              <w:right w:val="single" w:color="auto" w:sz="4" w:space="0"/>
            </w:tcBorders>
            <w:vAlign w:val="center"/>
          </w:tcPr>
          <w:p w14:paraId="4377E2E7">
            <w:pPr>
              <w:widowControl/>
              <w:jc w:val="center"/>
              <w:rPr>
                <w:rFonts w:ascii="宋体" w:hAnsi="宋体" w:cs="宋体"/>
                <w:color w:val="auto"/>
                <w:kern w:val="0"/>
                <w:sz w:val="20"/>
                <w:szCs w:val="20"/>
                <w:highlight w:val="none"/>
              </w:rPr>
            </w:pPr>
          </w:p>
        </w:tc>
      </w:tr>
      <w:tr w14:paraId="2E0B949E">
        <w:tblPrEx>
          <w:tblCellMar>
            <w:top w:w="0" w:type="dxa"/>
            <w:left w:w="108" w:type="dxa"/>
            <w:bottom w:w="0" w:type="dxa"/>
            <w:right w:w="108" w:type="dxa"/>
          </w:tblCellMar>
        </w:tblPrEx>
        <w:trPr>
          <w:trHeight w:val="462" w:hRule="atLeast"/>
        </w:trPr>
        <w:tc>
          <w:tcPr>
            <w:tcW w:w="764" w:type="dxa"/>
            <w:tcBorders>
              <w:top w:val="nil"/>
              <w:left w:val="single" w:color="auto" w:sz="4" w:space="0"/>
              <w:bottom w:val="single" w:color="auto" w:sz="4" w:space="0"/>
              <w:right w:val="single" w:color="auto" w:sz="4" w:space="0"/>
            </w:tcBorders>
            <w:vAlign w:val="center"/>
          </w:tcPr>
          <w:p w14:paraId="0B174865">
            <w:pPr>
              <w:widowControl/>
              <w:spacing w:line="280" w:lineRule="exact"/>
              <w:jc w:val="left"/>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301</w:t>
            </w:r>
          </w:p>
        </w:tc>
        <w:tc>
          <w:tcPr>
            <w:tcW w:w="583" w:type="dxa"/>
            <w:tcBorders>
              <w:top w:val="nil"/>
              <w:left w:val="nil"/>
              <w:bottom w:val="single" w:color="auto" w:sz="4" w:space="0"/>
              <w:right w:val="single" w:color="auto" w:sz="4" w:space="0"/>
            </w:tcBorders>
            <w:vAlign w:val="center"/>
          </w:tcPr>
          <w:p w14:paraId="45C023F6">
            <w:pPr>
              <w:widowControl/>
              <w:spacing w:line="280" w:lineRule="exact"/>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01</w:t>
            </w:r>
          </w:p>
        </w:tc>
        <w:tc>
          <w:tcPr>
            <w:tcW w:w="2920" w:type="dxa"/>
            <w:tcBorders>
              <w:top w:val="nil"/>
              <w:left w:val="nil"/>
              <w:bottom w:val="single" w:color="auto" w:sz="4" w:space="0"/>
              <w:right w:val="single" w:color="auto" w:sz="4" w:space="0"/>
            </w:tcBorders>
            <w:vAlign w:val="top"/>
          </w:tcPr>
          <w:p w14:paraId="0A630D22">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基本工资</w:t>
            </w:r>
          </w:p>
        </w:tc>
        <w:tc>
          <w:tcPr>
            <w:tcW w:w="1718" w:type="dxa"/>
            <w:gridSpan w:val="2"/>
            <w:tcBorders>
              <w:top w:val="nil"/>
              <w:left w:val="nil"/>
              <w:bottom w:val="single" w:color="auto" w:sz="4" w:space="0"/>
              <w:right w:val="single" w:color="auto" w:sz="4" w:space="0"/>
            </w:tcBorders>
            <w:vAlign w:val="top"/>
          </w:tcPr>
          <w:p w14:paraId="5620E5A2">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86.11</w:t>
            </w:r>
          </w:p>
        </w:tc>
        <w:tc>
          <w:tcPr>
            <w:tcW w:w="1718" w:type="dxa"/>
            <w:gridSpan w:val="2"/>
            <w:tcBorders>
              <w:top w:val="nil"/>
              <w:left w:val="nil"/>
              <w:bottom w:val="single" w:color="auto" w:sz="4" w:space="0"/>
              <w:right w:val="single" w:color="auto" w:sz="4" w:space="0"/>
            </w:tcBorders>
            <w:vAlign w:val="top"/>
          </w:tcPr>
          <w:p w14:paraId="7092F371">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86.11</w:t>
            </w:r>
          </w:p>
        </w:tc>
        <w:tc>
          <w:tcPr>
            <w:tcW w:w="1717" w:type="dxa"/>
            <w:tcBorders>
              <w:top w:val="nil"/>
              <w:left w:val="nil"/>
              <w:bottom w:val="single" w:color="auto" w:sz="4" w:space="0"/>
              <w:right w:val="single" w:color="auto" w:sz="4" w:space="0"/>
            </w:tcBorders>
            <w:vAlign w:val="center"/>
          </w:tcPr>
          <w:p w14:paraId="70167229">
            <w:pPr>
              <w:widowControl/>
              <w:jc w:val="center"/>
              <w:rPr>
                <w:rFonts w:ascii="宋体" w:hAnsi="宋体" w:cs="宋体"/>
                <w:color w:val="auto"/>
                <w:kern w:val="0"/>
                <w:sz w:val="20"/>
                <w:szCs w:val="20"/>
                <w:highlight w:val="none"/>
              </w:rPr>
            </w:pPr>
          </w:p>
        </w:tc>
      </w:tr>
      <w:tr w14:paraId="4AC8D0B5">
        <w:tblPrEx>
          <w:tblCellMar>
            <w:top w:w="0" w:type="dxa"/>
            <w:left w:w="108" w:type="dxa"/>
            <w:bottom w:w="0" w:type="dxa"/>
            <w:right w:w="108" w:type="dxa"/>
          </w:tblCellMar>
        </w:tblPrEx>
        <w:trPr>
          <w:trHeight w:val="462" w:hRule="atLeast"/>
        </w:trPr>
        <w:tc>
          <w:tcPr>
            <w:tcW w:w="764" w:type="dxa"/>
            <w:tcBorders>
              <w:top w:val="nil"/>
              <w:left w:val="single" w:color="auto" w:sz="4" w:space="0"/>
              <w:bottom w:val="single" w:color="auto" w:sz="4" w:space="0"/>
              <w:right w:val="single" w:color="auto" w:sz="4" w:space="0"/>
            </w:tcBorders>
            <w:vAlign w:val="center"/>
          </w:tcPr>
          <w:p w14:paraId="58C7D3D4">
            <w:pPr>
              <w:widowControl/>
              <w:spacing w:line="280" w:lineRule="exact"/>
              <w:jc w:val="left"/>
              <w:rPr>
                <w:rFonts w:hint="eastAsia" w:ascii="仿宋_GB2312" w:hAnsi="宋体" w:eastAsia="仿宋_GB2312" w:cs="宋体"/>
                <w:b/>
                <w:bCs/>
                <w:color w:val="auto"/>
                <w:kern w:val="0"/>
                <w:sz w:val="18"/>
                <w:szCs w:val="18"/>
                <w:highlight w:val="none"/>
                <w:lang w:eastAsia="zh-CN"/>
              </w:rPr>
            </w:pPr>
            <w:r>
              <w:rPr>
                <w:rFonts w:hint="eastAsia" w:ascii="仿宋_GB2312" w:hAnsi="宋体" w:eastAsia="仿宋_GB2312" w:cs="宋体"/>
                <w:b/>
                <w:bCs/>
                <w:color w:val="auto"/>
                <w:kern w:val="0"/>
                <w:sz w:val="18"/>
                <w:szCs w:val="18"/>
                <w:highlight w:val="none"/>
                <w:lang w:val="en-US" w:eastAsia="zh-CN"/>
              </w:rPr>
              <w:t>301</w:t>
            </w:r>
          </w:p>
        </w:tc>
        <w:tc>
          <w:tcPr>
            <w:tcW w:w="583" w:type="dxa"/>
            <w:tcBorders>
              <w:top w:val="nil"/>
              <w:left w:val="nil"/>
              <w:bottom w:val="single" w:color="auto" w:sz="4" w:space="0"/>
              <w:right w:val="single" w:color="auto" w:sz="4" w:space="0"/>
            </w:tcBorders>
            <w:vAlign w:val="center"/>
          </w:tcPr>
          <w:p w14:paraId="163C64CD">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02</w:t>
            </w:r>
          </w:p>
        </w:tc>
        <w:tc>
          <w:tcPr>
            <w:tcW w:w="2920" w:type="dxa"/>
            <w:tcBorders>
              <w:top w:val="nil"/>
              <w:left w:val="nil"/>
              <w:bottom w:val="single" w:color="auto" w:sz="4" w:space="0"/>
              <w:right w:val="single" w:color="auto" w:sz="4" w:space="0"/>
            </w:tcBorders>
            <w:vAlign w:val="top"/>
          </w:tcPr>
          <w:p w14:paraId="2B0B5DD8">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津贴补贴</w:t>
            </w:r>
          </w:p>
        </w:tc>
        <w:tc>
          <w:tcPr>
            <w:tcW w:w="1718" w:type="dxa"/>
            <w:gridSpan w:val="2"/>
            <w:tcBorders>
              <w:top w:val="nil"/>
              <w:left w:val="nil"/>
              <w:bottom w:val="single" w:color="auto" w:sz="4" w:space="0"/>
              <w:right w:val="single" w:color="auto" w:sz="4" w:space="0"/>
            </w:tcBorders>
            <w:vAlign w:val="top"/>
          </w:tcPr>
          <w:p w14:paraId="4575FCA1">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25.69</w:t>
            </w:r>
          </w:p>
        </w:tc>
        <w:tc>
          <w:tcPr>
            <w:tcW w:w="1718" w:type="dxa"/>
            <w:gridSpan w:val="2"/>
            <w:tcBorders>
              <w:top w:val="nil"/>
              <w:left w:val="nil"/>
              <w:bottom w:val="single" w:color="auto" w:sz="4" w:space="0"/>
              <w:right w:val="single" w:color="auto" w:sz="4" w:space="0"/>
            </w:tcBorders>
            <w:vAlign w:val="top"/>
          </w:tcPr>
          <w:p w14:paraId="59D126C8">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25.69</w:t>
            </w:r>
          </w:p>
        </w:tc>
        <w:tc>
          <w:tcPr>
            <w:tcW w:w="1717" w:type="dxa"/>
            <w:tcBorders>
              <w:top w:val="nil"/>
              <w:left w:val="nil"/>
              <w:bottom w:val="single" w:color="auto" w:sz="4" w:space="0"/>
              <w:right w:val="single" w:color="auto" w:sz="4" w:space="0"/>
            </w:tcBorders>
            <w:vAlign w:val="center"/>
          </w:tcPr>
          <w:p w14:paraId="2AA07AF3">
            <w:pPr>
              <w:widowControl/>
              <w:jc w:val="center"/>
              <w:rPr>
                <w:rFonts w:ascii="宋体" w:hAnsi="宋体" w:cs="宋体"/>
                <w:color w:val="auto"/>
                <w:kern w:val="0"/>
                <w:sz w:val="20"/>
                <w:szCs w:val="20"/>
                <w:highlight w:val="none"/>
              </w:rPr>
            </w:pPr>
          </w:p>
        </w:tc>
      </w:tr>
      <w:tr w14:paraId="5864C820">
        <w:tblPrEx>
          <w:tblCellMar>
            <w:top w:w="0" w:type="dxa"/>
            <w:left w:w="108" w:type="dxa"/>
            <w:bottom w:w="0" w:type="dxa"/>
            <w:right w:w="108" w:type="dxa"/>
          </w:tblCellMar>
        </w:tblPrEx>
        <w:trPr>
          <w:trHeight w:val="462" w:hRule="atLeast"/>
        </w:trPr>
        <w:tc>
          <w:tcPr>
            <w:tcW w:w="764" w:type="dxa"/>
            <w:tcBorders>
              <w:top w:val="nil"/>
              <w:left w:val="single" w:color="auto" w:sz="4" w:space="0"/>
              <w:bottom w:val="single" w:color="auto" w:sz="4" w:space="0"/>
              <w:right w:val="single" w:color="auto" w:sz="4" w:space="0"/>
            </w:tcBorders>
            <w:vAlign w:val="center"/>
          </w:tcPr>
          <w:p w14:paraId="62C3EF67">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301</w:t>
            </w:r>
          </w:p>
        </w:tc>
        <w:tc>
          <w:tcPr>
            <w:tcW w:w="583" w:type="dxa"/>
            <w:tcBorders>
              <w:top w:val="nil"/>
              <w:left w:val="nil"/>
              <w:bottom w:val="single" w:color="auto" w:sz="4" w:space="0"/>
              <w:right w:val="single" w:color="auto" w:sz="4" w:space="0"/>
            </w:tcBorders>
            <w:vAlign w:val="center"/>
          </w:tcPr>
          <w:p w14:paraId="59228C81">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03</w:t>
            </w:r>
          </w:p>
        </w:tc>
        <w:tc>
          <w:tcPr>
            <w:tcW w:w="2920" w:type="dxa"/>
            <w:tcBorders>
              <w:top w:val="nil"/>
              <w:left w:val="nil"/>
              <w:bottom w:val="single" w:color="auto" w:sz="4" w:space="0"/>
              <w:right w:val="single" w:color="auto" w:sz="4" w:space="0"/>
            </w:tcBorders>
            <w:vAlign w:val="top"/>
          </w:tcPr>
          <w:p w14:paraId="574246BA">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奖金</w:t>
            </w:r>
          </w:p>
        </w:tc>
        <w:tc>
          <w:tcPr>
            <w:tcW w:w="1718" w:type="dxa"/>
            <w:gridSpan w:val="2"/>
            <w:tcBorders>
              <w:top w:val="nil"/>
              <w:left w:val="nil"/>
              <w:bottom w:val="single" w:color="auto" w:sz="4" w:space="0"/>
              <w:right w:val="single" w:color="auto" w:sz="4" w:space="0"/>
            </w:tcBorders>
            <w:vAlign w:val="top"/>
          </w:tcPr>
          <w:p w14:paraId="6AB4D0C1">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66.80</w:t>
            </w:r>
          </w:p>
        </w:tc>
        <w:tc>
          <w:tcPr>
            <w:tcW w:w="1718" w:type="dxa"/>
            <w:gridSpan w:val="2"/>
            <w:tcBorders>
              <w:top w:val="nil"/>
              <w:left w:val="nil"/>
              <w:bottom w:val="single" w:color="auto" w:sz="4" w:space="0"/>
              <w:right w:val="single" w:color="auto" w:sz="4" w:space="0"/>
            </w:tcBorders>
            <w:vAlign w:val="top"/>
          </w:tcPr>
          <w:p w14:paraId="15732220">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66.80</w:t>
            </w:r>
          </w:p>
        </w:tc>
        <w:tc>
          <w:tcPr>
            <w:tcW w:w="1717" w:type="dxa"/>
            <w:tcBorders>
              <w:top w:val="nil"/>
              <w:left w:val="nil"/>
              <w:bottom w:val="single" w:color="auto" w:sz="4" w:space="0"/>
              <w:right w:val="single" w:color="auto" w:sz="4" w:space="0"/>
            </w:tcBorders>
            <w:vAlign w:val="center"/>
          </w:tcPr>
          <w:p w14:paraId="36696700">
            <w:pPr>
              <w:widowControl/>
              <w:jc w:val="center"/>
              <w:rPr>
                <w:rFonts w:ascii="宋体" w:hAnsi="宋体" w:cs="宋体"/>
                <w:color w:val="auto"/>
                <w:kern w:val="0"/>
                <w:sz w:val="20"/>
                <w:szCs w:val="20"/>
                <w:highlight w:val="none"/>
              </w:rPr>
            </w:pPr>
          </w:p>
        </w:tc>
      </w:tr>
      <w:tr w14:paraId="08AD4FC7">
        <w:tblPrEx>
          <w:tblCellMar>
            <w:top w:w="0" w:type="dxa"/>
            <w:left w:w="108" w:type="dxa"/>
            <w:bottom w:w="0" w:type="dxa"/>
            <w:right w:w="108" w:type="dxa"/>
          </w:tblCellMar>
        </w:tblPrEx>
        <w:trPr>
          <w:trHeight w:val="462" w:hRule="atLeast"/>
        </w:trPr>
        <w:tc>
          <w:tcPr>
            <w:tcW w:w="764" w:type="dxa"/>
            <w:tcBorders>
              <w:top w:val="nil"/>
              <w:left w:val="single" w:color="auto" w:sz="4" w:space="0"/>
              <w:bottom w:val="single" w:color="auto" w:sz="4" w:space="0"/>
              <w:right w:val="single" w:color="auto" w:sz="4" w:space="0"/>
            </w:tcBorders>
            <w:vAlign w:val="center"/>
          </w:tcPr>
          <w:p w14:paraId="6647C296">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301</w:t>
            </w:r>
          </w:p>
        </w:tc>
        <w:tc>
          <w:tcPr>
            <w:tcW w:w="583" w:type="dxa"/>
            <w:tcBorders>
              <w:top w:val="nil"/>
              <w:left w:val="nil"/>
              <w:bottom w:val="single" w:color="auto" w:sz="4" w:space="0"/>
              <w:right w:val="single" w:color="auto" w:sz="4" w:space="0"/>
            </w:tcBorders>
            <w:vAlign w:val="center"/>
          </w:tcPr>
          <w:p w14:paraId="1FD1A927">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07</w:t>
            </w:r>
          </w:p>
        </w:tc>
        <w:tc>
          <w:tcPr>
            <w:tcW w:w="2920" w:type="dxa"/>
            <w:tcBorders>
              <w:top w:val="nil"/>
              <w:left w:val="nil"/>
              <w:bottom w:val="single" w:color="auto" w:sz="4" w:space="0"/>
              <w:right w:val="single" w:color="auto" w:sz="4" w:space="0"/>
            </w:tcBorders>
            <w:vAlign w:val="top"/>
          </w:tcPr>
          <w:p w14:paraId="795AF286">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绩效工资</w:t>
            </w:r>
          </w:p>
        </w:tc>
        <w:tc>
          <w:tcPr>
            <w:tcW w:w="1718" w:type="dxa"/>
            <w:gridSpan w:val="2"/>
            <w:tcBorders>
              <w:top w:val="nil"/>
              <w:left w:val="nil"/>
              <w:bottom w:val="single" w:color="auto" w:sz="4" w:space="0"/>
              <w:right w:val="single" w:color="auto" w:sz="4" w:space="0"/>
            </w:tcBorders>
            <w:vAlign w:val="top"/>
          </w:tcPr>
          <w:p w14:paraId="2E09A1A6">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56.85</w:t>
            </w:r>
          </w:p>
        </w:tc>
        <w:tc>
          <w:tcPr>
            <w:tcW w:w="1718" w:type="dxa"/>
            <w:gridSpan w:val="2"/>
            <w:tcBorders>
              <w:top w:val="nil"/>
              <w:left w:val="nil"/>
              <w:bottom w:val="single" w:color="auto" w:sz="4" w:space="0"/>
              <w:right w:val="single" w:color="auto" w:sz="4" w:space="0"/>
            </w:tcBorders>
            <w:vAlign w:val="top"/>
          </w:tcPr>
          <w:p w14:paraId="418BAA16">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56.85</w:t>
            </w:r>
          </w:p>
        </w:tc>
        <w:tc>
          <w:tcPr>
            <w:tcW w:w="1717" w:type="dxa"/>
            <w:tcBorders>
              <w:top w:val="nil"/>
              <w:left w:val="nil"/>
              <w:bottom w:val="single" w:color="auto" w:sz="4" w:space="0"/>
              <w:right w:val="single" w:color="auto" w:sz="4" w:space="0"/>
            </w:tcBorders>
            <w:vAlign w:val="center"/>
          </w:tcPr>
          <w:p w14:paraId="50884D50">
            <w:pPr>
              <w:widowControl/>
              <w:jc w:val="center"/>
              <w:rPr>
                <w:rFonts w:ascii="宋体" w:hAnsi="宋体" w:cs="宋体"/>
                <w:color w:val="auto"/>
                <w:kern w:val="0"/>
                <w:sz w:val="20"/>
                <w:szCs w:val="20"/>
                <w:highlight w:val="none"/>
              </w:rPr>
            </w:pPr>
          </w:p>
        </w:tc>
      </w:tr>
      <w:tr w14:paraId="1A109487">
        <w:tblPrEx>
          <w:tblCellMar>
            <w:top w:w="0" w:type="dxa"/>
            <w:left w:w="108" w:type="dxa"/>
            <w:bottom w:w="0" w:type="dxa"/>
            <w:right w:w="108" w:type="dxa"/>
          </w:tblCellMar>
        </w:tblPrEx>
        <w:trPr>
          <w:trHeight w:val="462" w:hRule="atLeast"/>
        </w:trPr>
        <w:tc>
          <w:tcPr>
            <w:tcW w:w="764" w:type="dxa"/>
            <w:tcBorders>
              <w:top w:val="nil"/>
              <w:left w:val="single" w:color="auto" w:sz="4" w:space="0"/>
              <w:bottom w:val="single" w:color="auto" w:sz="4" w:space="0"/>
              <w:right w:val="single" w:color="auto" w:sz="4" w:space="0"/>
            </w:tcBorders>
            <w:vAlign w:val="center"/>
          </w:tcPr>
          <w:p w14:paraId="56F40B00">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301</w:t>
            </w:r>
          </w:p>
        </w:tc>
        <w:tc>
          <w:tcPr>
            <w:tcW w:w="583" w:type="dxa"/>
            <w:tcBorders>
              <w:top w:val="nil"/>
              <w:left w:val="nil"/>
              <w:bottom w:val="single" w:color="auto" w:sz="4" w:space="0"/>
              <w:right w:val="single" w:color="auto" w:sz="4" w:space="0"/>
            </w:tcBorders>
            <w:vAlign w:val="center"/>
          </w:tcPr>
          <w:p w14:paraId="5344639E">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08</w:t>
            </w:r>
          </w:p>
        </w:tc>
        <w:tc>
          <w:tcPr>
            <w:tcW w:w="2920" w:type="dxa"/>
            <w:tcBorders>
              <w:top w:val="nil"/>
              <w:left w:val="nil"/>
              <w:bottom w:val="single" w:color="auto" w:sz="4" w:space="0"/>
              <w:right w:val="single" w:color="auto" w:sz="4" w:space="0"/>
            </w:tcBorders>
            <w:vAlign w:val="top"/>
          </w:tcPr>
          <w:p w14:paraId="41FC38BB">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机关事业单位基本养老保险缴费</w:t>
            </w:r>
          </w:p>
        </w:tc>
        <w:tc>
          <w:tcPr>
            <w:tcW w:w="1718" w:type="dxa"/>
            <w:gridSpan w:val="2"/>
            <w:tcBorders>
              <w:top w:val="nil"/>
              <w:left w:val="nil"/>
              <w:bottom w:val="single" w:color="auto" w:sz="4" w:space="0"/>
              <w:right w:val="single" w:color="auto" w:sz="4" w:space="0"/>
            </w:tcBorders>
            <w:vAlign w:val="top"/>
          </w:tcPr>
          <w:p w14:paraId="4159DD1B">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28.91</w:t>
            </w:r>
          </w:p>
        </w:tc>
        <w:tc>
          <w:tcPr>
            <w:tcW w:w="1718" w:type="dxa"/>
            <w:gridSpan w:val="2"/>
            <w:tcBorders>
              <w:top w:val="nil"/>
              <w:left w:val="nil"/>
              <w:bottom w:val="single" w:color="auto" w:sz="4" w:space="0"/>
              <w:right w:val="single" w:color="auto" w:sz="4" w:space="0"/>
            </w:tcBorders>
            <w:vAlign w:val="top"/>
          </w:tcPr>
          <w:p w14:paraId="647BD67D">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28.91</w:t>
            </w:r>
          </w:p>
        </w:tc>
        <w:tc>
          <w:tcPr>
            <w:tcW w:w="1717" w:type="dxa"/>
            <w:tcBorders>
              <w:top w:val="nil"/>
              <w:left w:val="nil"/>
              <w:bottom w:val="single" w:color="auto" w:sz="4" w:space="0"/>
              <w:right w:val="single" w:color="auto" w:sz="4" w:space="0"/>
            </w:tcBorders>
            <w:vAlign w:val="center"/>
          </w:tcPr>
          <w:p w14:paraId="6C5516EA">
            <w:pPr>
              <w:widowControl/>
              <w:jc w:val="center"/>
              <w:rPr>
                <w:rFonts w:ascii="宋体" w:hAnsi="宋体" w:cs="宋体"/>
                <w:color w:val="auto"/>
                <w:kern w:val="0"/>
                <w:sz w:val="20"/>
                <w:szCs w:val="20"/>
                <w:highlight w:val="none"/>
              </w:rPr>
            </w:pPr>
          </w:p>
        </w:tc>
      </w:tr>
      <w:tr w14:paraId="39BA1FDE">
        <w:tblPrEx>
          <w:tblCellMar>
            <w:top w:w="0" w:type="dxa"/>
            <w:left w:w="108" w:type="dxa"/>
            <w:bottom w:w="0" w:type="dxa"/>
            <w:right w:w="108" w:type="dxa"/>
          </w:tblCellMar>
        </w:tblPrEx>
        <w:trPr>
          <w:trHeight w:val="462" w:hRule="atLeast"/>
        </w:trPr>
        <w:tc>
          <w:tcPr>
            <w:tcW w:w="764" w:type="dxa"/>
            <w:tcBorders>
              <w:top w:val="nil"/>
              <w:left w:val="single" w:color="auto" w:sz="4" w:space="0"/>
              <w:bottom w:val="single" w:color="auto" w:sz="4" w:space="0"/>
              <w:right w:val="single" w:color="auto" w:sz="4" w:space="0"/>
            </w:tcBorders>
            <w:vAlign w:val="center"/>
          </w:tcPr>
          <w:p w14:paraId="638700C3">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301</w:t>
            </w:r>
          </w:p>
        </w:tc>
        <w:tc>
          <w:tcPr>
            <w:tcW w:w="583" w:type="dxa"/>
            <w:tcBorders>
              <w:top w:val="nil"/>
              <w:left w:val="nil"/>
              <w:bottom w:val="single" w:color="auto" w:sz="4" w:space="0"/>
              <w:right w:val="single" w:color="auto" w:sz="4" w:space="0"/>
            </w:tcBorders>
            <w:vAlign w:val="center"/>
          </w:tcPr>
          <w:p w14:paraId="67DA584B">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09</w:t>
            </w:r>
          </w:p>
        </w:tc>
        <w:tc>
          <w:tcPr>
            <w:tcW w:w="2920" w:type="dxa"/>
            <w:tcBorders>
              <w:top w:val="nil"/>
              <w:left w:val="nil"/>
              <w:bottom w:val="single" w:color="auto" w:sz="4" w:space="0"/>
              <w:right w:val="single" w:color="auto" w:sz="4" w:space="0"/>
            </w:tcBorders>
            <w:vAlign w:val="top"/>
          </w:tcPr>
          <w:p w14:paraId="34C03198">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职业年金缴费</w:t>
            </w:r>
          </w:p>
        </w:tc>
        <w:tc>
          <w:tcPr>
            <w:tcW w:w="1718" w:type="dxa"/>
            <w:gridSpan w:val="2"/>
            <w:tcBorders>
              <w:top w:val="nil"/>
              <w:left w:val="nil"/>
              <w:bottom w:val="single" w:color="auto" w:sz="4" w:space="0"/>
              <w:right w:val="single" w:color="auto" w:sz="4" w:space="0"/>
            </w:tcBorders>
            <w:vAlign w:val="top"/>
          </w:tcPr>
          <w:p w14:paraId="0E8C3A26">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14.46</w:t>
            </w:r>
          </w:p>
        </w:tc>
        <w:tc>
          <w:tcPr>
            <w:tcW w:w="1718" w:type="dxa"/>
            <w:gridSpan w:val="2"/>
            <w:tcBorders>
              <w:top w:val="nil"/>
              <w:left w:val="nil"/>
              <w:bottom w:val="single" w:color="auto" w:sz="4" w:space="0"/>
              <w:right w:val="single" w:color="auto" w:sz="4" w:space="0"/>
            </w:tcBorders>
            <w:vAlign w:val="top"/>
          </w:tcPr>
          <w:p w14:paraId="01E22CEB">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14.46</w:t>
            </w:r>
          </w:p>
        </w:tc>
        <w:tc>
          <w:tcPr>
            <w:tcW w:w="1717" w:type="dxa"/>
            <w:tcBorders>
              <w:top w:val="nil"/>
              <w:left w:val="nil"/>
              <w:bottom w:val="single" w:color="auto" w:sz="4" w:space="0"/>
              <w:right w:val="single" w:color="auto" w:sz="4" w:space="0"/>
            </w:tcBorders>
            <w:vAlign w:val="center"/>
          </w:tcPr>
          <w:p w14:paraId="6EC6E647">
            <w:pPr>
              <w:widowControl/>
              <w:jc w:val="center"/>
              <w:rPr>
                <w:rFonts w:ascii="宋体" w:hAnsi="宋体" w:cs="宋体"/>
                <w:color w:val="auto"/>
                <w:kern w:val="0"/>
                <w:sz w:val="20"/>
                <w:szCs w:val="20"/>
                <w:highlight w:val="none"/>
              </w:rPr>
            </w:pPr>
          </w:p>
        </w:tc>
      </w:tr>
      <w:tr w14:paraId="7DA2C51E">
        <w:tblPrEx>
          <w:tblCellMar>
            <w:top w:w="0" w:type="dxa"/>
            <w:left w:w="108" w:type="dxa"/>
            <w:bottom w:w="0" w:type="dxa"/>
            <w:right w:w="108" w:type="dxa"/>
          </w:tblCellMar>
        </w:tblPrEx>
        <w:trPr>
          <w:trHeight w:val="462" w:hRule="atLeast"/>
        </w:trPr>
        <w:tc>
          <w:tcPr>
            <w:tcW w:w="764" w:type="dxa"/>
            <w:tcBorders>
              <w:top w:val="nil"/>
              <w:left w:val="single" w:color="auto" w:sz="4" w:space="0"/>
              <w:bottom w:val="single" w:color="auto" w:sz="4" w:space="0"/>
              <w:right w:val="single" w:color="auto" w:sz="4" w:space="0"/>
            </w:tcBorders>
            <w:vAlign w:val="center"/>
          </w:tcPr>
          <w:p w14:paraId="5BB1C1B7">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301</w:t>
            </w:r>
          </w:p>
        </w:tc>
        <w:tc>
          <w:tcPr>
            <w:tcW w:w="583" w:type="dxa"/>
            <w:tcBorders>
              <w:top w:val="nil"/>
              <w:left w:val="nil"/>
              <w:bottom w:val="single" w:color="auto" w:sz="4" w:space="0"/>
              <w:right w:val="single" w:color="auto" w:sz="4" w:space="0"/>
            </w:tcBorders>
            <w:vAlign w:val="center"/>
          </w:tcPr>
          <w:p w14:paraId="5A9C3E5C">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99</w:t>
            </w:r>
          </w:p>
        </w:tc>
        <w:tc>
          <w:tcPr>
            <w:tcW w:w="2920" w:type="dxa"/>
            <w:tcBorders>
              <w:top w:val="nil"/>
              <w:left w:val="nil"/>
              <w:bottom w:val="single" w:color="auto" w:sz="4" w:space="0"/>
              <w:right w:val="single" w:color="auto" w:sz="4" w:space="0"/>
            </w:tcBorders>
            <w:vAlign w:val="top"/>
          </w:tcPr>
          <w:p w14:paraId="702DDB2D">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其他工资福利支出</w:t>
            </w:r>
          </w:p>
        </w:tc>
        <w:tc>
          <w:tcPr>
            <w:tcW w:w="1718" w:type="dxa"/>
            <w:gridSpan w:val="2"/>
            <w:tcBorders>
              <w:top w:val="nil"/>
              <w:left w:val="nil"/>
              <w:bottom w:val="single" w:color="auto" w:sz="4" w:space="0"/>
              <w:right w:val="single" w:color="auto" w:sz="4" w:space="0"/>
            </w:tcBorders>
            <w:vAlign w:val="top"/>
          </w:tcPr>
          <w:p w14:paraId="687C94C6">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191.70</w:t>
            </w:r>
          </w:p>
        </w:tc>
        <w:tc>
          <w:tcPr>
            <w:tcW w:w="1718" w:type="dxa"/>
            <w:gridSpan w:val="2"/>
            <w:tcBorders>
              <w:top w:val="nil"/>
              <w:left w:val="nil"/>
              <w:bottom w:val="single" w:color="auto" w:sz="4" w:space="0"/>
              <w:right w:val="single" w:color="auto" w:sz="4" w:space="0"/>
            </w:tcBorders>
            <w:vAlign w:val="top"/>
          </w:tcPr>
          <w:p w14:paraId="18C0781B">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191.70</w:t>
            </w:r>
          </w:p>
        </w:tc>
        <w:tc>
          <w:tcPr>
            <w:tcW w:w="1717" w:type="dxa"/>
            <w:tcBorders>
              <w:top w:val="nil"/>
              <w:left w:val="nil"/>
              <w:bottom w:val="single" w:color="auto" w:sz="4" w:space="0"/>
              <w:right w:val="single" w:color="auto" w:sz="4" w:space="0"/>
            </w:tcBorders>
            <w:vAlign w:val="center"/>
          </w:tcPr>
          <w:p w14:paraId="1AAC051A">
            <w:pPr>
              <w:widowControl/>
              <w:jc w:val="center"/>
              <w:rPr>
                <w:rFonts w:ascii="宋体" w:hAnsi="宋体" w:cs="宋体"/>
                <w:color w:val="auto"/>
                <w:kern w:val="0"/>
                <w:sz w:val="20"/>
                <w:szCs w:val="20"/>
                <w:highlight w:val="none"/>
              </w:rPr>
            </w:pPr>
          </w:p>
        </w:tc>
      </w:tr>
      <w:tr w14:paraId="43803321">
        <w:tblPrEx>
          <w:tblCellMar>
            <w:top w:w="0" w:type="dxa"/>
            <w:left w:w="108" w:type="dxa"/>
            <w:bottom w:w="0" w:type="dxa"/>
            <w:right w:w="108" w:type="dxa"/>
          </w:tblCellMar>
        </w:tblPrEx>
        <w:trPr>
          <w:trHeight w:val="462" w:hRule="atLeast"/>
        </w:trPr>
        <w:tc>
          <w:tcPr>
            <w:tcW w:w="764" w:type="dxa"/>
            <w:tcBorders>
              <w:top w:val="nil"/>
              <w:left w:val="single" w:color="auto" w:sz="4" w:space="0"/>
              <w:bottom w:val="single" w:color="auto" w:sz="4" w:space="0"/>
              <w:right w:val="single" w:color="auto" w:sz="4" w:space="0"/>
            </w:tcBorders>
            <w:vAlign w:val="center"/>
          </w:tcPr>
          <w:p w14:paraId="53A0C315">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303</w:t>
            </w:r>
          </w:p>
        </w:tc>
        <w:tc>
          <w:tcPr>
            <w:tcW w:w="583" w:type="dxa"/>
            <w:tcBorders>
              <w:top w:val="nil"/>
              <w:left w:val="nil"/>
              <w:bottom w:val="single" w:color="auto" w:sz="4" w:space="0"/>
              <w:right w:val="single" w:color="auto" w:sz="4" w:space="0"/>
            </w:tcBorders>
            <w:vAlign w:val="center"/>
          </w:tcPr>
          <w:p w14:paraId="64D96093">
            <w:pPr>
              <w:widowControl/>
              <w:spacing w:line="280" w:lineRule="exact"/>
              <w:jc w:val="left"/>
              <w:rPr>
                <w:rFonts w:hint="eastAsia" w:ascii="仿宋_GB2312" w:hAnsi="宋体" w:eastAsia="仿宋_GB2312" w:cs="宋体"/>
                <w:b/>
                <w:bCs/>
                <w:color w:val="auto"/>
                <w:kern w:val="0"/>
                <w:sz w:val="18"/>
                <w:szCs w:val="18"/>
                <w:highlight w:val="none"/>
              </w:rPr>
            </w:pPr>
          </w:p>
        </w:tc>
        <w:tc>
          <w:tcPr>
            <w:tcW w:w="2920" w:type="dxa"/>
            <w:tcBorders>
              <w:top w:val="nil"/>
              <w:left w:val="nil"/>
              <w:bottom w:val="single" w:color="auto" w:sz="4" w:space="0"/>
              <w:right w:val="single" w:color="auto" w:sz="4" w:space="0"/>
            </w:tcBorders>
            <w:vAlign w:val="top"/>
          </w:tcPr>
          <w:p w14:paraId="4B74F708">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对个人和家庭的补助</w:t>
            </w:r>
          </w:p>
        </w:tc>
        <w:tc>
          <w:tcPr>
            <w:tcW w:w="1718" w:type="dxa"/>
            <w:gridSpan w:val="2"/>
            <w:tcBorders>
              <w:top w:val="nil"/>
              <w:left w:val="nil"/>
              <w:bottom w:val="single" w:color="auto" w:sz="4" w:space="0"/>
              <w:right w:val="single" w:color="auto" w:sz="4" w:space="0"/>
            </w:tcBorders>
            <w:vAlign w:val="top"/>
          </w:tcPr>
          <w:p w14:paraId="74C9A729">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0.93</w:t>
            </w:r>
          </w:p>
        </w:tc>
        <w:tc>
          <w:tcPr>
            <w:tcW w:w="1718" w:type="dxa"/>
            <w:gridSpan w:val="2"/>
            <w:tcBorders>
              <w:top w:val="nil"/>
              <w:left w:val="nil"/>
              <w:bottom w:val="single" w:color="auto" w:sz="4" w:space="0"/>
              <w:right w:val="single" w:color="auto" w:sz="4" w:space="0"/>
            </w:tcBorders>
            <w:vAlign w:val="top"/>
          </w:tcPr>
          <w:p w14:paraId="708E4ED7">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0.93</w:t>
            </w:r>
          </w:p>
        </w:tc>
        <w:tc>
          <w:tcPr>
            <w:tcW w:w="1717" w:type="dxa"/>
            <w:tcBorders>
              <w:top w:val="nil"/>
              <w:left w:val="nil"/>
              <w:bottom w:val="single" w:color="auto" w:sz="4" w:space="0"/>
              <w:right w:val="single" w:color="auto" w:sz="4" w:space="0"/>
            </w:tcBorders>
            <w:vAlign w:val="center"/>
          </w:tcPr>
          <w:p w14:paraId="58C58440">
            <w:pPr>
              <w:widowControl/>
              <w:jc w:val="center"/>
              <w:rPr>
                <w:rFonts w:ascii="宋体" w:hAnsi="宋体" w:cs="宋体"/>
                <w:color w:val="auto"/>
                <w:kern w:val="0"/>
                <w:sz w:val="20"/>
                <w:szCs w:val="20"/>
                <w:highlight w:val="none"/>
              </w:rPr>
            </w:pPr>
          </w:p>
        </w:tc>
      </w:tr>
      <w:tr w14:paraId="57A12936">
        <w:tblPrEx>
          <w:tblCellMar>
            <w:top w:w="0" w:type="dxa"/>
            <w:left w:w="108" w:type="dxa"/>
            <w:bottom w:w="0" w:type="dxa"/>
            <w:right w:w="108" w:type="dxa"/>
          </w:tblCellMar>
        </w:tblPrEx>
        <w:trPr>
          <w:trHeight w:val="462" w:hRule="atLeast"/>
        </w:trPr>
        <w:tc>
          <w:tcPr>
            <w:tcW w:w="764" w:type="dxa"/>
            <w:tcBorders>
              <w:top w:val="nil"/>
              <w:left w:val="single" w:color="auto" w:sz="4" w:space="0"/>
              <w:bottom w:val="single" w:color="auto" w:sz="4" w:space="0"/>
              <w:right w:val="single" w:color="auto" w:sz="4" w:space="0"/>
            </w:tcBorders>
            <w:vAlign w:val="center"/>
          </w:tcPr>
          <w:p w14:paraId="5820955E">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303</w:t>
            </w:r>
          </w:p>
        </w:tc>
        <w:tc>
          <w:tcPr>
            <w:tcW w:w="583" w:type="dxa"/>
            <w:tcBorders>
              <w:top w:val="nil"/>
              <w:left w:val="nil"/>
              <w:bottom w:val="single" w:color="auto" w:sz="4" w:space="0"/>
              <w:right w:val="single" w:color="auto" w:sz="4" w:space="0"/>
            </w:tcBorders>
            <w:vAlign w:val="center"/>
          </w:tcPr>
          <w:p w14:paraId="6191F904">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02</w:t>
            </w:r>
          </w:p>
        </w:tc>
        <w:tc>
          <w:tcPr>
            <w:tcW w:w="2920" w:type="dxa"/>
            <w:tcBorders>
              <w:top w:val="nil"/>
              <w:left w:val="nil"/>
              <w:bottom w:val="single" w:color="auto" w:sz="4" w:space="0"/>
              <w:right w:val="single" w:color="auto" w:sz="4" w:space="0"/>
            </w:tcBorders>
            <w:vAlign w:val="top"/>
          </w:tcPr>
          <w:p w14:paraId="01E37EBA">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退休费</w:t>
            </w:r>
          </w:p>
        </w:tc>
        <w:tc>
          <w:tcPr>
            <w:tcW w:w="1718" w:type="dxa"/>
            <w:gridSpan w:val="2"/>
            <w:tcBorders>
              <w:top w:val="nil"/>
              <w:left w:val="nil"/>
              <w:bottom w:val="single" w:color="auto" w:sz="4" w:space="0"/>
              <w:right w:val="single" w:color="auto" w:sz="4" w:space="0"/>
            </w:tcBorders>
            <w:vAlign w:val="top"/>
          </w:tcPr>
          <w:p w14:paraId="61FC8045">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0.93</w:t>
            </w:r>
          </w:p>
        </w:tc>
        <w:tc>
          <w:tcPr>
            <w:tcW w:w="1718" w:type="dxa"/>
            <w:gridSpan w:val="2"/>
            <w:tcBorders>
              <w:top w:val="nil"/>
              <w:left w:val="nil"/>
              <w:bottom w:val="single" w:color="auto" w:sz="4" w:space="0"/>
              <w:right w:val="single" w:color="auto" w:sz="4" w:space="0"/>
            </w:tcBorders>
            <w:vAlign w:val="top"/>
          </w:tcPr>
          <w:p w14:paraId="0BA9440C">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0.93</w:t>
            </w:r>
          </w:p>
        </w:tc>
        <w:tc>
          <w:tcPr>
            <w:tcW w:w="1717" w:type="dxa"/>
            <w:tcBorders>
              <w:top w:val="nil"/>
              <w:left w:val="nil"/>
              <w:bottom w:val="single" w:color="auto" w:sz="4" w:space="0"/>
              <w:right w:val="single" w:color="auto" w:sz="4" w:space="0"/>
            </w:tcBorders>
            <w:vAlign w:val="center"/>
          </w:tcPr>
          <w:p w14:paraId="1DB3DEC0">
            <w:pPr>
              <w:widowControl/>
              <w:jc w:val="center"/>
              <w:rPr>
                <w:rFonts w:ascii="宋体" w:hAnsi="宋体" w:cs="宋体"/>
                <w:color w:val="auto"/>
                <w:kern w:val="0"/>
                <w:sz w:val="20"/>
                <w:szCs w:val="20"/>
                <w:highlight w:val="none"/>
              </w:rPr>
            </w:pPr>
          </w:p>
        </w:tc>
      </w:tr>
      <w:tr w14:paraId="7FD66862">
        <w:tblPrEx>
          <w:tblCellMar>
            <w:top w:w="0" w:type="dxa"/>
            <w:left w:w="108" w:type="dxa"/>
            <w:bottom w:w="0" w:type="dxa"/>
            <w:right w:w="108" w:type="dxa"/>
          </w:tblCellMar>
        </w:tblPrEx>
        <w:trPr>
          <w:trHeight w:val="462" w:hRule="atLeast"/>
        </w:trPr>
        <w:tc>
          <w:tcPr>
            <w:tcW w:w="764" w:type="dxa"/>
            <w:tcBorders>
              <w:top w:val="nil"/>
              <w:left w:val="single" w:color="auto" w:sz="4" w:space="0"/>
              <w:bottom w:val="single" w:color="auto" w:sz="4" w:space="0"/>
              <w:right w:val="single" w:color="auto" w:sz="4" w:space="0"/>
            </w:tcBorders>
            <w:vAlign w:val="center"/>
          </w:tcPr>
          <w:p w14:paraId="7D8FCF2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3" w:type="dxa"/>
            <w:tcBorders>
              <w:top w:val="nil"/>
              <w:left w:val="nil"/>
              <w:bottom w:val="single" w:color="auto" w:sz="4" w:space="0"/>
              <w:right w:val="single" w:color="auto" w:sz="4" w:space="0"/>
            </w:tcBorders>
            <w:vAlign w:val="center"/>
          </w:tcPr>
          <w:p w14:paraId="5947875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920" w:type="dxa"/>
            <w:tcBorders>
              <w:top w:val="nil"/>
              <w:left w:val="nil"/>
              <w:bottom w:val="single" w:color="auto" w:sz="4" w:space="0"/>
              <w:right w:val="single" w:color="auto" w:sz="4" w:space="0"/>
            </w:tcBorders>
            <w:vAlign w:val="center"/>
          </w:tcPr>
          <w:p w14:paraId="125440F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18" w:type="dxa"/>
            <w:gridSpan w:val="2"/>
            <w:tcBorders>
              <w:top w:val="nil"/>
              <w:left w:val="nil"/>
              <w:bottom w:val="single" w:color="auto" w:sz="4" w:space="0"/>
              <w:right w:val="single" w:color="auto" w:sz="4" w:space="0"/>
            </w:tcBorders>
            <w:vAlign w:val="center"/>
          </w:tcPr>
          <w:p w14:paraId="69E7DE7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18" w:type="dxa"/>
            <w:gridSpan w:val="2"/>
            <w:tcBorders>
              <w:top w:val="nil"/>
              <w:left w:val="nil"/>
              <w:bottom w:val="single" w:color="auto" w:sz="4" w:space="0"/>
              <w:right w:val="single" w:color="auto" w:sz="4" w:space="0"/>
            </w:tcBorders>
            <w:vAlign w:val="center"/>
          </w:tcPr>
          <w:p w14:paraId="68F0151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17" w:type="dxa"/>
            <w:tcBorders>
              <w:top w:val="nil"/>
              <w:left w:val="nil"/>
              <w:bottom w:val="single" w:color="auto" w:sz="4" w:space="0"/>
              <w:right w:val="single" w:color="auto" w:sz="4" w:space="0"/>
            </w:tcBorders>
            <w:vAlign w:val="center"/>
          </w:tcPr>
          <w:p w14:paraId="1E12EED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47A1E94">
        <w:tblPrEx>
          <w:tblCellMar>
            <w:top w:w="0" w:type="dxa"/>
            <w:left w:w="108" w:type="dxa"/>
            <w:bottom w:w="0" w:type="dxa"/>
            <w:right w:w="108" w:type="dxa"/>
          </w:tblCellMar>
        </w:tblPrEx>
        <w:trPr>
          <w:trHeight w:val="462" w:hRule="atLeast"/>
        </w:trPr>
        <w:tc>
          <w:tcPr>
            <w:tcW w:w="764" w:type="dxa"/>
            <w:tcBorders>
              <w:top w:val="nil"/>
              <w:left w:val="single" w:color="auto" w:sz="4" w:space="0"/>
              <w:bottom w:val="single" w:color="auto" w:sz="4" w:space="0"/>
              <w:right w:val="single" w:color="auto" w:sz="4" w:space="0"/>
            </w:tcBorders>
            <w:vAlign w:val="center"/>
          </w:tcPr>
          <w:p w14:paraId="416BEE4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3" w:type="dxa"/>
            <w:tcBorders>
              <w:top w:val="nil"/>
              <w:left w:val="nil"/>
              <w:bottom w:val="single" w:color="auto" w:sz="4" w:space="0"/>
              <w:right w:val="single" w:color="auto" w:sz="4" w:space="0"/>
            </w:tcBorders>
            <w:vAlign w:val="center"/>
          </w:tcPr>
          <w:p w14:paraId="10992C8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920" w:type="dxa"/>
            <w:tcBorders>
              <w:top w:val="nil"/>
              <w:left w:val="nil"/>
              <w:bottom w:val="single" w:color="auto" w:sz="4" w:space="0"/>
              <w:right w:val="single" w:color="auto" w:sz="4" w:space="0"/>
            </w:tcBorders>
            <w:vAlign w:val="center"/>
          </w:tcPr>
          <w:p w14:paraId="1721BD1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18" w:type="dxa"/>
            <w:gridSpan w:val="2"/>
            <w:tcBorders>
              <w:top w:val="nil"/>
              <w:left w:val="nil"/>
              <w:bottom w:val="single" w:color="auto" w:sz="4" w:space="0"/>
              <w:right w:val="single" w:color="auto" w:sz="4" w:space="0"/>
            </w:tcBorders>
            <w:vAlign w:val="center"/>
          </w:tcPr>
          <w:p w14:paraId="1BC0148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18" w:type="dxa"/>
            <w:gridSpan w:val="2"/>
            <w:tcBorders>
              <w:top w:val="nil"/>
              <w:left w:val="nil"/>
              <w:bottom w:val="single" w:color="auto" w:sz="4" w:space="0"/>
              <w:right w:val="single" w:color="auto" w:sz="4" w:space="0"/>
            </w:tcBorders>
            <w:vAlign w:val="center"/>
          </w:tcPr>
          <w:p w14:paraId="54A39F9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17" w:type="dxa"/>
            <w:tcBorders>
              <w:top w:val="nil"/>
              <w:left w:val="nil"/>
              <w:bottom w:val="single" w:color="auto" w:sz="4" w:space="0"/>
              <w:right w:val="single" w:color="auto" w:sz="4" w:space="0"/>
            </w:tcBorders>
            <w:vAlign w:val="center"/>
          </w:tcPr>
          <w:p w14:paraId="34C2A99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B40F313">
        <w:tblPrEx>
          <w:tblCellMar>
            <w:top w:w="0" w:type="dxa"/>
            <w:left w:w="108" w:type="dxa"/>
            <w:bottom w:w="0" w:type="dxa"/>
            <w:right w:w="108" w:type="dxa"/>
          </w:tblCellMar>
        </w:tblPrEx>
        <w:trPr>
          <w:trHeight w:val="462" w:hRule="atLeast"/>
        </w:trPr>
        <w:tc>
          <w:tcPr>
            <w:tcW w:w="764" w:type="dxa"/>
            <w:tcBorders>
              <w:top w:val="nil"/>
              <w:left w:val="single" w:color="auto" w:sz="4" w:space="0"/>
              <w:bottom w:val="single" w:color="auto" w:sz="4" w:space="0"/>
              <w:right w:val="single" w:color="auto" w:sz="4" w:space="0"/>
            </w:tcBorders>
            <w:vAlign w:val="center"/>
          </w:tcPr>
          <w:p w14:paraId="7CAE229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3" w:type="dxa"/>
            <w:tcBorders>
              <w:top w:val="nil"/>
              <w:left w:val="nil"/>
              <w:bottom w:val="single" w:color="auto" w:sz="4" w:space="0"/>
              <w:right w:val="single" w:color="auto" w:sz="4" w:space="0"/>
            </w:tcBorders>
            <w:vAlign w:val="center"/>
          </w:tcPr>
          <w:p w14:paraId="181B1ED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920" w:type="dxa"/>
            <w:tcBorders>
              <w:top w:val="nil"/>
              <w:left w:val="nil"/>
              <w:bottom w:val="single" w:color="auto" w:sz="4" w:space="0"/>
              <w:right w:val="single" w:color="auto" w:sz="4" w:space="0"/>
            </w:tcBorders>
            <w:vAlign w:val="center"/>
          </w:tcPr>
          <w:p w14:paraId="5C62839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18" w:type="dxa"/>
            <w:gridSpan w:val="2"/>
            <w:tcBorders>
              <w:top w:val="nil"/>
              <w:left w:val="nil"/>
              <w:bottom w:val="single" w:color="auto" w:sz="4" w:space="0"/>
              <w:right w:val="single" w:color="auto" w:sz="4" w:space="0"/>
            </w:tcBorders>
            <w:vAlign w:val="center"/>
          </w:tcPr>
          <w:p w14:paraId="4A18F36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18" w:type="dxa"/>
            <w:gridSpan w:val="2"/>
            <w:tcBorders>
              <w:top w:val="nil"/>
              <w:left w:val="nil"/>
              <w:bottom w:val="single" w:color="auto" w:sz="4" w:space="0"/>
              <w:right w:val="single" w:color="auto" w:sz="4" w:space="0"/>
            </w:tcBorders>
            <w:vAlign w:val="center"/>
          </w:tcPr>
          <w:p w14:paraId="7EF3D88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17" w:type="dxa"/>
            <w:tcBorders>
              <w:top w:val="nil"/>
              <w:left w:val="nil"/>
              <w:bottom w:val="single" w:color="auto" w:sz="4" w:space="0"/>
              <w:right w:val="single" w:color="auto" w:sz="4" w:space="0"/>
            </w:tcBorders>
            <w:vAlign w:val="center"/>
          </w:tcPr>
          <w:p w14:paraId="3FCFFDB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B6B1560">
        <w:tblPrEx>
          <w:tblCellMar>
            <w:top w:w="0" w:type="dxa"/>
            <w:left w:w="108" w:type="dxa"/>
            <w:bottom w:w="0" w:type="dxa"/>
            <w:right w:w="108" w:type="dxa"/>
          </w:tblCellMar>
        </w:tblPrEx>
        <w:trPr>
          <w:trHeight w:val="462" w:hRule="atLeast"/>
        </w:trPr>
        <w:tc>
          <w:tcPr>
            <w:tcW w:w="764" w:type="dxa"/>
            <w:tcBorders>
              <w:top w:val="nil"/>
              <w:left w:val="single" w:color="auto" w:sz="4" w:space="0"/>
              <w:bottom w:val="single" w:color="auto" w:sz="4" w:space="0"/>
              <w:right w:val="single" w:color="auto" w:sz="4" w:space="0"/>
            </w:tcBorders>
            <w:vAlign w:val="center"/>
          </w:tcPr>
          <w:p w14:paraId="43543A5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3" w:type="dxa"/>
            <w:tcBorders>
              <w:top w:val="nil"/>
              <w:left w:val="nil"/>
              <w:bottom w:val="single" w:color="auto" w:sz="4" w:space="0"/>
              <w:right w:val="single" w:color="auto" w:sz="4" w:space="0"/>
            </w:tcBorders>
            <w:vAlign w:val="center"/>
          </w:tcPr>
          <w:p w14:paraId="01855C0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920" w:type="dxa"/>
            <w:tcBorders>
              <w:top w:val="nil"/>
              <w:left w:val="nil"/>
              <w:bottom w:val="single" w:color="auto" w:sz="4" w:space="0"/>
              <w:right w:val="single" w:color="auto" w:sz="4" w:space="0"/>
            </w:tcBorders>
            <w:vAlign w:val="center"/>
          </w:tcPr>
          <w:p w14:paraId="4ED5865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18" w:type="dxa"/>
            <w:gridSpan w:val="2"/>
            <w:tcBorders>
              <w:top w:val="nil"/>
              <w:left w:val="nil"/>
              <w:bottom w:val="single" w:color="auto" w:sz="4" w:space="0"/>
              <w:right w:val="single" w:color="auto" w:sz="4" w:space="0"/>
            </w:tcBorders>
            <w:vAlign w:val="center"/>
          </w:tcPr>
          <w:p w14:paraId="0D7D157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18" w:type="dxa"/>
            <w:gridSpan w:val="2"/>
            <w:tcBorders>
              <w:top w:val="nil"/>
              <w:left w:val="nil"/>
              <w:bottom w:val="single" w:color="auto" w:sz="4" w:space="0"/>
              <w:right w:val="single" w:color="auto" w:sz="4" w:space="0"/>
            </w:tcBorders>
            <w:vAlign w:val="center"/>
          </w:tcPr>
          <w:p w14:paraId="05D732A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17" w:type="dxa"/>
            <w:tcBorders>
              <w:top w:val="nil"/>
              <w:left w:val="nil"/>
              <w:bottom w:val="single" w:color="auto" w:sz="4" w:space="0"/>
              <w:right w:val="single" w:color="auto" w:sz="4" w:space="0"/>
            </w:tcBorders>
            <w:vAlign w:val="center"/>
          </w:tcPr>
          <w:p w14:paraId="41B02F6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7BFDB7F">
        <w:tblPrEx>
          <w:tblCellMar>
            <w:top w:w="0" w:type="dxa"/>
            <w:left w:w="108" w:type="dxa"/>
            <w:bottom w:w="0" w:type="dxa"/>
            <w:right w:w="108" w:type="dxa"/>
          </w:tblCellMar>
        </w:tblPrEx>
        <w:trPr>
          <w:trHeight w:val="462" w:hRule="atLeast"/>
        </w:trPr>
        <w:tc>
          <w:tcPr>
            <w:tcW w:w="764" w:type="dxa"/>
            <w:tcBorders>
              <w:top w:val="nil"/>
              <w:left w:val="single" w:color="auto" w:sz="4" w:space="0"/>
              <w:bottom w:val="single" w:color="auto" w:sz="4" w:space="0"/>
              <w:right w:val="single" w:color="auto" w:sz="4" w:space="0"/>
            </w:tcBorders>
            <w:vAlign w:val="center"/>
          </w:tcPr>
          <w:p w14:paraId="239C257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3" w:type="dxa"/>
            <w:tcBorders>
              <w:top w:val="nil"/>
              <w:left w:val="nil"/>
              <w:bottom w:val="single" w:color="auto" w:sz="4" w:space="0"/>
              <w:right w:val="single" w:color="auto" w:sz="4" w:space="0"/>
            </w:tcBorders>
            <w:vAlign w:val="center"/>
          </w:tcPr>
          <w:p w14:paraId="725FCCD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920" w:type="dxa"/>
            <w:tcBorders>
              <w:top w:val="nil"/>
              <w:left w:val="nil"/>
              <w:bottom w:val="single" w:color="auto" w:sz="4" w:space="0"/>
              <w:right w:val="single" w:color="auto" w:sz="4" w:space="0"/>
            </w:tcBorders>
            <w:vAlign w:val="center"/>
          </w:tcPr>
          <w:p w14:paraId="3D3FA9C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18" w:type="dxa"/>
            <w:gridSpan w:val="2"/>
            <w:tcBorders>
              <w:top w:val="nil"/>
              <w:left w:val="nil"/>
              <w:bottom w:val="single" w:color="auto" w:sz="4" w:space="0"/>
              <w:right w:val="single" w:color="auto" w:sz="4" w:space="0"/>
            </w:tcBorders>
            <w:vAlign w:val="center"/>
          </w:tcPr>
          <w:p w14:paraId="3ADAAE0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18" w:type="dxa"/>
            <w:gridSpan w:val="2"/>
            <w:tcBorders>
              <w:top w:val="nil"/>
              <w:left w:val="nil"/>
              <w:bottom w:val="single" w:color="auto" w:sz="4" w:space="0"/>
              <w:right w:val="single" w:color="auto" w:sz="4" w:space="0"/>
            </w:tcBorders>
            <w:vAlign w:val="center"/>
          </w:tcPr>
          <w:p w14:paraId="1499D85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17" w:type="dxa"/>
            <w:tcBorders>
              <w:top w:val="nil"/>
              <w:left w:val="nil"/>
              <w:bottom w:val="single" w:color="auto" w:sz="4" w:space="0"/>
              <w:right w:val="single" w:color="auto" w:sz="4" w:space="0"/>
            </w:tcBorders>
            <w:vAlign w:val="center"/>
          </w:tcPr>
          <w:p w14:paraId="64F99C0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E5184E4">
        <w:tblPrEx>
          <w:tblCellMar>
            <w:top w:w="0" w:type="dxa"/>
            <w:left w:w="108" w:type="dxa"/>
            <w:bottom w:w="0" w:type="dxa"/>
            <w:right w:w="108" w:type="dxa"/>
          </w:tblCellMar>
        </w:tblPrEx>
        <w:trPr>
          <w:trHeight w:val="462" w:hRule="atLeast"/>
        </w:trPr>
        <w:tc>
          <w:tcPr>
            <w:tcW w:w="764" w:type="dxa"/>
            <w:tcBorders>
              <w:top w:val="nil"/>
              <w:left w:val="single" w:color="auto" w:sz="4" w:space="0"/>
              <w:bottom w:val="single" w:color="auto" w:sz="4" w:space="0"/>
              <w:right w:val="single" w:color="auto" w:sz="4" w:space="0"/>
            </w:tcBorders>
            <w:vAlign w:val="center"/>
          </w:tcPr>
          <w:p w14:paraId="4D5BF3CC">
            <w:pPr>
              <w:widowControl/>
              <w:jc w:val="left"/>
              <w:rPr>
                <w:rFonts w:ascii="宋体" w:hAnsi="宋体" w:cs="宋体"/>
                <w:color w:val="auto"/>
                <w:kern w:val="0"/>
                <w:sz w:val="20"/>
                <w:szCs w:val="20"/>
                <w:highlight w:val="none"/>
              </w:rPr>
            </w:pPr>
          </w:p>
        </w:tc>
        <w:tc>
          <w:tcPr>
            <w:tcW w:w="583" w:type="dxa"/>
            <w:tcBorders>
              <w:top w:val="nil"/>
              <w:left w:val="nil"/>
              <w:bottom w:val="single" w:color="auto" w:sz="4" w:space="0"/>
              <w:right w:val="single" w:color="auto" w:sz="4" w:space="0"/>
            </w:tcBorders>
            <w:vAlign w:val="center"/>
          </w:tcPr>
          <w:p w14:paraId="39E42D5E">
            <w:pPr>
              <w:widowControl/>
              <w:jc w:val="left"/>
              <w:rPr>
                <w:rFonts w:ascii="宋体" w:hAnsi="宋体" w:cs="宋体"/>
                <w:color w:val="auto"/>
                <w:kern w:val="0"/>
                <w:sz w:val="20"/>
                <w:szCs w:val="20"/>
                <w:highlight w:val="none"/>
              </w:rPr>
            </w:pPr>
          </w:p>
        </w:tc>
        <w:tc>
          <w:tcPr>
            <w:tcW w:w="2920" w:type="dxa"/>
            <w:tcBorders>
              <w:top w:val="nil"/>
              <w:left w:val="nil"/>
              <w:bottom w:val="single" w:color="auto" w:sz="4" w:space="0"/>
              <w:right w:val="single" w:color="auto" w:sz="4" w:space="0"/>
            </w:tcBorders>
            <w:vAlign w:val="center"/>
          </w:tcPr>
          <w:p w14:paraId="0DE4AF30">
            <w:pPr>
              <w:widowControl/>
              <w:jc w:val="left"/>
              <w:rPr>
                <w:rFonts w:ascii="宋体" w:hAnsi="宋体" w:cs="宋体"/>
                <w:color w:val="auto"/>
                <w:kern w:val="0"/>
                <w:sz w:val="20"/>
                <w:szCs w:val="20"/>
                <w:highlight w:val="none"/>
              </w:rPr>
            </w:pPr>
          </w:p>
        </w:tc>
        <w:tc>
          <w:tcPr>
            <w:tcW w:w="1718" w:type="dxa"/>
            <w:gridSpan w:val="2"/>
            <w:tcBorders>
              <w:top w:val="nil"/>
              <w:left w:val="nil"/>
              <w:bottom w:val="single" w:color="auto" w:sz="4" w:space="0"/>
              <w:right w:val="single" w:color="auto" w:sz="4" w:space="0"/>
            </w:tcBorders>
            <w:vAlign w:val="center"/>
          </w:tcPr>
          <w:p w14:paraId="40F44BAD">
            <w:pPr>
              <w:widowControl/>
              <w:jc w:val="left"/>
              <w:rPr>
                <w:rFonts w:ascii="宋体" w:hAnsi="宋体" w:cs="宋体"/>
                <w:color w:val="auto"/>
                <w:kern w:val="0"/>
                <w:sz w:val="20"/>
                <w:szCs w:val="20"/>
                <w:highlight w:val="none"/>
              </w:rPr>
            </w:pPr>
          </w:p>
        </w:tc>
        <w:tc>
          <w:tcPr>
            <w:tcW w:w="1718" w:type="dxa"/>
            <w:gridSpan w:val="2"/>
            <w:tcBorders>
              <w:top w:val="nil"/>
              <w:left w:val="nil"/>
              <w:bottom w:val="single" w:color="auto" w:sz="4" w:space="0"/>
              <w:right w:val="single" w:color="auto" w:sz="4" w:space="0"/>
            </w:tcBorders>
            <w:vAlign w:val="center"/>
          </w:tcPr>
          <w:p w14:paraId="677AC15D">
            <w:pPr>
              <w:widowControl/>
              <w:jc w:val="left"/>
              <w:rPr>
                <w:rFonts w:ascii="宋体" w:hAnsi="宋体" w:cs="宋体"/>
                <w:color w:val="auto"/>
                <w:kern w:val="0"/>
                <w:sz w:val="20"/>
                <w:szCs w:val="20"/>
                <w:highlight w:val="none"/>
              </w:rPr>
            </w:pPr>
          </w:p>
        </w:tc>
        <w:tc>
          <w:tcPr>
            <w:tcW w:w="1717" w:type="dxa"/>
            <w:tcBorders>
              <w:top w:val="nil"/>
              <w:left w:val="nil"/>
              <w:bottom w:val="single" w:color="auto" w:sz="4" w:space="0"/>
              <w:right w:val="single" w:color="auto" w:sz="4" w:space="0"/>
            </w:tcBorders>
            <w:vAlign w:val="center"/>
          </w:tcPr>
          <w:p w14:paraId="3B6CB2AF">
            <w:pPr>
              <w:widowControl/>
              <w:jc w:val="left"/>
              <w:rPr>
                <w:rFonts w:ascii="宋体" w:hAnsi="宋体" w:cs="宋体"/>
                <w:color w:val="auto"/>
                <w:kern w:val="0"/>
                <w:sz w:val="20"/>
                <w:szCs w:val="20"/>
                <w:highlight w:val="none"/>
              </w:rPr>
            </w:pPr>
          </w:p>
        </w:tc>
      </w:tr>
      <w:tr w14:paraId="76EFB158">
        <w:tblPrEx>
          <w:tblCellMar>
            <w:top w:w="0" w:type="dxa"/>
            <w:left w:w="108" w:type="dxa"/>
            <w:bottom w:w="0" w:type="dxa"/>
            <w:right w:w="108" w:type="dxa"/>
          </w:tblCellMar>
        </w:tblPrEx>
        <w:trPr>
          <w:trHeight w:val="462" w:hRule="atLeast"/>
        </w:trPr>
        <w:tc>
          <w:tcPr>
            <w:tcW w:w="764" w:type="dxa"/>
            <w:tcBorders>
              <w:top w:val="nil"/>
              <w:left w:val="single" w:color="auto" w:sz="4" w:space="0"/>
              <w:bottom w:val="single" w:color="auto" w:sz="4" w:space="0"/>
              <w:right w:val="single" w:color="auto" w:sz="4" w:space="0"/>
            </w:tcBorders>
            <w:vAlign w:val="center"/>
          </w:tcPr>
          <w:p w14:paraId="1CCA594C">
            <w:pPr>
              <w:widowControl/>
              <w:jc w:val="left"/>
              <w:rPr>
                <w:rFonts w:ascii="宋体" w:hAnsi="宋体" w:cs="宋体"/>
                <w:color w:val="auto"/>
                <w:kern w:val="0"/>
                <w:sz w:val="20"/>
                <w:szCs w:val="20"/>
                <w:highlight w:val="none"/>
              </w:rPr>
            </w:pPr>
          </w:p>
        </w:tc>
        <w:tc>
          <w:tcPr>
            <w:tcW w:w="583" w:type="dxa"/>
            <w:tcBorders>
              <w:top w:val="nil"/>
              <w:left w:val="nil"/>
              <w:bottom w:val="single" w:color="auto" w:sz="4" w:space="0"/>
              <w:right w:val="single" w:color="auto" w:sz="4" w:space="0"/>
            </w:tcBorders>
            <w:vAlign w:val="center"/>
          </w:tcPr>
          <w:p w14:paraId="1B330638">
            <w:pPr>
              <w:widowControl/>
              <w:jc w:val="left"/>
              <w:rPr>
                <w:rFonts w:ascii="宋体" w:hAnsi="宋体" w:cs="宋体"/>
                <w:color w:val="auto"/>
                <w:kern w:val="0"/>
                <w:sz w:val="20"/>
                <w:szCs w:val="20"/>
                <w:highlight w:val="none"/>
              </w:rPr>
            </w:pPr>
          </w:p>
        </w:tc>
        <w:tc>
          <w:tcPr>
            <w:tcW w:w="2920" w:type="dxa"/>
            <w:tcBorders>
              <w:top w:val="nil"/>
              <w:left w:val="nil"/>
              <w:bottom w:val="single" w:color="auto" w:sz="4" w:space="0"/>
              <w:right w:val="single" w:color="auto" w:sz="4" w:space="0"/>
            </w:tcBorders>
            <w:vAlign w:val="center"/>
          </w:tcPr>
          <w:p w14:paraId="5B7B00E2">
            <w:pPr>
              <w:widowControl/>
              <w:jc w:val="left"/>
              <w:rPr>
                <w:rFonts w:ascii="宋体" w:hAnsi="宋体" w:cs="宋体"/>
                <w:color w:val="auto"/>
                <w:kern w:val="0"/>
                <w:sz w:val="20"/>
                <w:szCs w:val="20"/>
                <w:highlight w:val="none"/>
              </w:rPr>
            </w:pPr>
          </w:p>
        </w:tc>
        <w:tc>
          <w:tcPr>
            <w:tcW w:w="1718" w:type="dxa"/>
            <w:gridSpan w:val="2"/>
            <w:tcBorders>
              <w:top w:val="nil"/>
              <w:left w:val="nil"/>
              <w:bottom w:val="single" w:color="auto" w:sz="4" w:space="0"/>
              <w:right w:val="single" w:color="auto" w:sz="4" w:space="0"/>
            </w:tcBorders>
            <w:vAlign w:val="center"/>
          </w:tcPr>
          <w:p w14:paraId="7CF71BE4">
            <w:pPr>
              <w:widowControl/>
              <w:jc w:val="left"/>
              <w:rPr>
                <w:rFonts w:ascii="宋体" w:hAnsi="宋体" w:cs="宋体"/>
                <w:color w:val="auto"/>
                <w:kern w:val="0"/>
                <w:sz w:val="20"/>
                <w:szCs w:val="20"/>
                <w:highlight w:val="none"/>
              </w:rPr>
            </w:pPr>
          </w:p>
        </w:tc>
        <w:tc>
          <w:tcPr>
            <w:tcW w:w="1718" w:type="dxa"/>
            <w:gridSpan w:val="2"/>
            <w:tcBorders>
              <w:top w:val="nil"/>
              <w:left w:val="nil"/>
              <w:bottom w:val="single" w:color="auto" w:sz="4" w:space="0"/>
              <w:right w:val="single" w:color="auto" w:sz="4" w:space="0"/>
            </w:tcBorders>
            <w:vAlign w:val="center"/>
          </w:tcPr>
          <w:p w14:paraId="419D1F1B">
            <w:pPr>
              <w:widowControl/>
              <w:jc w:val="left"/>
              <w:rPr>
                <w:rFonts w:ascii="宋体" w:hAnsi="宋体" w:cs="宋体"/>
                <w:color w:val="auto"/>
                <w:kern w:val="0"/>
                <w:sz w:val="20"/>
                <w:szCs w:val="20"/>
                <w:highlight w:val="none"/>
              </w:rPr>
            </w:pPr>
          </w:p>
        </w:tc>
        <w:tc>
          <w:tcPr>
            <w:tcW w:w="1717" w:type="dxa"/>
            <w:tcBorders>
              <w:top w:val="nil"/>
              <w:left w:val="nil"/>
              <w:bottom w:val="single" w:color="auto" w:sz="4" w:space="0"/>
              <w:right w:val="single" w:color="auto" w:sz="4" w:space="0"/>
            </w:tcBorders>
            <w:vAlign w:val="center"/>
          </w:tcPr>
          <w:p w14:paraId="3442180C">
            <w:pPr>
              <w:widowControl/>
              <w:jc w:val="left"/>
              <w:rPr>
                <w:rFonts w:ascii="宋体" w:hAnsi="宋体" w:cs="宋体"/>
                <w:color w:val="auto"/>
                <w:kern w:val="0"/>
                <w:sz w:val="20"/>
                <w:szCs w:val="20"/>
                <w:highlight w:val="none"/>
              </w:rPr>
            </w:pPr>
          </w:p>
        </w:tc>
      </w:tr>
      <w:tr w14:paraId="5042044D">
        <w:tblPrEx>
          <w:tblCellMar>
            <w:top w:w="0" w:type="dxa"/>
            <w:left w:w="108" w:type="dxa"/>
            <w:bottom w:w="0" w:type="dxa"/>
            <w:right w:w="108" w:type="dxa"/>
          </w:tblCellMar>
        </w:tblPrEx>
        <w:trPr>
          <w:trHeight w:val="462" w:hRule="atLeast"/>
        </w:trPr>
        <w:tc>
          <w:tcPr>
            <w:tcW w:w="764" w:type="dxa"/>
            <w:tcBorders>
              <w:top w:val="nil"/>
              <w:left w:val="single" w:color="auto" w:sz="4" w:space="0"/>
              <w:bottom w:val="single" w:color="auto" w:sz="4" w:space="0"/>
              <w:right w:val="single" w:color="auto" w:sz="4" w:space="0"/>
            </w:tcBorders>
            <w:vAlign w:val="center"/>
          </w:tcPr>
          <w:p w14:paraId="7BCC8802">
            <w:pPr>
              <w:widowControl/>
              <w:jc w:val="left"/>
              <w:rPr>
                <w:rFonts w:ascii="宋体" w:hAnsi="宋体" w:cs="宋体"/>
                <w:color w:val="auto"/>
                <w:kern w:val="0"/>
                <w:sz w:val="20"/>
                <w:szCs w:val="20"/>
                <w:highlight w:val="none"/>
              </w:rPr>
            </w:pPr>
          </w:p>
        </w:tc>
        <w:tc>
          <w:tcPr>
            <w:tcW w:w="583" w:type="dxa"/>
            <w:tcBorders>
              <w:top w:val="nil"/>
              <w:left w:val="nil"/>
              <w:bottom w:val="single" w:color="auto" w:sz="4" w:space="0"/>
              <w:right w:val="single" w:color="auto" w:sz="4" w:space="0"/>
            </w:tcBorders>
            <w:vAlign w:val="center"/>
          </w:tcPr>
          <w:p w14:paraId="4F4C1535">
            <w:pPr>
              <w:widowControl/>
              <w:jc w:val="left"/>
              <w:rPr>
                <w:rFonts w:ascii="宋体" w:hAnsi="宋体" w:cs="宋体"/>
                <w:color w:val="auto"/>
                <w:kern w:val="0"/>
                <w:sz w:val="20"/>
                <w:szCs w:val="20"/>
                <w:highlight w:val="none"/>
              </w:rPr>
            </w:pPr>
          </w:p>
        </w:tc>
        <w:tc>
          <w:tcPr>
            <w:tcW w:w="2920" w:type="dxa"/>
            <w:tcBorders>
              <w:top w:val="nil"/>
              <w:left w:val="nil"/>
              <w:bottom w:val="single" w:color="auto" w:sz="4" w:space="0"/>
              <w:right w:val="single" w:color="auto" w:sz="4" w:space="0"/>
            </w:tcBorders>
            <w:vAlign w:val="center"/>
          </w:tcPr>
          <w:p w14:paraId="7BE32D93">
            <w:pPr>
              <w:widowControl/>
              <w:jc w:val="left"/>
              <w:rPr>
                <w:rFonts w:ascii="宋体" w:hAnsi="宋体" w:cs="宋体"/>
                <w:color w:val="auto"/>
                <w:kern w:val="0"/>
                <w:sz w:val="20"/>
                <w:szCs w:val="20"/>
                <w:highlight w:val="none"/>
              </w:rPr>
            </w:pPr>
          </w:p>
        </w:tc>
        <w:tc>
          <w:tcPr>
            <w:tcW w:w="1718" w:type="dxa"/>
            <w:gridSpan w:val="2"/>
            <w:tcBorders>
              <w:top w:val="nil"/>
              <w:left w:val="nil"/>
              <w:bottom w:val="single" w:color="auto" w:sz="4" w:space="0"/>
              <w:right w:val="single" w:color="auto" w:sz="4" w:space="0"/>
            </w:tcBorders>
            <w:vAlign w:val="center"/>
          </w:tcPr>
          <w:p w14:paraId="01ED9819">
            <w:pPr>
              <w:widowControl/>
              <w:jc w:val="left"/>
              <w:rPr>
                <w:rFonts w:ascii="宋体" w:hAnsi="宋体" w:cs="宋体"/>
                <w:color w:val="auto"/>
                <w:kern w:val="0"/>
                <w:sz w:val="20"/>
                <w:szCs w:val="20"/>
                <w:highlight w:val="none"/>
              </w:rPr>
            </w:pPr>
          </w:p>
        </w:tc>
        <w:tc>
          <w:tcPr>
            <w:tcW w:w="1718" w:type="dxa"/>
            <w:gridSpan w:val="2"/>
            <w:tcBorders>
              <w:top w:val="nil"/>
              <w:left w:val="nil"/>
              <w:bottom w:val="single" w:color="auto" w:sz="4" w:space="0"/>
              <w:right w:val="single" w:color="auto" w:sz="4" w:space="0"/>
            </w:tcBorders>
            <w:vAlign w:val="center"/>
          </w:tcPr>
          <w:p w14:paraId="01E25F21">
            <w:pPr>
              <w:widowControl/>
              <w:jc w:val="left"/>
              <w:rPr>
                <w:rFonts w:ascii="宋体" w:hAnsi="宋体" w:cs="宋体"/>
                <w:color w:val="auto"/>
                <w:kern w:val="0"/>
                <w:sz w:val="20"/>
                <w:szCs w:val="20"/>
                <w:highlight w:val="none"/>
              </w:rPr>
            </w:pPr>
          </w:p>
        </w:tc>
        <w:tc>
          <w:tcPr>
            <w:tcW w:w="1717" w:type="dxa"/>
            <w:tcBorders>
              <w:top w:val="nil"/>
              <w:left w:val="nil"/>
              <w:bottom w:val="single" w:color="auto" w:sz="4" w:space="0"/>
              <w:right w:val="single" w:color="auto" w:sz="4" w:space="0"/>
            </w:tcBorders>
            <w:vAlign w:val="center"/>
          </w:tcPr>
          <w:p w14:paraId="5CF12082">
            <w:pPr>
              <w:widowControl/>
              <w:jc w:val="left"/>
              <w:rPr>
                <w:rFonts w:ascii="宋体" w:hAnsi="宋体" w:cs="宋体"/>
                <w:color w:val="auto"/>
                <w:kern w:val="0"/>
                <w:sz w:val="20"/>
                <w:szCs w:val="20"/>
                <w:highlight w:val="none"/>
              </w:rPr>
            </w:pPr>
          </w:p>
        </w:tc>
      </w:tr>
      <w:tr w14:paraId="1892B5FB">
        <w:tblPrEx>
          <w:tblCellMar>
            <w:top w:w="0" w:type="dxa"/>
            <w:left w:w="108" w:type="dxa"/>
            <w:bottom w:w="0" w:type="dxa"/>
            <w:right w:w="108" w:type="dxa"/>
          </w:tblCellMar>
        </w:tblPrEx>
        <w:trPr>
          <w:trHeight w:val="462" w:hRule="atLeast"/>
        </w:trPr>
        <w:tc>
          <w:tcPr>
            <w:tcW w:w="764" w:type="dxa"/>
            <w:tcBorders>
              <w:top w:val="nil"/>
              <w:left w:val="single" w:color="auto" w:sz="4" w:space="0"/>
              <w:bottom w:val="single" w:color="auto" w:sz="4" w:space="0"/>
              <w:right w:val="single" w:color="auto" w:sz="4" w:space="0"/>
            </w:tcBorders>
            <w:vAlign w:val="center"/>
          </w:tcPr>
          <w:p w14:paraId="6E085167">
            <w:pPr>
              <w:widowControl/>
              <w:jc w:val="left"/>
              <w:rPr>
                <w:rFonts w:ascii="宋体" w:hAnsi="宋体" w:cs="宋体"/>
                <w:color w:val="auto"/>
                <w:kern w:val="0"/>
                <w:sz w:val="20"/>
                <w:szCs w:val="20"/>
                <w:highlight w:val="none"/>
              </w:rPr>
            </w:pPr>
          </w:p>
        </w:tc>
        <w:tc>
          <w:tcPr>
            <w:tcW w:w="583" w:type="dxa"/>
            <w:tcBorders>
              <w:top w:val="nil"/>
              <w:left w:val="nil"/>
              <w:bottom w:val="single" w:color="auto" w:sz="4" w:space="0"/>
              <w:right w:val="single" w:color="auto" w:sz="4" w:space="0"/>
            </w:tcBorders>
            <w:vAlign w:val="center"/>
          </w:tcPr>
          <w:p w14:paraId="5E78FB9C">
            <w:pPr>
              <w:widowControl/>
              <w:jc w:val="left"/>
              <w:rPr>
                <w:rFonts w:ascii="宋体" w:hAnsi="宋体" w:cs="宋体"/>
                <w:color w:val="auto"/>
                <w:kern w:val="0"/>
                <w:sz w:val="20"/>
                <w:szCs w:val="20"/>
                <w:highlight w:val="none"/>
              </w:rPr>
            </w:pPr>
          </w:p>
        </w:tc>
        <w:tc>
          <w:tcPr>
            <w:tcW w:w="2920" w:type="dxa"/>
            <w:tcBorders>
              <w:top w:val="nil"/>
              <w:left w:val="nil"/>
              <w:bottom w:val="single" w:color="auto" w:sz="4" w:space="0"/>
              <w:right w:val="single" w:color="auto" w:sz="4" w:space="0"/>
            </w:tcBorders>
            <w:vAlign w:val="center"/>
          </w:tcPr>
          <w:p w14:paraId="47AEFF5B">
            <w:pPr>
              <w:widowControl/>
              <w:jc w:val="left"/>
              <w:rPr>
                <w:rFonts w:ascii="宋体" w:hAnsi="宋体" w:cs="宋体"/>
                <w:color w:val="auto"/>
                <w:kern w:val="0"/>
                <w:sz w:val="20"/>
                <w:szCs w:val="20"/>
                <w:highlight w:val="none"/>
              </w:rPr>
            </w:pPr>
          </w:p>
        </w:tc>
        <w:tc>
          <w:tcPr>
            <w:tcW w:w="1718" w:type="dxa"/>
            <w:gridSpan w:val="2"/>
            <w:tcBorders>
              <w:top w:val="nil"/>
              <w:left w:val="nil"/>
              <w:bottom w:val="single" w:color="auto" w:sz="4" w:space="0"/>
              <w:right w:val="single" w:color="auto" w:sz="4" w:space="0"/>
            </w:tcBorders>
            <w:vAlign w:val="center"/>
          </w:tcPr>
          <w:p w14:paraId="760407F4">
            <w:pPr>
              <w:widowControl/>
              <w:jc w:val="left"/>
              <w:rPr>
                <w:rFonts w:ascii="宋体" w:hAnsi="宋体" w:cs="宋体"/>
                <w:color w:val="auto"/>
                <w:kern w:val="0"/>
                <w:sz w:val="20"/>
                <w:szCs w:val="20"/>
                <w:highlight w:val="none"/>
              </w:rPr>
            </w:pPr>
          </w:p>
        </w:tc>
        <w:tc>
          <w:tcPr>
            <w:tcW w:w="1718" w:type="dxa"/>
            <w:gridSpan w:val="2"/>
            <w:tcBorders>
              <w:top w:val="nil"/>
              <w:left w:val="nil"/>
              <w:bottom w:val="single" w:color="auto" w:sz="4" w:space="0"/>
              <w:right w:val="single" w:color="auto" w:sz="4" w:space="0"/>
            </w:tcBorders>
            <w:vAlign w:val="center"/>
          </w:tcPr>
          <w:p w14:paraId="17FC2BEB">
            <w:pPr>
              <w:widowControl/>
              <w:jc w:val="left"/>
              <w:rPr>
                <w:rFonts w:ascii="宋体" w:hAnsi="宋体" w:cs="宋体"/>
                <w:color w:val="auto"/>
                <w:kern w:val="0"/>
                <w:sz w:val="20"/>
                <w:szCs w:val="20"/>
                <w:highlight w:val="none"/>
              </w:rPr>
            </w:pPr>
          </w:p>
        </w:tc>
        <w:tc>
          <w:tcPr>
            <w:tcW w:w="1717" w:type="dxa"/>
            <w:tcBorders>
              <w:top w:val="nil"/>
              <w:left w:val="nil"/>
              <w:bottom w:val="single" w:color="auto" w:sz="4" w:space="0"/>
              <w:right w:val="single" w:color="auto" w:sz="4" w:space="0"/>
            </w:tcBorders>
            <w:vAlign w:val="center"/>
          </w:tcPr>
          <w:p w14:paraId="685F6A3C">
            <w:pPr>
              <w:widowControl/>
              <w:jc w:val="left"/>
              <w:rPr>
                <w:rFonts w:ascii="宋体" w:hAnsi="宋体" w:cs="宋体"/>
                <w:color w:val="auto"/>
                <w:kern w:val="0"/>
                <w:sz w:val="20"/>
                <w:szCs w:val="20"/>
                <w:highlight w:val="none"/>
              </w:rPr>
            </w:pPr>
          </w:p>
        </w:tc>
      </w:tr>
      <w:tr w14:paraId="50D3CC21">
        <w:tblPrEx>
          <w:tblCellMar>
            <w:top w:w="0" w:type="dxa"/>
            <w:left w:w="108" w:type="dxa"/>
            <w:bottom w:w="0" w:type="dxa"/>
            <w:right w:w="108" w:type="dxa"/>
          </w:tblCellMar>
        </w:tblPrEx>
        <w:trPr>
          <w:trHeight w:val="462" w:hRule="atLeast"/>
        </w:trPr>
        <w:tc>
          <w:tcPr>
            <w:tcW w:w="764" w:type="dxa"/>
            <w:tcBorders>
              <w:top w:val="nil"/>
              <w:left w:val="single" w:color="auto" w:sz="4" w:space="0"/>
              <w:bottom w:val="single" w:color="auto" w:sz="4" w:space="0"/>
              <w:right w:val="single" w:color="auto" w:sz="4" w:space="0"/>
            </w:tcBorders>
            <w:vAlign w:val="center"/>
          </w:tcPr>
          <w:p w14:paraId="463C3621">
            <w:pPr>
              <w:widowControl/>
              <w:jc w:val="left"/>
              <w:rPr>
                <w:rFonts w:ascii="宋体" w:hAnsi="宋体" w:cs="宋体"/>
                <w:color w:val="auto"/>
                <w:kern w:val="0"/>
                <w:sz w:val="20"/>
                <w:szCs w:val="20"/>
                <w:highlight w:val="none"/>
              </w:rPr>
            </w:pPr>
          </w:p>
        </w:tc>
        <w:tc>
          <w:tcPr>
            <w:tcW w:w="583" w:type="dxa"/>
            <w:tcBorders>
              <w:top w:val="nil"/>
              <w:left w:val="nil"/>
              <w:bottom w:val="single" w:color="auto" w:sz="4" w:space="0"/>
              <w:right w:val="single" w:color="auto" w:sz="4" w:space="0"/>
            </w:tcBorders>
            <w:vAlign w:val="center"/>
          </w:tcPr>
          <w:p w14:paraId="6215C0DA">
            <w:pPr>
              <w:widowControl/>
              <w:jc w:val="left"/>
              <w:rPr>
                <w:rFonts w:ascii="宋体" w:hAnsi="宋体" w:cs="宋体"/>
                <w:color w:val="auto"/>
                <w:kern w:val="0"/>
                <w:sz w:val="20"/>
                <w:szCs w:val="20"/>
                <w:highlight w:val="none"/>
              </w:rPr>
            </w:pPr>
          </w:p>
        </w:tc>
        <w:tc>
          <w:tcPr>
            <w:tcW w:w="2920" w:type="dxa"/>
            <w:tcBorders>
              <w:top w:val="nil"/>
              <w:left w:val="nil"/>
              <w:bottom w:val="single" w:color="auto" w:sz="4" w:space="0"/>
              <w:right w:val="single" w:color="auto" w:sz="4" w:space="0"/>
            </w:tcBorders>
            <w:vAlign w:val="center"/>
          </w:tcPr>
          <w:p w14:paraId="4AE6EF8A">
            <w:pPr>
              <w:widowControl/>
              <w:jc w:val="left"/>
              <w:rPr>
                <w:rFonts w:ascii="宋体" w:hAnsi="宋体" w:cs="宋体"/>
                <w:color w:val="auto"/>
                <w:kern w:val="0"/>
                <w:sz w:val="20"/>
                <w:szCs w:val="20"/>
                <w:highlight w:val="none"/>
              </w:rPr>
            </w:pPr>
          </w:p>
        </w:tc>
        <w:tc>
          <w:tcPr>
            <w:tcW w:w="1718" w:type="dxa"/>
            <w:gridSpan w:val="2"/>
            <w:tcBorders>
              <w:top w:val="nil"/>
              <w:left w:val="nil"/>
              <w:bottom w:val="single" w:color="auto" w:sz="4" w:space="0"/>
              <w:right w:val="single" w:color="auto" w:sz="4" w:space="0"/>
            </w:tcBorders>
            <w:vAlign w:val="center"/>
          </w:tcPr>
          <w:p w14:paraId="020911E5">
            <w:pPr>
              <w:widowControl/>
              <w:jc w:val="left"/>
              <w:rPr>
                <w:rFonts w:ascii="宋体" w:hAnsi="宋体" w:cs="宋体"/>
                <w:color w:val="auto"/>
                <w:kern w:val="0"/>
                <w:sz w:val="20"/>
                <w:szCs w:val="20"/>
                <w:highlight w:val="none"/>
              </w:rPr>
            </w:pPr>
          </w:p>
        </w:tc>
        <w:tc>
          <w:tcPr>
            <w:tcW w:w="1718" w:type="dxa"/>
            <w:gridSpan w:val="2"/>
            <w:tcBorders>
              <w:top w:val="nil"/>
              <w:left w:val="nil"/>
              <w:bottom w:val="single" w:color="auto" w:sz="4" w:space="0"/>
              <w:right w:val="single" w:color="auto" w:sz="4" w:space="0"/>
            </w:tcBorders>
            <w:vAlign w:val="center"/>
          </w:tcPr>
          <w:p w14:paraId="3EB10FF6">
            <w:pPr>
              <w:widowControl/>
              <w:jc w:val="left"/>
              <w:rPr>
                <w:rFonts w:ascii="宋体" w:hAnsi="宋体" w:cs="宋体"/>
                <w:color w:val="auto"/>
                <w:kern w:val="0"/>
                <w:sz w:val="20"/>
                <w:szCs w:val="20"/>
                <w:highlight w:val="none"/>
              </w:rPr>
            </w:pPr>
          </w:p>
        </w:tc>
        <w:tc>
          <w:tcPr>
            <w:tcW w:w="1717" w:type="dxa"/>
            <w:tcBorders>
              <w:top w:val="nil"/>
              <w:left w:val="nil"/>
              <w:bottom w:val="single" w:color="auto" w:sz="4" w:space="0"/>
              <w:right w:val="single" w:color="auto" w:sz="4" w:space="0"/>
            </w:tcBorders>
            <w:vAlign w:val="center"/>
          </w:tcPr>
          <w:p w14:paraId="28C3A9E4">
            <w:pPr>
              <w:widowControl/>
              <w:jc w:val="left"/>
              <w:rPr>
                <w:rFonts w:ascii="宋体" w:hAnsi="宋体" w:cs="宋体"/>
                <w:color w:val="auto"/>
                <w:kern w:val="0"/>
                <w:sz w:val="20"/>
                <w:szCs w:val="20"/>
                <w:highlight w:val="none"/>
              </w:rPr>
            </w:pPr>
          </w:p>
        </w:tc>
      </w:tr>
      <w:tr w14:paraId="4582C4E0">
        <w:tblPrEx>
          <w:tblCellMar>
            <w:top w:w="0" w:type="dxa"/>
            <w:left w:w="108" w:type="dxa"/>
            <w:bottom w:w="0" w:type="dxa"/>
            <w:right w:w="108" w:type="dxa"/>
          </w:tblCellMar>
        </w:tblPrEx>
        <w:trPr>
          <w:trHeight w:val="462" w:hRule="atLeast"/>
        </w:trPr>
        <w:tc>
          <w:tcPr>
            <w:tcW w:w="764" w:type="dxa"/>
            <w:tcBorders>
              <w:top w:val="nil"/>
              <w:left w:val="single" w:color="auto" w:sz="4" w:space="0"/>
              <w:bottom w:val="single" w:color="auto" w:sz="4" w:space="0"/>
              <w:right w:val="single" w:color="auto" w:sz="4" w:space="0"/>
            </w:tcBorders>
            <w:vAlign w:val="center"/>
          </w:tcPr>
          <w:p w14:paraId="7231EEA8">
            <w:pPr>
              <w:widowControl/>
              <w:jc w:val="left"/>
              <w:rPr>
                <w:rFonts w:ascii="宋体" w:hAnsi="宋体" w:cs="宋体"/>
                <w:color w:val="auto"/>
                <w:kern w:val="0"/>
                <w:sz w:val="20"/>
                <w:szCs w:val="20"/>
                <w:highlight w:val="none"/>
              </w:rPr>
            </w:pPr>
          </w:p>
        </w:tc>
        <w:tc>
          <w:tcPr>
            <w:tcW w:w="583" w:type="dxa"/>
            <w:tcBorders>
              <w:top w:val="nil"/>
              <w:left w:val="nil"/>
              <w:bottom w:val="single" w:color="auto" w:sz="4" w:space="0"/>
              <w:right w:val="single" w:color="auto" w:sz="4" w:space="0"/>
            </w:tcBorders>
            <w:vAlign w:val="center"/>
          </w:tcPr>
          <w:p w14:paraId="45129672">
            <w:pPr>
              <w:widowControl/>
              <w:jc w:val="left"/>
              <w:rPr>
                <w:rFonts w:ascii="宋体" w:hAnsi="宋体" w:cs="宋体"/>
                <w:color w:val="auto"/>
                <w:kern w:val="0"/>
                <w:sz w:val="20"/>
                <w:szCs w:val="20"/>
                <w:highlight w:val="none"/>
              </w:rPr>
            </w:pPr>
          </w:p>
        </w:tc>
        <w:tc>
          <w:tcPr>
            <w:tcW w:w="2920" w:type="dxa"/>
            <w:tcBorders>
              <w:top w:val="nil"/>
              <w:left w:val="nil"/>
              <w:bottom w:val="single" w:color="auto" w:sz="4" w:space="0"/>
              <w:right w:val="single" w:color="auto" w:sz="4" w:space="0"/>
            </w:tcBorders>
            <w:vAlign w:val="center"/>
          </w:tcPr>
          <w:p w14:paraId="55012BD5">
            <w:pPr>
              <w:widowControl/>
              <w:jc w:val="left"/>
              <w:rPr>
                <w:rFonts w:ascii="宋体" w:hAnsi="宋体" w:cs="宋体"/>
                <w:color w:val="auto"/>
                <w:kern w:val="0"/>
                <w:sz w:val="20"/>
                <w:szCs w:val="20"/>
                <w:highlight w:val="none"/>
              </w:rPr>
            </w:pPr>
          </w:p>
        </w:tc>
        <w:tc>
          <w:tcPr>
            <w:tcW w:w="1718" w:type="dxa"/>
            <w:gridSpan w:val="2"/>
            <w:tcBorders>
              <w:top w:val="nil"/>
              <w:left w:val="nil"/>
              <w:bottom w:val="single" w:color="auto" w:sz="4" w:space="0"/>
              <w:right w:val="single" w:color="auto" w:sz="4" w:space="0"/>
            </w:tcBorders>
            <w:vAlign w:val="center"/>
          </w:tcPr>
          <w:p w14:paraId="6FBABD5E">
            <w:pPr>
              <w:widowControl/>
              <w:jc w:val="left"/>
              <w:rPr>
                <w:rFonts w:ascii="宋体" w:hAnsi="宋体" w:cs="宋体"/>
                <w:color w:val="auto"/>
                <w:kern w:val="0"/>
                <w:sz w:val="20"/>
                <w:szCs w:val="20"/>
                <w:highlight w:val="none"/>
              </w:rPr>
            </w:pPr>
          </w:p>
        </w:tc>
        <w:tc>
          <w:tcPr>
            <w:tcW w:w="1718" w:type="dxa"/>
            <w:gridSpan w:val="2"/>
            <w:tcBorders>
              <w:top w:val="nil"/>
              <w:left w:val="nil"/>
              <w:bottom w:val="single" w:color="auto" w:sz="4" w:space="0"/>
              <w:right w:val="single" w:color="auto" w:sz="4" w:space="0"/>
            </w:tcBorders>
            <w:vAlign w:val="center"/>
          </w:tcPr>
          <w:p w14:paraId="0C5BD065">
            <w:pPr>
              <w:widowControl/>
              <w:jc w:val="left"/>
              <w:rPr>
                <w:rFonts w:ascii="宋体" w:hAnsi="宋体" w:cs="宋体"/>
                <w:color w:val="auto"/>
                <w:kern w:val="0"/>
                <w:sz w:val="20"/>
                <w:szCs w:val="20"/>
                <w:highlight w:val="none"/>
              </w:rPr>
            </w:pPr>
          </w:p>
        </w:tc>
        <w:tc>
          <w:tcPr>
            <w:tcW w:w="1717" w:type="dxa"/>
            <w:tcBorders>
              <w:top w:val="nil"/>
              <w:left w:val="nil"/>
              <w:bottom w:val="single" w:color="auto" w:sz="4" w:space="0"/>
              <w:right w:val="single" w:color="auto" w:sz="4" w:space="0"/>
            </w:tcBorders>
            <w:vAlign w:val="center"/>
          </w:tcPr>
          <w:p w14:paraId="11A075A2">
            <w:pPr>
              <w:widowControl/>
              <w:jc w:val="left"/>
              <w:rPr>
                <w:rFonts w:ascii="宋体" w:hAnsi="宋体" w:cs="宋体"/>
                <w:color w:val="auto"/>
                <w:kern w:val="0"/>
                <w:sz w:val="20"/>
                <w:szCs w:val="20"/>
                <w:highlight w:val="none"/>
              </w:rPr>
            </w:pPr>
          </w:p>
        </w:tc>
      </w:tr>
      <w:tr w14:paraId="54838AB9">
        <w:tblPrEx>
          <w:tblCellMar>
            <w:top w:w="0" w:type="dxa"/>
            <w:left w:w="108" w:type="dxa"/>
            <w:bottom w:w="0" w:type="dxa"/>
            <w:right w:w="108" w:type="dxa"/>
          </w:tblCellMar>
        </w:tblPrEx>
        <w:trPr>
          <w:trHeight w:val="462" w:hRule="atLeast"/>
        </w:trPr>
        <w:tc>
          <w:tcPr>
            <w:tcW w:w="764" w:type="dxa"/>
            <w:tcBorders>
              <w:top w:val="nil"/>
              <w:left w:val="single" w:color="auto" w:sz="4" w:space="0"/>
              <w:bottom w:val="single" w:color="auto" w:sz="4" w:space="0"/>
              <w:right w:val="single" w:color="auto" w:sz="4" w:space="0"/>
            </w:tcBorders>
            <w:vAlign w:val="center"/>
          </w:tcPr>
          <w:p w14:paraId="1C19F15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3" w:type="dxa"/>
            <w:tcBorders>
              <w:top w:val="nil"/>
              <w:left w:val="nil"/>
              <w:bottom w:val="single" w:color="auto" w:sz="4" w:space="0"/>
              <w:right w:val="single" w:color="auto" w:sz="4" w:space="0"/>
            </w:tcBorders>
            <w:vAlign w:val="center"/>
          </w:tcPr>
          <w:p w14:paraId="6747023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920" w:type="dxa"/>
            <w:tcBorders>
              <w:top w:val="nil"/>
              <w:left w:val="nil"/>
              <w:bottom w:val="single" w:color="auto" w:sz="4" w:space="0"/>
              <w:right w:val="single" w:color="auto" w:sz="4" w:space="0"/>
            </w:tcBorders>
            <w:vAlign w:val="center"/>
          </w:tcPr>
          <w:p w14:paraId="2D7BDF4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18" w:type="dxa"/>
            <w:gridSpan w:val="2"/>
            <w:tcBorders>
              <w:top w:val="nil"/>
              <w:left w:val="nil"/>
              <w:bottom w:val="single" w:color="auto" w:sz="4" w:space="0"/>
              <w:right w:val="single" w:color="auto" w:sz="4" w:space="0"/>
            </w:tcBorders>
            <w:vAlign w:val="center"/>
          </w:tcPr>
          <w:p w14:paraId="46808C3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18" w:type="dxa"/>
            <w:gridSpan w:val="2"/>
            <w:tcBorders>
              <w:top w:val="nil"/>
              <w:left w:val="nil"/>
              <w:bottom w:val="single" w:color="auto" w:sz="4" w:space="0"/>
              <w:right w:val="single" w:color="auto" w:sz="4" w:space="0"/>
            </w:tcBorders>
            <w:vAlign w:val="center"/>
          </w:tcPr>
          <w:p w14:paraId="64ABE4F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17" w:type="dxa"/>
            <w:tcBorders>
              <w:top w:val="nil"/>
              <w:left w:val="nil"/>
              <w:bottom w:val="single" w:color="auto" w:sz="4" w:space="0"/>
              <w:right w:val="single" w:color="auto" w:sz="4" w:space="0"/>
            </w:tcBorders>
            <w:vAlign w:val="center"/>
          </w:tcPr>
          <w:p w14:paraId="6BB352E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3C1F190">
        <w:tblPrEx>
          <w:tblCellMar>
            <w:top w:w="0" w:type="dxa"/>
            <w:left w:w="108" w:type="dxa"/>
            <w:bottom w:w="0" w:type="dxa"/>
            <w:right w:w="108" w:type="dxa"/>
          </w:tblCellMar>
        </w:tblPrEx>
        <w:trPr>
          <w:trHeight w:val="473" w:hRule="atLeast"/>
        </w:trPr>
        <w:tc>
          <w:tcPr>
            <w:tcW w:w="764" w:type="dxa"/>
            <w:tcBorders>
              <w:top w:val="nil"/>
              <w:left w:val="single" w:color="auto" w:sz="4" w:space="0"/>
              <w:bottom w:val="single" w:color="auto" w:sz="4" w:space="0"/>
              <w:right w:val="single" w:color="auto" w:sz="4" w:space="0"/>
            </w:tcBorders>
            <w:vAlign w:val="center"/>
          </w:tcPr>
          <w:p w14:paraId="2844FC94">
            <w:pPr>
              <w:widowControl/>
              <w:jc w:val="center"/>
              <w:rPr>
                <w:rFonts w:ascii="宋体" w:hAnsi="宋体" w:cs="宋体"/>
                <w:b/>
                <w:bCs/>
                <w:color w:val="auto"/>
                <w:kern w:val="0"/>
                <w:sz w:val="20"/>
                <w:szCs w:val="20"/>
                <w:highlight w:val="none"/>
              </w:rPr>
            </w:pPr>
          </w:p>
        </w:tc>
        <w:tc>
          <w:tcPr>
            <w:tcW w:w="583" w:type="dxa"/>
            <w:tcBorders>
              <w:top w:val="nil"/>
              <w:left w:val="nil"/>
              <w:bottom w:val="single" w:color="auto" w:sz="4" w:space="0"/>
              <w:right w:val="single" w:color="auto" w:sz="4" w:space="0"/>
            </w:tcBorders>
            <w:vAlign w:val="center"/>
          </w:tcPr>
          <w:p w14:paraId="5800D08C">
            <w:pPr>
              <w:widowControl/>
              <w:jc w:val="center"/>
              <w:rPr>
                <w:rFonts w:ascii="宋体" w:hAnsi="宋体" w:cs="宋体"/>
                <w:b/>
                <w:bCs/>
                <w:color w:val="auto"/>
                <w:kern w:val="0"/>
                <w:sz w:val="20"/>
                <w:szCs w:val="20"/>
                <w:highlight w:val="none"/>
              </w:rPr>
            </w:pPr>
          </w:p>
        </w:tc>
        <w:tc>
          <w:tcPr>
            <w:tcW w:w="2920" w:type="dxa"/>
            <w:tcBorders>
              <w:top w:val="nil"/>
              <w:left w:val="nil"/>
              <w:bottom w:val="single" w:color="auto" w:sz="4" w:space="0"/>
              <w:right w:val="single" w:color="auto" w:sz="4" w:space="0"/>
            </w:tcBorders>
            <w:vAlign w:val="center"/>
          </w:tcPr>
          <w:p w14:paraId="6D84E047">
            <w:pPr>
              <w:widowControl/>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18" w:type="dxa"/>
            <w:gridSpan w:val="2"/>
            <w:tcBorders>
              <w:top w:val="nil"/>
              <w:left w:val="nil"/>
              <w:bottom w:val="single" w:color="auto" w:sz="4" w:space="0"/>
              <w:right w:val="single" w:color="auto" w:sz="4" w:space="0"/>
            </w:tcBorders>
            <w:vAlign w:val="center"/>
          </w:tcPr>
          <w:p w14:paraId="11557F87">
            <w:pPr>
              <w:widowControl/>
              <w:jc w:val="center"/>
              <w:rPr>
                <w:rFonts w:hint="eastAsia"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471.44</w:t>
            </w:r>
          </w:p>
        </w:tc>
        <w:tc>
          <w:tcPr>
            <w:tcW w:w="1718" w:type="dxa"/>
            <w:gridSpan w:val="2"/>
            <w:tcBorders>
              <w:top w:val="nil"/>
              <w:left w:val="nil"/>
              <w:bottom w:val="single" w:color="auto" w:sz="4" w:space="0"/>
              <w:right w:val="single" w:color="auto" w:sz="4" w:space="0"/>
            </w:tcBorders>
            <w:vAlign w:val="center"/>
          </w:tcPr>
          <w:p w14:paraId="21450F47">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lang w:val="en-US" w:eastAsia="zh-CN"/>
              </w:rPr>
              <w:t>471.44</w:t>
            </w:r>
          </w:p>
        </w:tc>
        <w:tc>
          <w:tcPr>
            <w:tcW w:w="1717" w:type="dxa"/>
            <w:tcBorders>
              <w:top w:val="nil"/>
              <w:left w:val="nil"/>
              <w:bottom w:val="single" w:color="auto" w:sz="4" w:space="0"/>
              <w:right w:val="single" w:color="auto" w:sz="4" w:space="0"/>
            </w:tcBorders>
            <w:vAlign w:val="center"/>
          </w:tcPr>
          <w:p w14:paraId="0110C595">
            <w:pPr>
              <w:widowControl/>
              <w:jc w:val="center"/>
              <w:rPr>
                <w:rFonts w:ascii="宋体" w:hAnsi="宋体" w:cs="宋体"/>
                <w:b/>
                <w:bCs/>
                <w:color w:val="auto"/>
                <w:kern w:val="0"/>
                <w:sz w:val="20"/>
                <w:szCs w:val="20"/>
                <w:highlight w:val="none"/>
              </w:rPr>
            </w:pPr>
          </w:p>
        </w:tc>
      </w:tr>
    </w:tbl>
    <w:p w14:paraId="7B1B368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C443D6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6CC180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62150D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6"/>
        <w:tblW w:w="9380" w:type="dxa"/>
        <w:tblInd w:w="-360" w:type="dxa"/>
        <w:tblLayout w:type="fixed"/>
        <w:tblCellMar>
          <w:top w:w="0" w:type="dxa"/>
          <w:left w:w="108" w:type="dxa"/>
          <w:bottom w:w="0" w:type="dxa"/>
          <w:right w:w="108" w:type="dxa"/>
        </w:tblCellMar>
      </w:tblPr>
      <w:tblGrid>
        <w:gridCol w:w="665"/>
        <w:gridCol w:w="34"/>
        <w:gridCol w:w="444"/>
        <w:gridCol w:w="444"/>
        <w:gridCol w:w="980"/>
        <w:gridCol w:w="1125"/>
        <w:gridCol w:w="743"/>
        <w:gridCol w:w="337"/>
        <w:gridCol w:w="919"/>
        <w:gridCol w:w="310"/>
        <w:gridCol w:w="332"/>
        <w:gridCol w:w="540"/>
        <w:gridCol w:w="514"/>
        <w:gridCol w:w="521"/>
        <w:gridCol w:w="473"/>
        <w:gridCol w:w="514"/>
        <w:gridCol w:w="226"/>
        <w:gridCol w:w="259"/>
      </w:tblGrid>
      <w:tr w14:paraId="10AE30B6">
        <w:tblPrEx>
          <w:tblCellMar>
            <w:top w:w="0" w:type="dxa"/>
            <w:left w:w="108" w:type="dxa"/>
            <w:bottom w:w="0" w:type="dxa"/>
            <w:right w:w="108" w:type="dxa"/>
          </w:tblCellMar>
        </w:tblPrEx>
        <w:trPr>
          <w:gridBefore w:val="1"/>
          <w:gridAfter w:val="1"/>
          <w:wBefore w:w="665" w:type="dxa"/>
          <w:wAfter w:w="259" w:type="dxa"/>
          <w:trHeight w:val="471" w:hRule="atLeast"/>
        </w:trPr>
        <w:tc>
          <w:tcPr>
            <w:tcW w:w="8456" w:type="dxa"/>
            <w:gridSpan w:val="16"/>
            <w:tcBorders>
              <w:top w:val="nil"/>
              <w:left w:val="nil"/>
              <w:bottom w:val="nil"/>
              <w:right w:val="nil"/>
            </w:tcBorders>
            <w:vAlign w:val="center"/>
          </w:tcPr>
          <w:p w14:paraId="1C4A09A3">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1B53C320">
        <w:tblPrEx>
          <w:tblCellMar>
            <w:top w:w="0" w:type="dxa"/>
            <w:left w:w="108" w:type="dxa"/>
            <w:bottom w:w="0" w:type="dxa"/>
            <w:right w:w="108" w:type="dxa"/>
          </w:tblCellMar>
        </w:tblPrEx>
        <w:trPr>
          <w:gridBefore w:val="1"/>
          <w:gridAfter w:val="1"/>
          <w:wBefore w:w="665" w:type="dxa"/>
          <w:wAfter w:w="259" w:type="dxa"/>
          <w:trHeight w:val="460" w:hRule="atLeast"/>
        </w:trPr>
        <w:tc>
          <w:tcPr>
            <w:tcW w:w="3770" w:type="dxa"/>
            <w:gridSpan w:val="6"/>
            <w:tcBorders>
              <w:top w:val="nil"/>
              <w:left w:val="nil"/>
              <w:bottom w:val="nil"/>
              <w:right w:val="nil"/>
            </w:tcBorders>
            <w:vAlign w:val="center"/>
          </w:tcPr>
          <w:p w14:paraId="17E620AC">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szCs w:val="24"/>
                <w:highlight w:val="none"/>
                <w:lang w:eastAsia="zh-CN"/>
              </w:rPr>
              <w:t>呼图壁县中医医院</w:t>
            </w:r>
          </w:p>
        </w:tc>
        <w:tc>
          <w:tcPr>
            <w:tcW w:w="1256" w:type="dxa"/>
            <w:gridSpan w:val="2"/>
            <w:tcBorders>
              <w:top w:val="nil"/>
              <w:left w:val="nil"/>
              <w:bottom w:val="nil"/>
              <w:right w:val="nil"/>
            </w:tcBorders>
            <w:vAlign w:val="center"/>
          </w:tcPr>
          <w:p w14:paraId="282EEA45">
            <w:pPr>
              <w:widowControl/>
              <w:jc w:val="left"/>
              <w:rPr>
                <w:rFonts w:ascii="仿宋_GB2312" w:hAnsi="宋体" w:eastAsia="仿宋_GB2312" w:cs="宋体"/>
                <w:color w:val="auto"/>
                <w:kern w:val="0"/>
                <w:sz w:val="24"/>
                <w:highlight w:val="none"/>
              </w:rPr>
            </w:pPr>
          </w:p>
        </w:tc>
        <w:tc>
          <w:tcPr>
            <w:tcW w:w="642" w:type="dxa"/>
            <w:gridSpan w:val="2"/>
            <w:tcBorders>
              <w:top w:val="nil"/>
              <w:left w:val="nil"/>
              <w:bottom w:val="nil"/>
              <w:right w:val="nil"/>
            </w:tcBorders>
            <w:vAlign w:val="center"/>
          </w:tcPr>
          <w:p w14:paraId="09D1C50E">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788" w:type="dxa"/>
            <w:gridSpan w:val="6"/>
            <w:tcBorders>
              <w:top w:val="nil"/>
              <w:left w:val="nil"/>
              <w:bottom w:val="nil"/>
              <w:right w:val="nil"/>
            </w:tcBorders>
            <w:vAlign w:val="center"/>
          </w:tcPr>
          <w:p w14:paraId="6D06AC5E">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3F98A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1587" w:type="dxa"/>
            <w:gridSpan w:val="4"/>
            <w:vAlign w:val="center"/>
          </w:tcPr>
          <w:p w14:paraId="18DF1212">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980" w:type="dxa"/>
            <w:vMerge w:val="restart"/>
            <w:vAlign w:val="center"/>
          </w:tcPr>
          <w:p w14:paraId="6A8104E5">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0FEE0173">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125" w:type="dxa"/>
            <w:vMerge w:val="restart"/>
            <w:vAlign w:val="center"/>
          </w:tcPr>
          <w:p w14:paraId="70DB2080">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43" w:type="dxa"/>
            <w:vMerge w:val="restart"/>
            <w:vAlign w:val="center"/>
          </w:tcPr>
          <w:p w14:paraId="72D1E963">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37" w:type="dxa"/>
            <w:vMerge w:val="restart"/>
            <w:vAlign w:val="center"/>
          </w:tcPr>
          <w:p w14:paraId="38E6BF8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919" w:type="dxa"/>
            <w:vMerge w:val="restart"/>
            <w:vAlign w:val="center"/>
          </w:tcPr>
          <w:p w14:paraId="220F29E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310" w:type="dxa"/>
            <w:vMerge w:val="restart"/>
            <w:vAlign w:val="center"/>
          </w:tcPr>
          <w:p w14:paraId="39A8C5A9">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332" w:type="dxa"/>
            <w:vMerge w:val="restart"/>
            <w:vAlign w:val="center"/>
          </w:tcPr>
          <w:p w14:paraId="112EC551">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540" w:type="dxa"/>
            <w:vMerge w:val="restart"/>
            <w:vAlign w:val="center"/>
          </w:tcPr>
          <w:p w14:paraId="7964583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514" w:type="dxa"/>
            <w:vMerge w:val="restart"/>
            <w:vAlign w:val="center"/>
          </w:tcPr>
          <w:p w14:paraId="45C158DD">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521" w:type="dxa"/>
            <w:vMerge w:val="restart"/>
            <w:vAlign w:val="center"/>
          </w:tcPr>
          <w:p w14:paraId="66B66CE4">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73" w:type="dxa"/>
            <w:vMerge w:val="restart"/>
            <w:vAlign w:val="center"/>
          </w:tcPr>
          <w:p w14:paraId="2A40EC09">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514" w:type="dxa"/>
            <w:vMerge w:val="restart"/>
            <w:vAlign w:val="center"/>
          </w:tcPr>
          <w:p w14:paraId="298EE12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85" w:type="dxa"/>
            <w:gridSpan w:val="2"/>
            <w:vMerge w:val="restart"/>
            <w:vAlign w:val="center"/>
          </w:tcPr>
          <w:p w14:paraId="3BB382AC">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2629A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0" w:hRule="atLeast"/>
        </w:trPr>
        <w:tc>
          <w:tcPr>
            <w:tcW w:w="699" w:type="dxa"/>
            <w:gridSpan w:val="2"/>
            <w:tcBorders>
              <w:bottom w:val="single" w:color="auto" w:sz="4" w:space="0"/>
            </w:tcBorders>
            <w:vAlign w:val="center"/>
          </w:tcPr>
          <w:p w14:paraId="171BD02C">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44" w:type="dxa"/>
            <w:tcBorders>
              <w:bottom w:val="single" w:color="auto" w:sz="4" w:space="0"/>
            </w:tcBorders>
            <w:vAlign w:val="center"/>
          </w:tcPr>
          <w:p w14:paraId="76732A5F">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44" w:type="dxa"/>
            <w:tcBorders>
              <w:bottom w:val="single" w:color="auto" w:sz="4" w:space="0"/>
            </w:tcBorders>
            <w:vAlign w:val="center"/>
          </w:tcPr>
          <w:p w14:paraId="3727969C">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980" w:type="dxa"/>
            <w:vMerge w:val="continue"/>
            <w:tcBorders>
              <w:bottom w:val="single" w:color="auto" w:sz="4" w:space="0"/>
            </w:tcBorders>
            <w:vAlign w:val="center"/>
          </w:tcPr>
          <w:p w14:paraId="20C5532C">
            <w:pPr>
              <w:widowControl/>
              <w:jc w:val="left"/>
              <w:outlineLvl w:val="1"/>
              <w:rPr>
                <w:rFonts w:ascii="仿宋_GB2312" w:hAnsi="宋体" w:eastAsia="仿宋_GB2312"/>
                <w:b/>
                <w:color w:val="auto"/>
                <w:kern w:val="0"/>
                <w:sz w:val="20"/>
                <w:szCs w:val="20"/>
                <w:highlight w:val="none"/>
              </w:rPr>
            </w:pPr>
          </w:p>
        </w:tc>
        <w:tc>
          <w:tcPr>
            <w:tcW w:w="1125" w:type="dxa"/>
            <w:vMerge w:val="continue"/>
            <w:tcBorders>
              <w:bottom w:val="single" w:color="auto" w:sz="4" w:space="0"/>
            </w:tcBorders>
            <w:vAlign w:val="top"/>
          </w:tcPr>
          <w:p w14:paraId="18423B43">
            <w:pPr>
              <w:widowControl/>
              <w:jc w:val="left"/>
              <w:outlineLvl w:val="1"/>
              <w:rPr>
                <w:rFonts w:ascii="仿宋_GB2312" w:hAnsi="宋体" w:eastAsia="仿宋_GB2312"/>
                <w:b/>
                <w:color w:val="auto"/>
                <w:kern w:val="0"/>
                <w:sz w:val="20"/>
                <w:szCs w:val="20"/>
                <w:highlight w:val="none"/>
              </w:rPr>
            </w:pPr>
          </w:p>
        </w:tc>
        <w:tc>
          <w:tcPr>
            <w:tcW w:w="743" w:type="dxa"/>
            <w:vMerge w:val="continue"/>
            <w:tcBorders>
              <w:bottom w:val="single" w:color="auto" w:sz="4" w:space="0"/>
            </w:tcBorders>
            <w:vAlign w:val="top"/>
          </w:tcPr>
          <w:p w14:paraId="06BF8CB0">
            <w:pPr>
              <w:widowControl/>
              <w:jc w:val="left"/>
              <w:outlineLvl w:val="1"/>
              <w:rPr>
                <w:rFonts w:ascii="仿宋_GB2312" w:hAnsi="宋体" w:eastAsia="仿宋_GB2312"/>
                <w:b/>
                <w:color w:val="auto"/>
                <w:kern w:val="0"/>
                <w:sz w:val="20"/>
                <w:szCs w:val="20"/>
                <w:highlight w:val="none"/>
              </w:rPr>
            </w:pPr>
          </w:p>
        </w:tc>
        <w:tc>
          <w:tcPr>
            <w:tcW w:w="337" w:type="dxa"/>
            <w:vMerge w:val="continue"/>
            <w:tcBorders>
              <w:bottom w:val="single" w:color="auto" w:sz="4" w:space="0"/>
            </w:tcBorders>
            <w:vAlign w:val="top"/>
          </w:tcPr>
          <w:p w14:paraId="4E55CED4">
            <w:pPr>
              <w:widowControl/>
              <w:jc w:val="left"/>
              <w:outlineLvl w:val="1"/>
              <w:rPr>
                <w:rFonts w:ascii="仿宋_GB2312" w:hAnsi="宋体" w:eastAsia="仿宋_GB2312"/>
                <w:b/>
                <w:color w:val="auto"/>
                <w:kern w:val="0"/>
                <w:sz w:val="20"/>
                <w:szCs w:val="20"/>
                <w:highlight w:val="none"/>
              </w:rPr>
            </w:pPr>
          </w:p>
        </w:tc>
        <w:tc>
          <w:tcPr>
            <w:tcW w:w="919" w:type="dxa"/>
            <w:vMerge w:val="continue"/>
            <w:tcBorders>
              <w:bottom w:val="single" w:color="auto" w:sz="4" w:space="0"/>
            </w:tcBorders>
            <w:vAlign w:val="top"/>
          </w:tcPr>
          <w:p w14:paraId="110444F9">
            <w:pPr>
              <w:widowControl/>
              <w:jc w:val="left"/>
              <w:outlineLvl w:val="1"/>
              <w:rPr>
                <w:rFonts w:ascii="仿宋_GB2312" w:hAnsi="宋体" w:eastAsia="仿宋_GB2312"/>
                <w:b/>
                <w:color w:val="auto"/>
                <w:kern w:val="0"/>
                <w:sz w:val="20"/>
                <w:szCs w:val="20"/>
                <w:highlight w:val="none"/>
              </w:rPr>
            </w:pPr>
          </w:p>
        </w:tc>
        <w:tc>
          <w:tcPr>
            <w:tcW w:w="310" w:type="dxa"/>
            <w:vMerge w:val="continue"/>
            <w:tcBorders>
              <w:bottom w:val="single" w:color="auto" w:sz="4" w:space="0"/>
            </w:tcBorders>
            <w:vAlign w:val="top"/>
          </w:tcPr>
          <w:p w14:paraId="79348FEA">
            <w:pPr>
              <w:widowControl/>
              <w:jc w:val="left"/>
              <w:outlineLvl w:val="1"/>
              <w:rPr>
                <w:rFonts w:ascii="仿宋_GB2312" w:hAnsi="宋体" w:eastAsia="仿宋_GB2312"/>
                <w:b/>
                <w:color w:val="auto"/>
                <w:kern w:val="0"/>
                <w:sz w:val="20"/>
                <w:szCs w:val="20"/>
                <w:highlight w:val="none"/>
              </w:rPr>
            </w:pPr>
          </w:p>
        </w:tc>
        <w:tc>
          <w:tcPr>
            <w:tcW w:w="332" w:type="dxa"/>
            <w:vMerge w:val="continue"/>
            <w:tcBorders>
              <w:bottom w:val="single" w:color="auto" w:sz="4" w:space="0"/>
            </w:tcBorders>
            <w:vAlign w:val="top"/>
          </w:tcPr>
          <w:p w14:paraId="6BB17BEF">
            <w:pPr>
              <w:widowControl/>
              <w:jc w:val="left"/>
              <w:outlineLvl w:val="1"/>
              <w:rPr>
                <w:rFonts w:ascii="仿宋_GB2312" w:hAnsi="宋体" w:eastAsia="仿宋_GB2312"/>
                <w:b/>
                <w:color w:val="auto"/>
                <w:kern w:val="0"/>
                <w:sz w:val="20"/>
                <w:szCs w:val="20"/>
                <w:highlight w:val="none"/>
              </w:rPr>
            </w:pPr>
          </w:p>
        </w:tc>
        <w:tc>
          <w:tcPr>
            <w:tcW w:w="540" w:type="dxa"/>
            <w:vMerge w:val="continue"/>
            <w:tcBorders>
              <w:bottom w:val="single" w:color="auto" w:sz="4" w:space="0"/>
            </w:tcBorders>
            <w:vAlign w:val="top"/>
          </w:tcPr>
          <w:p w14:paraId="1E94EBC6">
            <w:pPr>
              <w:widowControl/>
              <w:jc w:val="left"/>
              <w:outlineLvl w:val="1"/>
              <w:rPr>
                <w:rFonts w:ascii="仿宋_GB2312" w:hAnsi="宋体" w:eastAsia="仿宋_GB2312"/>
                <w:b/>
                <w:color w:val="auto"/>
                <w:kern w:val="0"/>
                <w:sz w:val="20"/>
                <w:szCs w:val="20"/>
                <w:highlight w:val="none"/>
              </w:rPr>
            </w:pPr>
          </w:p>
        </w:tc>
        <w:tc>
          <w:tcPr>
            <w:tcW w:w="514" w:type="dxa"/>
            <w:vMerge w:val="continue"/>
            <w:tcBorders>
              <w:bottom w:val="single" w:color="auto" w:sz="4" w:space="0"/>
            </w:tcBorders>
            <w:vAlign w:val="top"/>
          </w:tcPr>
          <w:p w14:paraId="31894D5A">
            <w:pPr>
              <w:widowControl/>
              <w:jc w:val="left"/>
              <w:outlineLvl w:val="1"/>
              <w:rPr>
                <w:rFonts w:ascii="仿宋_GB2312" w:hAnsi="宋体" w:eastAsia="仿宋_GB2312"/>
                <w:b/>
                <w:color w:val="auto"/>
                <w:kern w:val="0"/>
                <w:sz w:val="20"/>
                <w:szCs w:val="20"/>
                <w:highlight w:val="none"/>
              </w:rPr>
            </w:pPr>
          </w:p>
        </w:tc>
        <w:tc>
          <w:tcPr>
            <w:tcW w:w="521" w:type="dxa"/>
            <w:vMerge w:val="continue"/>
            <w:tcBorders>
              <w:bottom w:val="single" w:color="auto" w:sz="4" w:space="0"/>
            </w:tcBorders>
            <w:vAlign w:val="top"/>
          </w:tcPr>
          <w:p w14:paraId="1E2A2F93">
            <w:pPr>
              <w:widowControl/>
              <w:jc w:val="left"/>
              <w:outlineLvl w:val="1"/>
              <w:rPr>
                <w:rFonts w:ascii="仿宋_GB2312" w:hAnsi="宋体" w:eastAsia="仿宋_GB2312"/>
                <w:b/>
                <w:color w:val="auto"/>
                <w:kern w:val="0"/>
                <w:sz w:val="20"/>
                <w:szCs w:val="20"/>
                <w:highlight w:val="none"/>
              </w:rPr>
            </w:pPr>
          </w:p>
        </w:tc>
        <w:tc>
          <w:tcPr>
            <w:tcW w:w="473" w:type="dxa"/>
            <w:vMerge w:val="continue"/>
            <w:tcBorders>
              <w:bottom w:val="single" w:color="auto" w:sz="4" w:space="0"/>
            </w:tcBorders>
            <w:vAlign w:val="top"/>
          </w:tcPr>
          <w:p w14:paraId="50D098B3">
            <w:pPr>
              <w:widowControl/>
              <w:jc w:val="left"/>
              <w:outlineLvl w:val="1"/>
              <w:rPr>
                <w:rFonts w:ascii="仿宋_GB2312" w:hAnsi="宋体" w:eastAsia="仿宋_GB2312"/>
                <w:b/>
                <w:color w:val="auto"/>
                <w:kern w:val="0"/>
                <w:sz w:val="20"/>
                <w:szCs w:val="20"/>
                <w:highlight w:val="none"/>
              </w:rPr>
            </w:pPr>
          </w:p>
        </w:tc>
        <w:tc>
          <w:tcPr>
            <w:tcW w:w="514" w:type="dxa"/>
            <w:vMerge w:val="continue"/>
            <w:tcBorders>
              <w:bottom w:val="single" w:color="auto" w:sz="4" w:space="0"/>
            </w:tcBorders>
            <w:vAlign w:val="top"/>
          </w:tcPr>
          <w:p w14:paraId="11893941">
            <w:pPr>
              <w:widowControl/>
              <w:jc w:val="left"/>
              <w:outlineLvl w:val="1"/>
              <w:rPr>
                <w:rFonts w:ascii="仿宋_GB2312" w:hAnsi="宋体" w:eastAsia="仿宋_GB2312"/>
                <w:b/>
                <w:color w:val="auto"/>
                <w:kern w:val="0"/>
                <w:sz w:val="20"/>
                <w:szCs w:val="20"/>
                <w:highlight w:val="none"/>
              </w:rPr>
            </w:pPr>
          </w:p>
        </w:tc>
        <w:tc>
          <w:tcPr>
            <w:tcW w:w="485" w:type="dxa"/>
            <w:gridSpan w:val="2"/>
            <w:vMerge w:val="continue"/>
            <w:tcBorders>
              <w:bottom w:val="single" w:color="auto" w:sz="4" w:space="0"/>
            </w:tcBorders>
            <w:vAlign w:val="top"/>
          </w:tcPr>
          <w:p w14:paraId="1F762F08">
            <w:pPr>
              <w:widowControl/>
              <w:jc w:val="left"/>
              <w:outlineLvl w:val="1"/>
              <w:rPr>
                <w:rFonts w:ascii="仿宋_GB2312" w:hAnsi="宋体" w:eastAsia="仿宋_GB2312"/>
                <w:b/>
                <w:color w:val="auto"/>
                <w:kern w:val="0"/>
                <w:sz w:val="20"/>
                <w:szCs w:val="20"/>
                <w:highlight w:val="none"/>
              </w:rPr>
            </w:pPr>
          </w:p>
        </w:tc>
      </w:tr>
      <w:tr w14:paraId="4213A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699" w:type="dxa"/>
            <w:gridSpan w:val="2"/>
            <w:vAlign w:val="center"/>
          </w:tcPr>
          <w:p w14:paraId="4E3BD6D8">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210</w:t>
            </w:r>
          </w:p>
        </w:tc>
        <w:tc>
          <w:tcPr>
            <w:tcW w:w="444" w:type="dxa"/>
            <w:vAlign w:val="center"/>
          </w:tcPr>
          <w:p w14:paraId="3E166368">
            <w:pPr>
              <w:widowControl/>
              <w:jc w:val="center"/>
              <w:outlineLvl w:val="1"/>
              <w:rPr>
                <w:rFonts w:hint="eastAsia" w:ascii="仿宋_GB2312" w:hAnsi="宋体" w:eastAsia="仿宋_GB2312"/>
                <w:color w:val="auto"/>
                <w:kern w:val="0"/>
                <w:sz w:val="18"/>
                <w:szCs w:val="18"/>
                <w:highlight w:val="none"/>
                <w:lang w:val="en-US" w:eastAsia="zh-CN"/>
              </w:rPr>
            </w:pPr>
          </w:p>
        </w:tc>
        <w:tc>
          <w:tcPr>
            <w:tcW w:w="444" w:type="dxa"/>
            <w:vAlign w:val="center"/>
          </w:tcPr>
          <w:p w14:paraId="02E6B3C9">
            <w:pPr>
              <w:widowControl/>
              <w:jc w:val="center"/>
              <w:outlineLvl w:val="1"/>
              <w:rPr>
                <w:rFonts w:ascii="仿宋_GB2312" w:hAnsi="宋体" w:eastAsia="仿宋_GB2312"/>
                <w:color w:val="auto"/>
                <w:kern w:val="0"/>
                <w:sz w:val="18"/>
                <w:szCs w:val="18"/>
                <w:highlight w:val="none"/>
              </w:rPr>
            </w:pPr>
          </w:p>
        </w:tc>
        <w:tc>
          <w:tcPr>
            <w:tcW w:w="980" w:type="dxa"/>
            <w:vAlign w:val="center"/>
          </w:tcPr>
          <w:p w14:paraId="4860FF89">
            <w:pPr>
              <w:keepNext w:val="0"/>
              <w:keepLines w:val="0"/>
              <w:widowControl/>
              <w:suppressLineNumbers w:val="0"/>
              <w:jc w:val="center"/>
              <w:textAlignment w:val="center"/>
              <w:rPr>
                <w:rFonts w:ascii="仿宋_GB2312" w:hAnsi="宋体" w:eastAsia="仿宋_GB2312"/>
                <w:color w:val="auto"/>
                <w:kern w:val="0"/>
                <w:sz w:val="18"/>
                <w:szCs w:val="18"/>
                <w:highlight w:val="none"/>
              </w:rPr>
            </w:pPr>
            <w:r>
              <w:rPr>
                <w:rFonts w:hint="eastAsia" w:ascii="宋体" w:hAnsi="宋体" w:eastAsia="宋体" w:cs="宋体"/>
                <w:i w:val="0"/>
                <w:color w:val="000000"/>
                <w:kern w:val="0"/>
                <w:sz w:val="18"/>
                <w:szCs w:val="18"/>
                <w:u w:val="none"/>
                <w:lang w:val="en-US" w:eastAsia="zh-CN" w:bidi="ar"/>
              </w:rPr>
              <w:t>卫生健康支出</w:t>
            </w:r>
          </w:p>
        </w:tc>
        <w:tc>
          <w:tcPr>
            <w:tcW w:w="1125" w:type="dxa"/>
            <w:vAlign w:val="center"/>
          </w:tcPr>
          <w:p w14:paraId="5B2B542E">
            <w:pPr>
              <w:widowControl/>
              <w:jc w:val="center"/>
              <w:outlineLvl w:val="1"/>
              <w:rPr>
                <w:rFonts w:ascii="仿宋_GB2312" w:hAnsi="宋体" w:eastAsia="仿宋_GB2312"/>
                <w:color w:val="auto"/>
                <w:kern w:val="0"/>
                <w:sz w:val="18"/>
                <w:szCs w:val="18"/>
                <w:highlight w:val="none"/>
              </w:rPr>
            </w:pPr>
          </w:p>
        </w:tc>
        <w:tc>
          <w:tcPr>
            <w:tcW w:w="743" w:type="dxa"/>
            <w:vAlign w:val="center"/>
          </w:tcPr>
          <w:p w14:paraId="0BB7B0BF">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25.29</w:t>
            </w:r>
          </w:p>
        </w:tc>
        <w:tc>
          <w:tcPr>
            <w:tcW w:w="337" w:type="dxa"/>
            <w:vAlign w:val="center"/>
          </w:tcPr>
          <w:p w14:paraId="19EFA8E5">
            <w:pPr>
              <w:widowControl/>
              <w:jc w:val="center"/>
              <w:outlineLvl w:val="1"/>
              <w:rPr>
                <w:rFonts w:ascii="仿宋_GB2312" w:hAnsi="宋体" w:eastAsia="仿宋_GB2312"/>
                <w:color w:val="auto"/>
                <w:kern w:val="0"/>
                <w:sz w:val="18"/>
                <w:szCs w:val="18"/>
                <w:highlight w:val="none"/>
              </w:rPr>
            </w:pPr>
          </w:p>
        </w:tc>
        <w:tc>
          <w:tcPr>
            <w:tcW w:w="919" w:type="dxa"/>
            <w:vAlign w:val="center"/>
          </w:tcPr>
          <w:p w14:paraId="2767DC8C">
            <w:pPr>
              <w:widowControl/>
              <w:jc w:val="center"/>
              <w:outlineLvl w:val="1"/>
              <w:rPr>
                <w:rFonts w:ascii="仿宋_GB2312" w:hAnsi="宋体" w:eastAsia="仿宋_GB2312"/>
                <w:color w:val="auto"/>
                <w:kern w:val="0"/>
                <w:sz w:val="18"/>
                <w:szCs w:val="18"/>
                <w:highlight w:val="none"/>
              </w:rPr>
            </w:pPr>
          </w:p>
        </w:tc>
        <w:tc>
          <w:tcPr>
            <w:tcW w:w="310" w:type="dxa"/>
            <w:vAlign w:val="center"/>
          </w:tcPr>
          <w:p w14:paraId="665D8187">
            <w:pPr>
              <w:widowControl/>
              <w:jc w:val="center"/>
              <w:outlineLvl w:val="1"/>
              <w:rPr>
                <w:rFonts w:ascii="仿宋_GB2312" w:hAnsi="宋体" w:eastAsia="仿宋_GB2312"/>
                <w:color w:val="auto"/>
                <w:kern w:val="0"/>
                <w:sz w:val="18"/>
                <w:szCs w:val="18"/>
                <w:highlight w:val="none"/>
              </w:rPr>
            </w:pPr>
          </w:p>
        </w:tc>
        <w:tc>
          <w:tcPr>
            <w:tcW w:w="332" w:type="dxa"/>
            <w:vAlign w:val="center"/>
          </w:tcPr>
          <w:p w14:paraId="17818784">
            <w:pPr>
              <w:widowControl/>
              <w:jc w:val="center"/>
              <w:outlineLvl w:val="1"/>
              <w:rPr>
                <w:rFonts w:ascii="仿宋_GB2312" w:hAnsi="宋体" w:eastAsia="仿宋_GB2312"/>
                <w:color w:val="auto"/>
                <w:kern w:val="0"/>
                <w:sz w:val="18"/>
                <w:szCs w:val="18"/>
                <w:highlight w:val="none"/>
              </w:rPr>
            </w:pPr>
          </w:p>
        </w:tc>
        <w:tc>
          <w:tcPr>
            <w:tcW w:w="540" w:type="dxa"/>
            <w:vAlign w:val="center"/>
          </w:tcPr>
          <w:p w14:paraId="5C04FE22">
            <w:pPr>
              <w:widowControl/>
              <w:jc w:val="center"/>
              <w:outlineLvl w:val="1"/>
              <w:rPr>
                <w:rFonts w:ascii="仿宋_GB2312" w:hAnsi="宋体" w:eastAsia="仿宋_GB2312"/>
                <w:color w:val="auto"/>
                <w:kern w:val="0"/>
                <w:sz w:val="18"/>
                <w:szCs w:val="18"/>
                <w:highlight w:val="none"/>
              </w:rPr>
            </w:pPr>
          </w:p>
        </w:tc>
        <w:tc>
          <w:tcPr>
            <w:tcW w:w="514" w:type="dxa"/>
            <w:vAlign w:val="center"/>
          </w:tcPr>
          <w:p w14:paraId="4DF8F300">
            <w:pPr>
              <w:widowControl/>
              <w:jc w:val="center"/>
              <w:outlineLvl w:val="1"/>
              <w:rPr>
                <w:rFonts w:ascii="仿宋_GB2312" w:hAnsi="宋体" w:eastAsia="仿宋_GB2312"/>
                <w:color w:val="auto"/>
                <w:kern w:val="0"/>
                <w:sz w:val="18"/>
                <w:szCs w:val="18"/>
                <w:highlight w:val="none"/>
              </w:rPr>
            </w:pPr>
          </w:p>
        </w:tc>
        <w:tc>
          <w:tcPr>
            <w:tcW w:w="521" w:type="dxa"/>
            <w:vAlign w:val="center"/>
          </w:tcPr>
          <w:p w14:paraId="6F9A3388">
            <w:pPr>
              <w:widowControl/>
              <w:jc w:val="center"/>
              <w:outlineLvl w:val="1"/>
              <w:rPr>
                <w:rFonts w:ascii="仿宋_GB2312" w:hAnsi="宋体" w:eastAsia="仿宋_GB2312"/>
                <w:color w:val="auto"/>
                <w:kern w:val="0"/>
                <w:sz w:val="18"/>
                <w:szCs w:val="18"/>
                <w:highlight w:val="none"/>
              </w:rPr>
            </w:pPr>
          </w:p>
        </w:tc>
        <w:tc>
          <w:tcPr>
            <w:tcW w:w="473" w:type="dxa"/>
            <w:vAlign w:val="center"/>
          </w:tcPr>
          <w:p w14:paraId="4FF3AFC7">
            <w:pPr>
              <w:widowControl/>
              <w:jc w:val="center"/>
              <w:outlineLvl w:val="1"/>
              <w:rPr>
                <w:rFonts w:ascii="仿宋_GB2312" w:hAnsi="宋体" w:eastAsia="仿宋_GB2312"/>
                <w:color w:val="auto"/>
                <w:kern w:val="0"/>
                <w:sz w:val="18"/>
                <w:szCs w:val="18"/>
                <w:highlight w:val="none"/>
              </w:rPr>
            </w:pPr>
          </w:p>
        </w:tc>
        <w:tc>
          <w:tcPr>
            <w:tcW w:w="514" w:type="dxa"/>
            <w:vAlign w:val="center"/>
          </w:tcPr>
          <w:p w14:paraId="7BF5DF52">
            <w:pPr>
              <w:widowControl/>
              <w:jc w:val="center"/>
              <w:outlineLvl w:val="1"/>
              <w:rPr>
                <w:rFonts w:ascii="仿宋_GB2312" w:hAnsi="宋体" w:eastAsia="仿宋_GB2312"/>
                <w:color w:val="auto"/>
                <w:kern w:val="0"/>
                <w:sz w:val="18"/>
                <w:szCs w:val="18"/>
                <w:highlight w:val="none"/>
              </w:rPr>
            </w:pPr>
          </w:p>
        </w:tc>
        <w:tc>
          <w:tcPr>
            <w:tcW w:w="485" w:type="dxa"/>
            <w:gridSpan w:val="2"/>
            <w:vAlign w:val="top"/>
          </w:tcPr>
          <w:p w14:paraId="62D04FCE">
            <w:pPr>
              <w:widowControl/>
              <w:jc w:val="center"/>
              <w:outlineLvl w:val="1"/>
              <w:rPr>
                <w:rFonts w:ascii="仿宋_GB2312" w:hAnsi="宋体" w:eastAsia="仿宋_GB2312"/>
                <w:color w:val="auto"/>
                <w:kern w:val="0"/>
                <w:sz w:val="18"/>
                <w:szCs w:val="18"/>
                <w:highlight w:val="none"/>
              </w:rPr>
            </w:pPr>
          </w:p>
        </w:tc>
      </w:tr>
      <w:tr w14:paraId="4CCD4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699" w:type="dxa"/>
            <w:gridSpan w:val="2"/>
            <w:vAlign w:val="center"/>
          </w:tcPr>
          <w:p w14:paraId="049ED124">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210</w:t>
            </w:r>
          </w:p>
        </w:tc>
        <w:tc>
          <w:tcPr>
            <w:tcW w:w="444" w:type="dxa"/>
            <w:vAlign w:val="center"/>
          </w:tcPr>
          <w:p w14:paraId="32571F7D">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02</w:t>
            </w:r>
          </w:p>
        </w:tc>
        <w:tc>
          <w:tcPr>
            <w:tcW w:w="444" w:type="dxa"/>
            <w:vAlign w:val="center"/>
          </w:tcPr>
          <w:p w14:paraId="7510E6B6">
            <w:pPr>
              <w:widowControl/>
              <w:jc w:val="center"/>
              <w:outlineLvl w:val="1"/>
              <w:rPr>
                <w:rFonts w:ascii="仿宋_GB2312" w:hAnsi="宋体" w:eastAsia="仿宋_GB2312"/>
                <w:color w:val="auto"/>
                <w:kern w:val="0"/>
                <w:sz w:val="18"/>
                <w:szCs w:val="18"/>
                <w:highlight w:val="none"/>
              </w:rPr>
            </w:pPr>
          </w:p>
        </w:tc>
        <w:tc>
          <w:tcPr>
            <w:tcW w:w="980" w:type="dxa"/>
            <w:vAlign w:val="center"/>
          </w:tcPr>
          <w:p w14:paraId="59482352">
            <w:pPr>
              <w:keepNext w:val="0"/>
              <w:keepLines w:val="0"/>
              <w:widowControl/>
              <w:suppressLineNumbers w:val="0"/>
              <w:jc w:val="center"/>
              <w:textAlignment w:val="center"/>
              <w:rPr>
                <w:rFonts w:ascii="仿宋_GB2312" w:hAnsi="宋体" w:eastAsia="仿宋_GB2312"/>
                <w:color w:val="auto"/>
                <w:kern w:val="0"/>
                <w:sz w:val="18"/>
                <w:szCs w:val="18"/>
                <w:highlight w:val="none"/>
              </w:rPr>
            </w:pPr>
            <w:r>
              <w:rPr>
                <w:rFonts w:hint="eastAsia" w:ascii="宋体" w:hAnsi="宋体" w:eastAsia="宋体" w:cs="宋体"/>
                <w:i w:val="0"/>
                <w:color w:val="000000"/>
                <w:kern w:val="0"/>
                <w:sz w:val="18"/>
                <w:szCs w:val="18"/>
                <w:u w:val="none"/>
                <w:lang w:val="en-US" w:eastAsia="zh-CN" w:bidi="ar"/>
              </w:rPr>
              <w:t>公立医院</w:t>
            </w:r>
          </w:p>
        </w:tc>
        <w:tc>
          <w:tcPr>
            <w:tcW w:w="1125" w:type="dxa"/>
            <w:vAlign w:val="center"/>
          </w:tcPr>
          <w:p w14:paraId="7E108123">
            <w:pPr>
              <w:widowControl/>
              <w:jc w:val="center"/>
              <w:outlineLvl w:val="1"/>
              <w:rPr>
                <w:rFonts w:ascii="仿宋_GB2312" w:hAnsi="宋体" w:eastAsia="仿宋_GB2312"/>
                <w:color w:val="auto"/>
                <w:kern w:val="0"/>
                <w:sz w:val="18"/>
                <w:szCs w:val="18"/>
                <w:highlight w:val="none"/>
              </w:rPr>
            </w:pPr>
          </w:p>
        </w:tc>
        <w:tc>
          <w:tcPr>
            <w:tcW w:w="743" w:type="dxa"/>
            <w:vAlign w:val="center"/>
          </w:tcPr>
          <w:p w14:paraId="1C8370E4">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25.29</w:t>
            </w:r>
          </w:p>
        </w:tc>
        <w:tc>
          <w:tcPr>
            <w:tcW w:w="337" w:type="dxa"/>
            <w:vAlign w:val="center"/>
          </w:tcPr>
          <w:p w14:paraId="6033875C">
            <w:pPr>
              <w:widowControl/>
              <w:jc w:val="center"/>
              <w:outlineLvl w:val="1"/>
              <w:rPr>
                <w:rFonts w:ascii="仿宋_GB2312" w:hAnsi="宋体" w:eastAsia="仿宋_GB2312"/>
                <w:color w:val="auto"/>
                <w:kern w:val="0"/>
                <w:sz w:val="18"/>
                <w:szCs w:val="18"/>
                <w:highlight w:val="none"/>
              </w:rPr>
            </w:pPr>
          </w:p>
        </w:tc>
        <w:tc>
          <w:tcPr>
            <w:tcW w:w="919" w:type="dxa"/>
            <w:vAlign w:val="center"/>
          </w:tcPr>
          <w:p w14:paraId="641AEC80">
            <w:pPr>
              <w:widowControl/>
              <w:jc w:val="center"/>
              <w:outlineLvl w:val="1"/>
              <w:rPr>
                <w:rFonts w:ascii="仿宋_GB2312" w:hAnsi="宋体" w:eastAsia="仿宋_GB2312"/>
                <w:color w:val="auto"/>
                <w:kern w:val="0"/>
                <w:sz w:val="18"/>
                <w:szCs w:val="18"/>
                <w:highlight w:val="none"/>
              </w:rPr>
            </w:pPr>
          </w:p>
        </w:tc>
        <w:tc>
          <w:tcPr>
            <w:tcW w:w="310" w:type="dxa"/>
            <w:vAlign w:val="center"/>
          </w:tcPr>
          <w:p w14:paraId="69BAFA0A">
            <w:pPr>
              <w:widowControl/>
              <w:jc w:val="center"/>
              <w:outlineLvl w:val="1"/>
              <w:rPr>
                <w:rFonts w:ascii="仿宋_GB2312" w:hAnsi="宋体" w:eastAsia="仿宋_GB2312"/>
                <w:color w:val="auto"/>
                <w:kern w:val="0"/>
                <w:sz w:val="18"/>
                <w:szCs w:val="18"/>
                <w:highlight w:val="none"/>
              </w:rPr>
            </w:pPr>
          </w:p>
        </w:tc>
        <w:tc>
          <w:tcPr>
            <w:tcW w:w="332" w:type="dxa"/>
            <w:vAlign w:val="center"/>
          </w:tcPr>
          <w:p w14:paraId="417E4733">
            <w:pPr>
              <w:widowControl/>
              <w:jc w:val="center"/>
              <w:outlineLvl w:val="1"/>
              <w:rPr>
                <w:rFonts w:ascii="仿宋_GB2312" w:hAnsi="宋体" w:eastAsia="仿宋_GB2312"/>
                <w:color w:val="auto"/>
                <w:kern w:val="0"/>
                <w:sz w:val="18"/>
                <w:szCs w:val="18"/>
                <w:highlight w:val="none"/>
              </w:rPr>
            </w:pPr>
          </w:p>
        </w:tc>
        <w:tc>
          <w:tcPr>
            <w:tcW w:w="540" w:type="dxa"/>
            <w:vAlign w:val="center"/>
          </w:tcPr>
          <w:p w14:paraId="72524E68">
            <w:pPr>
              <w:widowControl/>
              <w:jc w:val="center"/>
              <w:outlineLvl w:val="1"/>
              <w:rPr>
                <w:rFonts w:ascii="仿宋_GB2312" w:hAnsi="宋体" w:eastAsia="仿宋_GB2312"/>
                <w:color w:val="auto"/>
                <w:kern w:val="0"/>
                <w:sz w:val="18"/>
                <w:szCs w:val="18"/>
                <w:highlight w:val="none"/>
              </w:rPr>
            </w:pPr>
          </w:p>
        </w:tc>
        <w:tc>
          <w:tcPr>
            <w:tcW w:w="514" w:type="dxa"/>
            <w:vAlign w:val="center"/>
          </w:tcPr>
          <w:p w14:paraId="2411B81F">
            <w:pPr>
              <w:widowControl/>
              <w:jc w:val="center"/>
              <w:outlineLvl w:val="1"/>
              <w:rPr>
                <w:rFonts w:ascii="仿宋_GB2312" w:hAnsi="宋体" w:eastAsia="仿宋_GB2312"/>
                <w:color w:val="auto"/>
                <w:kern w:val="0"/>
                <w:sz w:val="18"/>
                <w:szCs w:val="18"/>
                <w:highlight w:val="none"/>
              </w:rPr>
            </w:pPr>
          </w:p>
        </w:tc>
        <w:tc>
          <w:tcPr>
            <w:tcW w:w="521" w:type="dxa"/>
            <w:vAlign w:val="center"/>
          </w:tcPr>
          <w:p w14:paraId="77D14805">
            <w:pPr>
              <w:widowControl/>
              <w:jc w:val="center"/>
              <w:outlineLvl w:val="1"/>
              <w:rPr>
                <w:rFonts w:ascii="仿宋_GB2312" w:hAnsi="宋体" w:eastAsia="仿宋_GB2312"/>
                <w:color w:val="auto"/>
                <w:kern w:val="0"/>
                <w:sz w:val="18"/>
                <w:szCs w:val="18"/>
                <w:highlight w:val="none"/>
              </w:rPr>
            </w:pPr>
          </w:p>
        </w:tc>
        <w:tc>
          <w:tcPr>
            <w:tcW w:w="473" w:type="dxa"/>
            <w:vAlign w:val="center"/>
          </w:tcPr>
          <w:p w14:paraId="124412EB">
            <w:pPr>
              <w:widowControl/>
              <w:jc w:val="center"/>
              <w:outlineLvl w:val="1"/>
              <w:rPr>
                <w:rFonts w:ascii="仿宋_GB2312" w:hAnsi="宋体" w:eastAsia="仿宋_GB2312"/>
                <w:color w:val="auto"/>
                <w:kern w:val="0"/>
                <w:sz w:val="18"/>
                <w:szCs w:val="18"/>
                <w:highlight w:val="none"/>
              </w:rPr>
            </w:pPr>
          </w:p>
        </w:tc>
        <w:tc>
          <w:tcPr>
            <w:tcW w:w="514" w:type="dxa"/>
            <w:vAlign w:val="center"/>
          </w:tcPr>
          <w:p w14:paraId="4B4EB2B9">
            <w:pPr>
              <w:widowControl/>
              <w:jc w:val="center"/>
              <w:outlineLvl w:val="1"/>
              <w:rPr>
                <w:rFonts w:ascii="仿宋_GB2312" w:hAnsi="宋体" w:eastAsia="仿宋_GB2312"/>
                <w:color w:val="auto"/>
                <w:kern w:val="0"/>
                <w:sz w:val="18"/>
                <w:szCs w:val="18"/>
                <w:highlight w:val="none"/>
              </w:rPr>
            </w:pPr>
          </w:p>
        </w:tc>
        <w:tc>
          <w:tcPr>
            <w:tcW w:w="485" w:type="dxa"/>
            <w:gridSpan w:val="2"/>
            <w:vAlign w:val="top"/>
          </w:tcPr>
          <w:p w14:paraId="2FA868B0">
            <w:pPr>
              <w:widowControl/>
              <w:jc w:val="center"/>
              <w:outlineLvl w:val="1"/>
              <w:rPr>
                <w:rFonts w:ascii="仿宋_GB2312" w:hAnsi="宋体" w:eastAsia="仿宋_GB2312"/>
                <w:color w:val="auto"/>
                <w:kern w:val="0"/>
                <w:sz w:val="18"/>
                <w:szCs w:val="18"/>
                <w:highlight w:val="none"/>
              </w:rPr>
            </w:pPr>
          </w:p>
        </w:tc>
      </w:tr>
      <w:tr w14:paraId="3C14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699" w:type="dxa"/>
            <w:gridSpan w:val="2"/>
            <w:vAlign w:val="center"/>
          </w:tcPr>
          <w:p w14:paraId="262F3ED3">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210</w:t>
            </w:r>
          </w:p>
        </w:tc>
        <w:tc>
          <w:tcPr>
            <w:tcW w:w="444" w:type="dxa"/>
            <w:vAlign w:val="center"/>
          </w:tcPr>
          <w:p w14:paraId="38EEB174">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02</w:t>
            </w:r>
          </w:p>
        </w:tc>
        <w:tc>
          <w:tcPr>
            <w:tcW w:w="444" w:type="dxa"/>
            <w:vAlign w:val="center"/>
          </w:tcPr>
          <w:p w14:paraId="2B435A9E">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99</w:t>
            </w:r>
          </w:p>
        </w:tc>
        <w:tc>
          <w:tcPr>
            <w:tcW w:w="980" w:type="dxa"/>
            <w:vAlign w:val="center"/>
          </w:tcPr>
          <w:p w14:paraId="5345A219">
            <w:pPr>
              <w:keepNext w:val="0"/>
              <w:keepLines w:val="0"/>
              <w:widowControl/>
              <w:suppressLineNumbers w:val="0"/>
              <w:jc w:val="center"/>
              <w:textAlignment w:val="center"/>
              <w:rPr>
                <w:rFonts w:ascii="仿宋_GB2312" w:hAnsi="宋体" w:eastAsia="仿宋_GB2312"/>
                <w:color w:val="auto"/>
                <w:kern w:val="0"/>
                <w:sz w:val="18"/>
                <w:szCs w:val="18"/>
                <w:highlight w:val="none"/>
              </w:rPr>
            </w:pPr>
            <w:r>
              <w:rPr>
                <w:rFonts w:hint="eastAsia" w:ascii="宋体" w:hAnsi="宋体" w:eastAsia="宋体" w:cs="宋体"/>
                <w:i w:val="0"/>
                <w:color w:val="000000"/>
                <w:kern w:val="0"/>
                <w:sz w:val="18"/>
                <w:szCs w:val="18"/>
                <w:u w:val="none"/>
                <w:lang w:val="en-US" w:eastAsia="zh-CN" w:bidi="ar"/>
              </w:rPr>
              <w:t>其他公立医院支出</w:t>
            </w:r>
          </w:p>
        </w:tc>
        <w:tc>
          <w:tcPr>
            <w:tcW w:w="1125" w:type="dxa"/>
            <w:vAlign w:val="center"/>
          </w:tcPr>
          <w:p w14:paraId="41914D6C">
            <w:pPr>
              <w:widowControl/>
              <w:jc w:val="center"/>
              <w:outlineLvl w:val="1"/>
              <w:rPr>
                <w:rFonts w:ascii="仿宋_GB2312" w:hAnsi="宋体" w:eastAsia="仿宋_GB2312"/>
                <w:color w:val="auto"/>
                <w:kern w:val="0"/>
                <w:sz w:val="18"/>
                <w:szCs w:val="18"/>
                <w:highlight w:val="none"/>
              </w:rPr>
            </w:pPr>
          </w:p>
        </w:tc>
        <w:tc>
          <w:tcPr>
            <w:tcW w:w="743" w:type="dxa"/>
            <w:vAlign w:val="center"/>
          </w:tcPr>
          <w:p w14:paraId="00495A85">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25.29</w:t>
            </w:r>
          </w:p>
        </w:tc>
        <w:tc>
          <w:tcPr>
            <w:tcW w:w="337" w:type="dxa"/>
            <w:vAlign w:val="center"/>
          </w:tcPr>
          <w:p w14:paraId="79191709">
            <w:pPr>
              <w:widowControl/>
              <w:jc w:val="center"/>
              <w:outlineLvl w:val="1"/>
              <w:rPr>
                <w:rFonts w:ascii="仿宋_GB2312" w:hAnsi="宋体" w:eastAsia="仿宋_GB2312"/>
                <w:color w:val="auto"/>
                <w:kern w:val="0"/>
                <w:sz w:val="18"/>
                <w:szCs w:val="18"/>
                <w:highlight w:val="none"/>
              </w:rPr>
            </w:pPr>
          </w:p>
        </w:tc>
        <w:tc>
          <w:tcPr>
            <w:tcW w:w="919" w:type="dxa"/>
            <w:vAlign w:val="center"/>
          </w:tcPr>
          <w:p w14:paraId="141EF507">
            <w:pPr>
              <w:widowControl/>
              <w:jc w:val="center"/>
              <w:outlineLvl w:val="1"/>
              <w:rPr>
                <w:rFonts w:ascii="仿宋_GB2312" w:hAnsi="宋体" w:eastAsia="仿宋_GB2312"/>
                <w:color w:val="auto"/>
                <w:kern w:val="0"/>
                <w:sz w:val="18"/>
                <w:szCs w:val="18"/>
                <w:highlight w:val="none"/>
              </w:rPr>
            </w:pPr>
          </w:p>
        </w:tc>
        <w:tc>
          <w:tcPr>
            <w:tcW w:w="310" w:type="dxa"/>
            <w:vAlign w:val="center"/>
          </w:tcPr>
          <w:p w14:paraId="7DC7D6F8">
            <w:pPr>
              <w:widowControl/>
              <w:jc w:val="center"/>
              <w:outlineLvl w:val="1"/>
              <w:rPr>
                <w:rFonts w:ascii="仿宋_GB2312" w:hAnsi="宋体" w:eastAsia="仿宋_GB2312"/>
                <w:color w:val="auto"/>
                <w:kern w:val="0"/>
                <w:sz w:val="18"/>
                <w:szCs w:val="18"/>
                <w:highlight w:val="none"/>
              </w:rPr>
            </w:pPr>
          </w:p>
        </w:tc>
        <w:tc>
          <w:tcPr>
            <w:tcW w:w="332" w:type="dxa"/>
            <w:vAlign w:val="center"/>
          </w:tcPr>
          <w:p w14:paraId="36BD9B1E">
            <w:pPr>
              <w:widowControl/>
              <w:jc w:val="center"/>
              <w:outlineLvl w:val="1"/>
              <w:rPr>
                <w:rFonts w:ascii="仿宋_GB2312" w:hAnsi="宋体" w:eastAsia="仿宋_GB2312"/>
                <w:color w:val="auto"/>
                <w:kern w:val="0"/>
                <w:sz w:val="18"/>
                <w:szCs w:val="18"/>
                <w:highlight w:val="none"/>
              </w:rPr>
            </w:pPr>
          </w:p>
        </w:tc>
        <w:tc>
          <w:tcPr>
            <w:tcW w:w="540" w:type="dxa"/>
            <w:vAlign w:val="center"/>
          </w:tcPr>
          <w:p w14:paraId="354A4ED1">
            <w:pPr>
              <w:widowControl/>
              <w:jc w:val="center"/>
              <w:outlineLvl w:val="1"/>
              <w:rPr>
                <w:rFonts w:ascii="仿宋_GB2312" w:hAnsi="宋体" w:eastAsia="仿宋_GB2312"/>
                <w:color w:val="auto"/>
                <w:kern w:val="0"/>
                <w:sz w:val="18"/>
                <w:szCs w:val="18"/>
                <w:highlight w:val="none"/>
              </w:rPr>
            </w:pPr>
          </w:p>
        </w:tc>
        <w:tc>
          <w:tcPr>
            <w:tcW w:w="514" w:type="dxa"/>
            <w:vAlign w:val="center"/>
          </w:tcPr>
          <w:p w14:paraId="099016CB">
            <w:pPr>
              <w:widowControl/>
              <w:jc w:val="center"/>
              <w:outlineLvl w:val="1"/>
              <w:rPr>
                <w:rFonts w:ascii="仿宋_GB2312" w:hAnsi="宋体" w:eastAsia="仿宋_GB2312"/>
                <w:color w:val="auto"/>
                <w:kern w:val="0"/>
                <w:sz w:val="18"/>
                <w:szCs w:val="18"/>
                <w:highlight w:val="none"/>
              </w:rPr>
            </w:pPr>
          </w:p>
        </w:tc>
        <w:tc>
          <w:tcPr>
            <w:tcW w:w="521" w:type="dxa"/>
            <w:vAlign w:val="center"/>
          </w:tcPr>
          <w:p w14:paraId="4C92C165">
            <w:pPr>
              <w:widowControl/>
              <w:jc w:val="center"/>
              <w:outlineLvl w:val="1"/>
              <w:rPr>
                <w:rFonts w:ascii="仿宋_GB2312" w:hAnsi="宋体" w:eastAsia="仿宋_GB2312"/>
                <w:color w:val="auto"/>
                <w:kern w:val="0"/>
                <w:sz w:val="18"/>
                <w:szCs w:val="18"/>
                <w:highlight w:val="none"/>
              </w:rPr>
            </w:pPr>
          </w:p>
        </w:tc>
        <w:tc>
          <w:tcPr>
            <w:tcW w:w="473" w:type="dxa"/>
            <w:vAlign w:val="center"/>
          </w:tcPr>
          <w:p w14:paraId="5078133C">
            <w:pPr>
              <w:widowControl/>
              <w:jc w:val="center"/>
              <w:outlineLvl w:val="1"/>
              <w:rPr>
                <w:rFonts w:ascii="仿宋_GB2312" w:hAnsi="宋体" w:eastAsia="仿宋_GB2312"/>
                <w:color w:val="auto"/>
                <w:kern w:val="0"/>
                <w:sz w:val="18"/>
                <w:szCs w:val="18"/>
                <w:highlight w:val="none"/>
              </w:rPr>
            </w:pPr>
          </w:p>
        </w:tc>
        <w:tc>
          <w:tcPr>
            <w:tcW w:w="514" w:type="dxa"/>
            <w:vAlign w:val="center"/>
          </w:tcPr>
          <w:p w14:paraId="0FAFAC96">
            <w:pPr>
              <w:widowControl/>
              <w:jc w:val="center"/>
              <w:outlineLvl w:val="1"/>
              <w:rPr>
                <w:rFonts w:ascii="仿宋_GB2312" w:hAnsi="宋体" w:eastAsia="仿宋_GB2312"/>
                <w:color w:val="auto"/>
                <w:kern w:val="0"/>
                <w:sz w:val="18"/>
                <w:szCs w:val="18"/>
                <w:highlight w:val="none"/>
              </w:rPr>
            </w:pPr>
          </w:p>
        </w:tc>
        <w:tc>
          <w:tcPr>
            <w:tcW w:w="485" w:type="dxa"/>
            <w:gridSpan w:val="2"/>
            <w:vAlign w:val="top"/>
          </w:tcPr>
          <w:p w14:paraId="373FD6C5">
            <w:pPr>
              <w:widowControl/>
              <w:jc w:val="center"/>
              <w:outlineLvl w:val="1"/>
              <w:rPr>
                <w:rFonts w:ascii="仿宋_GB2312" w:hAnsi="宋体" w:eastAsia="仿宋_GB2312"/>
                <w:color w:val="auto"/>
                <w:kern w:val="0"/>
                <w:sz w:val="18"/>
                <w:szCs w:val="18"/>
                <w:highlight w:val="none"/>
              </w:rPr>
            </w:pPr>
          </w:p>
        </w:tc>
      </w:tr>
      <w:tr w14:paraId="1D812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8" w:hRule="atLeast"/>
        </w:trPr>
        <w:tc>
          <w:tcPr>
            <w:tcW w:w="699" w:type="dxa"/>
            <w:gridSpan w:val="2"/>
            <w:vAlign w:val="center"/>
          </w:tcPr>
          <w:p w14:paraId="1A378F8B">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210</w:t>
            </w:r>
          </w:p>
        </w:tc>
        <w:tc>
          <w:tcPr>
            <w:tcW w:w="444" w:type="dxa"/>
            <w:vAlign w:val="center"/>
          </w:tcPr>
          <w:p w14:paraId="6AE80D5B">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02</w:t>
            </w:r>
          </w:p>
        </w:tc>
        <w:tc>
          <w:tcPr>
            <w:tcW w:w="444" w:type="dxa"/>
            <w:vAlign w:val="center"/>
          </w:tcPr>
          <w:p w14:paraId="2DFEC2FB">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99</w:t>
            </w:r>
          </w:p>
        </w:tc>
        <w:tc>
          <w:tcPr>
            <w:tcW w:w="980" w:type="dxa"/>
            <w:vAlign w:val="center"/>
          </w:tcPr>
          <w:p w14:paraId="7F9BA57E">
            <w:pPr>
              <w:jc w:val="center"/>
              <w:rPr>
                <w:rFonts w:hint="eastAsia" w:ascii="仿宋_GB2312" w:hAnsi="宋体" w:eastAsia="仿宋_GB2312" w:cs="Times New Roman"/>
                <w:color w:val="auto"/>
                <w:kern w:val="0"/>
                <w:sz w:val="18"/>
                <w:szCs w:val="18"/>
                <w:highlight w:val="none"/>
                <w:lang w:val="en-US" w:eastAsia="zh-CN" w:bidi="ar-SA"/>
              </w:rPr>
            </w:pPr>
          </w:p>
          <w:p w14:paraId="1FF6512A">
            <w:pPr>
              <w:ind w:firstLine="432" w:firstLineChars="0"/>
              <w:jc w:val="center"/>
              <w:rPr>
                <w:rFonts w:hint="eastAsia"/>
                <w:sz w:val="18"/>
                <w:szCs w:val="18"/>
                <w:lang w:val="en-US" w:eastAsia="zh-CN"/>
              </w:rPr>
            </w:pPr>
            <w:r>
              <w:rPr>
                <w:rFonts w:hint="eastAsia" w:ascii="宋体" w:hAnsi="宋体" w:eastAsia="宋体" w:cs="宋体"/>
                <w:i w:val="0"/>
                <w:color w:val="000000"/>
                <w:kern w:val="0"/>
                <w:sz w:val="18"/>
                <w:szCs w:val="18"/>
                <w:u w:val="none"/>
                <w:lang w:val="en-US" w:eastAsia="zh-CN" w:bidi="ar"/>
              </w:rPr>
              <w:t>其他公立医院支出</w:t>
            </w:r>
          </w:p>
        </w:tc>
        <w:tc>
          <w:tcPr>
            <w:tcW w:w="1125" w:type="dxa"/>
            <w:vAlign w:val="center"/>
          </w:tcPr>
          <w:p w14:paraId="40B35DB9">
            <w:pPr>
              <w:keepNext w:val="0"/>
              <w:keepLines w:val="0"/>
              <w:widowControl/>
              <w:suppressLineNumbers w:val="0"/>
              <w:jc w:val="center"/>
              <w:textAlignment w:val="center"/>
              <w:rPr>
                <w:rFonts w:ascii="仿宋_GB2312" w:hAnsi="宋体" w:eastAsia="仿宋_GB2312"/>
                <w:color w:val="auto"/>
                <w:kern w:val="0"/>
                <w:sz w:val="18"/>
                <w:szCs w:val="18"/>
                <w:highlight w:val="none"/>
              </w:rPr>
            </w:pPr>
            <w:r>
              <w:rPr>
                <w:rFonts w:hint="eastAsia" w:ascii="宋体" w:hAnsi="宋体" w:eastAsia="宋体" w:cs="宋体"/>
                <w:i w:val="0"/>
                <w:color w:val="000000"/>
                <w:kern w:val="0"/>
                <w:sz w:val="18"/>
                <w:szCs w:val="18"/>
                <w:u w:val="none"/>
                <w:lang w:val="en-US" w:eastAsia="zh-CN" w:bidi="ar"/>
              </w:rPr>
              <w:t>2024年公立医院改革药品零差县级补助资金（非定额）</w:t>
            </w:r>
          </w:p>
        </w:tc>
        <w:tc>
          <w:tcPr>
            <w:tcW w:w="743" w:type="dxa"/>
            <w:vAlign w:val="center"/>
          </w:tcPr>
          <w:p w14:paraId="25D1117C">
            <w:pPr>
              <w:keepNext w:val="0"/>
              <w:keepLines w:val="0"/>
              <w:widowControl/>
              <w:suppressLineNumbers w:val="0"/>
              <w:jc w:val="center"/>
              <w:textAlignment w:val="top"/>
              <w:rPr>
                <w:rFonts w:ascii="仿宋_GB2312" w:hAnsi="宋体" w:eastAsia="仿宋_GB2312"/>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16.71</w:t>
            </w:r>
          </w:p>
        </w:tc>
        <w:tc>
          <w:tcPr>
            <w:tcW w:w="337" w:type="dxa"/>
            <w:vAlign w:val="center"/>
          </w:tcPr>
          <w:p w14:paraId="4362752E">
            <w:pPr>
              <w:widowControl/>
              <w:jc w:val="center"/>
              <w:outlineLvl w:val="1"/>
              <w:rPr>
                <w:rFonts w:ascii="仿宋_GB2312" w:hAnsi="宋体" w:eastAsia="仿宋_GB2312"/>
                <w:color w:val="auto"/>
                <w:kern w:val="0"/>
                <w:sz w:val="18"/>
                <w:szCs w:val="18"/>
                <w:highlight w:val="none"/>
              </w:rPr>
            </w:pPr>
          </w:p>
        </w:tc>
        <w:tc>
          <w:tcPr>
            <w:tcW w:w="919" w:type="dxa"/>
            <w:vAlign w:val="center"/>
          </w:tcPr>
          <w:p w14:paraId="40CAFF1B">
            <w:pPr>
              <w:keepNext w:val="0"/>
              <w:keepLines w:val="0"/>
              <w:widowControl/>
              <w:suppressLineNumbers w:val="0"/>
              <w:jc w:val="center"/>
              <w:textAlignment w:val="top"/>
              <w:rPr>
                <w:rFonts w:ascii="仿宋_GB2312" w:hAnsi="宋体" w:eastAsia="仿宋_GB2312"/>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16.71</w:t>
            </w:r>
          </w:p>
        </w:tc>
        <w:tc>
          <w:tcPr>
            <w:tcW w:w="310" w:type="dxa"/>
            <w:vAlign w:val="center"/>
          </w:tcPr>
          <w:p w14:paraId="5741D554">
            <w:pPr>
              <w:widowControl/>
              <w:jc w:val="center"/>
              <w:outlineLvl w:val="1"/>
              <w:rPr>
                <w:rFonts w:ascii="仿宋_GB2312" w:hAnsi="宋体" w:eastAsia="仿宋_GB2312"/>
                <w:color w:val="auto"/>
                <w:kern w:val="0"/>
                <w:sz w:val="18"/>
                <w:szCs w:val="18"/>
                <w:highlight w:val="none"/>
              </w:rPr>
            </w:pPr>
          </w:p>
        </w:tc>
        <w:tc>
          <w:tcPr>
            <w:tcW w:w="332" w:type="dxa"/>
            <w:vAlign w:val="center"/>
          </w:tcPr>
          <w:p w14:paraId="4F0EEBA8">
            <w:pPr>
              <w:widowControl/>
              <w:jc w:val="center"/>
              <w:outlineLvl w:val="1"/>
              <w:rPr>
                <w:rFonts w:ascii="仿宋_GB2312" w:hAnsi="宋体" w:eastAsia="仿宋_GB2312"/>
                <w:color w:val="auto"/>
                <w:kern w:val="0"/>
                <w:sz w:val="18"/>
                <w:szCs w:val="18"/>
                <w:highlight w:val="none"/>
              </w:rPr>
            </w:pPr>
          </w:p>
        </w:tc>
        <w:tc>
          <w:tcPr>
            <w:tcW w:w="540" w:type="dxa"/>
            <w:vAlign w:val="center"/>
          </w:tcPr>
          <w:p w14:paraId="7F393C49">
            <w:pPr>
              <w:widowControl/>
              <w:jc w:val="center"/>
              <w:outlineLvl w:val="1"/>
              <w:rPr>
                <w:rFonts w:ascii="仿宋_GB2312" w:hAnsi="宋体" w:eastAsia="仿宋_GB2312"/>
                <w:color w:val="auto"/>
                <w:kern w:val="0"/>
                <w:sz w:val="18"/>
                <w:szCs w:val="18"/>
                <w:highlight w:val="none"/>
              </w:rPr>
            </w:pPr>
          </w:p>
        </w:tc>
        <w:tc>
          <w:tcPr>
            <w:tcW w:w="514" w:type="dxa"/>
            <w:vAlign w:val="center"/>
          </w:tcPr>
          <w:p w14:paraId="3F4D4169">
            <w:pPr>
              <w:widowControl/>
              <w:jc w:val="center"/>
              <w:outlineLvl w:val="1"/>
              <w:rPr>
                <w:rFonts w:ascii="仿宋_GB2312" w:hAnsi="宋体" w:eastAsia="仿宋_GB2312"/>
                <w:color w:val="auto"/>
                <w:kern w:val="0"/>
                <w:sz w:val="18"/>
                <w:szCs w:val="18"/>
                <w:highlight w:val="none"/>
              </w:rPr>
            </w:pPr>
          </w:p>
        </w:tc>
        <w:tc>
          <w:tcPr>
            <w:tcW w:w="521" w:type="dxa"/>
            <w:vAlign w:val="center"/>
          </w:tcPr>
          <w:p w14:paraId="5D338862">
            <w:pPr>
              <w:widowControl/>
              <w:jc w:val="center"/>
              <w:outlineLvl w:val="1"/>
              <w:rPr>
                <w:rFonts w:ascii="仿宋_GB2312" w:hAnsi="宋体" w:eastAsia="仿宋_GB2312"/>
                <w:color w:val="auto"/>
                <w:kern w:val="0"/>
                <w:sz w:val="18"/>
                <w:szCs w:val="18"/>
                <w:highlight w:val="none"/>
              </w:rPr>
            </w:pPr>
          </w:p>
        </w:tc>
        <w:tc>
          <w:tcPr>
            <w:tcW w:w="473" w:type="dxa"/>
            <w:vAlign w:val="center"/>
          </w:tcPr>
          <w:p w14:paraId="5B90504E">
            <w:pPr>
              <w:widowControl/>
              <w:jc w:val="center"/>
              <w:outlineLvl w:val="1"/>
              <w:rPr>
                <w:rFonts w:ascii="仿宋_GB2312" w:hAnsi="宋体" w:eastAsia="仿宋_GB2312"/>
                <w:color w:val="auto"/>
                <w:kern w:val="0"/>
                <w:sz w:val="18"/>
                <w:szCs w:val="18"/>
                <w:highlight w:val="none"/>
              </w:rPr>
            </w:pPr>
          </w:p>
        </w:tc>
        <w:tc>
          <w:tcPr>
            <w:tcW w:w="514" w:type="dxa"/>
            <w:vAlign w:val="center"/>
          </w:tcPr>
          <w:p w14:paraId="53DA8A39">
            <w:pPr>
              <w:widowControl/>
              <w:jc w:val="center"/>
              <w:outlineLvl w:val="1"/>
              <w:rPr>
                <w:rFonts w:ascii="仿宋_GB2312" w:hAnsi="宋体" w:eastAsia="仿宋_GB2312"/>
                <w:color w:val="auto"/>
                <w:kern w:val="0"/>
                <w:sz w:val="18"/>
                <w:szCs w:val="18"/>
                <w:highlight w:val="none"/>
              </w:rPr>
            </w:pPr>
          </w:p>
        </w:tc>
        <w:tc>
          <w:tcPr>
            <w:tcW w:w="485" w:type="dxa"/>
            <w:gridSpan w:val="2"/>
            <w:vAlign w:val="top"/>
          </w:tcPr>
          <w:p w14:paraId="41D80414">
            <w:pPr>
              <w:widowControl/>
              <w:jc w:val="center"/>
              <w:outlineLvl w:val="1"/>
              <w:rPr>
                <w:rFonts w:ascii="仿宋_GB2312" w:hAnsi="宋体" w:eastAsia="仿宋_GB2312"/>
                <w:color w:val="auto"/>
                <w:kern w:val="0"/>
                <w:sz w:val="18"/>
                <w:szCs w:val="18"/>
                <w:highlight w:val="none"/>
              </w:rPr>
            </w:pPr>
          </w:p>
        </w:tc>
      </w:tr>
      <w:tr w14:paraId="31B18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trPr>
        <w:tc>
          <w:tcPr>
            <w:tcW w:w="699" w:type="dxa"/>
            <w:gridSpan w:val="2"/>
            <w:vAlign w:val="center"/>
          </w:tcPr>
          <w:p w14:paraId="1D291605">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210</w:t>
            </w:r>
          </w:p>
        </w:tc>
        <w:tc>
          <w:tcPr>
            <w:tcW w:w="444" w:type="dxa"/>
            <w:vAlign w:val="center"/>
          </w:tcPr>
          <w:p w14:paraId="3827FF07">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02</w:t>
            </w:r>
          </w:p>
        </w:tc>
        <w:tc>
          <w:tcPr>
            <w:tcW w:w="444" w:type="dxa"/>
            <w:vAlign w:val="center"/>
          </w:tcPr>
          <w:p w14:paraId="6A0C5E8E">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99</w:t>
            </w:r>
          </w:p>
        </w:tc>
        <w:tc>
          <w:tcPr>
            <w:tcW w:w="980" w:type="dxa"/>
            <w:vAlign w:val="center"/>
          </w:tcPr>
          <w:p w14:paraId="08F80273">
            <w:pPr>
              <w:widowControl/>
              <w:jc w:val="center"/>
              <w:outlineLvl w:val="1"/>
              <w:rPr>
                <w:rFonts w:ascii="仿宋_GB2312" w:hAnsi="宋体" w:eastAsia="仿宋_GB2312"/>
                <w:color w:val="auto"/>
                <w:kern w:val="0"/>
                <w:sz w:val="18"/>
                <w:szCs w:val="18"/>
                <w:highlight w:val="none"/>
              </w:rPr>
            </w:pPr>
            <w:r>
              <w:rPr>
                <w:rFonts w:hint="eastAsia" w:ascii="宋体" w:hAnsi="宋体" w:eastAsia="宋体" w:cs="宋体"/>
                <w:i w:val="0"/>
                <w:color w:val="000000"/>
                <w:kern w:val="0"/>
                <w:sz w:val="18"/>
                <w:szCs w:val="18"/>
                <w:u w:val="none"/>
                <w:lang w:val="en-US" w:eastAsia="zh-CN" w:bidi="ar"/>
              </w:rPr>
              <w:t>其他公立医院支出</w:t>
            </w:r>
          </w:p>
        </w:tc>
        <w:tc>
          <w:tcPr>
            <w:tcW w:w="1125" w:type="dxa"/>
            <w:vAlign w:val="center"/>
          </w:tcPr>
          <w:p w14:paraId="2B599049">
            <w:pPr>
              <w:keepNext w:val="0"/>
              <w:keepLines w:val="0"/>
              <w:widowControl/>
              <w:suppressLineNumbers w:val="0"/>
              <w:jc w:val="center"/>
              <w:textAlignment w:val="center"/>
              <w:rPr>
                <w:rFonts w:ascii="仿宋_GB2312" w:hAnsi="宋体" w:eastAsia="仿宋_GB2312"/>
                <w:color w:val="auto"/>
                <w:kern w:val="0"/>
                <w:sz w:val="18"/>
                <w:szCs w:val="18"/>
                <w:highlight w:val="none"/>
              </w:rPr>
            </w:pPr>
            <w:r>
              <w:rPr>
                <w:rFonts w:hint="eastAsia" w:ascii="宋体" w:hAnsi="宋体" w:eastAsia="宋体" w:cs="宋体"/>
                <w:i w:val="0"/>
                <w:color w:val="000000"/>
                <w:kern w:val="0"/>
                <w:sz w:val="18"/>
                <w:szCs w:val="18"/>
                <w:u w:val="none"/>
                <w:lang w:val="en-US" w:eastAsia="zh-CN" w:bidi="ar"/>
              </w:rPr>
              <w:t>2024年预防性体检费（办理健康证）（非定额）</w:t>
            </w:r>
          </w:p>
        </w:tc>
        <w:tc>
          <w:tcPr>
            <w:tcW w:w="743" w:type="dxa"/>
            <w:vAlign w:val="center"/>
          </w:tcPr>
          <w:p w14:paraId="520FC506">
            <w:pPr>
              <w:keepNext w:val="0"/>
              <w:keepLines w:val="0"/>
              <w:widowControl/>
              <w:suppressLineNumbers w:val="0"/>
              <w:jc w:val="center"/>
              <w:textAlignment w:val="top"/>
              <w:rPr>
                <w:rFonts w:ascii="仿宋_GB2312" w:hAnsi="宋体" w:eastAsia="仿宋_GB2312"/>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8.58</w:t>
            </w:r>
          </w:p>
        </w:tc>
        <w:tc>
          <w:tcPr>
            <w:tcW w:w="337" w:type="dxa"/>
            <w:vAlign w:val="center"/>
          </w:tcPr>
          <w:p w14:paraId="3E076BA8">
            <w:pPr>
              <w:widowControl/>
              <w:jc w:val="center"/>
              <w:outlineLvl w:val="1"/>
              <w:rPr>
                <w:rFonts w:ascii="仿宋_GB2312" w:hAnsi="宋体" w:eastAsia="仿宋_GB2312"/>
                <w:color w:val="auto"/>
                <w:kern w:val="0"/>
                <w:sz w:val="18"/>
                <w:szCs w:val="18"/>
                <w:highlight w:val="none"/>
              </w:rPr>
            </w:pPr>
          </w:p>
        </w:tc>
        <w:tc>
          <w:tcPr>
            <w:tcW w:w="919" w:type="dxa"/>
            <w:vAlign w:val="center"/>
          </w:tcPr>
          <w:p w14:paraId="5468218E">
            <w:pPr>
              <w:keepNext w:val="0"/>
              <w:keepLines w:val="0"/>
              <w:widowControl/>
              <w:suppressLineNumbers w:val="0"/>
              <w:jc w:val="center"/>
              <w:textAlignment w:val="top"/>
              <w:rPr>
                <w:rFonts w:ascii="仿宋_GB2312" w:hAnsi="宋体" w:eastAsia="仿宋_GB2312"/>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8.58</w:t>
            </w:r>
          </w:p>
        </w:tc>
        <w:tc>
          <w:tcPr>
            <w:tcW w:w="310" w:type="dxa"/>
            <w:vAlign w:val="center"/>
          </w:tcPr>
          <w:p w14:paraId="6193A64F">
            <w:pPr>
              <w:widowControl/>
              <w:jc w:val="center"/>
              <w:outlineLvl w:val="1"/>
              <w:rPr>
                <w:rFonts w:ascii="仿宋_GB2312" w:hAnsi="宋体" w:eastAsia="仿宋_GB2312"/>
                <w:color w:val="auto"/>
                <w:kern w:val="0"/>
                <w:sz w:val="18"/>
                <w:szCs w:val="18"/>
                <w:highlight w:val="none"/>
              </w:rPr>
            </w:pPr>
          </w:p>
        </w:tc>
        <w:tc>
          <w:tcPr>
            <w:tcW w:w="332" w:type="dxa"/>
            <w:vAlign w:val="center"/>
          </w:tcPr>
          <w:p w14:paraId="0B0D9240">
            <w:pPr>
              <w:widowControl/>
              <w:jc w:val="center"/>
              <w:outlineLvl w:val="1"/>
              <w:rPr>
                <w:rFonts w:ascii="仿宋_GB2312" w:hAnsi="宋体" w:eastAsia="仿宋_GB2312"/>
                <w:color w:val="auto"/>
                <w:kern w:val="0"/>
                <w:sz w:val="18"/>
                <w:szCs w:val="18"/>
                <w:highlight w:val="none"/>
              </w:rPr>
            </w:pPr>
          </w:p>
        </w:tc>
        <w:tc>
          <w:tcPr>
            <w:tcW w:w="540" w:type="dxa"/>
            <w:vAlign w:val="center"/>
          </w:tcPr>
          <w:p w14:paraId="2F819B9E">
            <w:pPr>
              <w:widowControl/>
              <w:jc w:val="center"/>
              <w:outlineLvl w:val="1"/>
              <w:rPr>
                <w:rFonts w:ascii="仿宋_GB2312" w:hAnsi="宋体" w:eastAsia="仿宋_GB2312"/>
                <w:color w:val="auto"/>
                <w:kern w:val="0"/>
                <w:sz w:val="18"/>
                <w:szCs w:val="18"/>
                <w:highlight w:val="none"/>
              </w:rPr>
            </w:pPr>
          </w:p>
        </w:tc>
        <w:tc>
          <w:tcPr>
            <w:tcW w:w="514" w:type="dxa"/>
            <w:vAlign w:val="center"/>
          </w:tcPr>
          <w:p w14:paraId="6EA16764">
            <w:pPr>
              <w:widowControl/>
              <w:jc w:val="center"/>
              <w:outlineLvl w:val="1"/>
              <w:rPr>
                <w:rFonts w:ascii="仿宋_GB2312" w:hAnsi="宋体" w:eastAsia="仿宋_GB2312"/>
                <w:color w:val="auto"/>
                <w:kern w:val="0"/>
                <w:sz w:val="18"/>
                <w:szCs w:val="18"/>
                <w:highlight w:val="none"/>
              </w:rPr>
            </w:pPr>
          </w:p>
        </w:tc>
        <w:tc>
          <w:tcPr>
            <w:tcW w:w="521" w:type="dxa"/>
            <w:vAlign w:val="center"/>
          </w:tcPr>
          <w:p w14:paraId="2497EDF3">
            <w:pPr>
              <w:widowControl/>
              <w:jc w:val="center"/>
              <w:outlineLvl w:val="1"/>
              <w:rPr>
                <w:rFonts w:ascii="仿宋_GB2312" w:hAnsi="宋体" w:eastAsia="仿宋_GB2312"/>
                <w:color w:val="auto"/>
                <w:kern w:val="0"/>
                <w:sz w:val="18"/>
                <w:szCs w:val="18"/>
                <w:highlight w:val="none"/>
              </w:rPr>
            </w:pPr>
          </w:p>
        </w:tc>
        <w:tc>
          <w:tcPr>
            <w:tcW w:w="473" w:type="dxa"/>
            <w:vAlign w:val="center"/>
          </w:tcPr>
          <w:p w14:paraId="61613E70">
            <w:pPr>
              <w:widowControl/>
              <w:jc w:val="center"/>
              <w:outlineLvl w:val="1"/>
              <w:rPr>
                <w:rFonts w:ascii="仿宋_GB2312" w:hAnsi="宋体" w:eastAsia="仿宋_GB2312"/>
                <w:color w:val="auto"/>
                <w:kern w:val="0"/>
                <w:sz w:val="18"/>
                <w:szCs w:val="18"/>
                <w:highlight w:val="none"/>
              </w:rPr>
            </w:pPr>
          </w:p>
        </w:tc>
        <w:tc>
          <w:tcPr>
            <w:tcW w:w="514" w:type="dxa"/>
            <w:vAlign w:val="center"/>
          </w:tcPr>
          <w:p w14:paraId="030EA83A">
            <w:pPr>
              <w:widowControl/>
              <w:jc w:val="center"/>
              <w:outlineLvl w:val="1"/>
              <w:rPr>
                <w:rFonts w:ascii="仿宋_GB2312" w:hAnsi="宋体" w:eastAsia="仿宋_GB2312"/>
                <w:color w:val="auto"/>
                <w:kern w:val="0"/>
                <w:sz w:val="18"/>
                <w:szCs w:val="18"/>
                <w:highlight w:val="none"/>
              </w:rPr>
            </w:pPr>
          </w:p>
        </w:tc>
        <w:tc>
          <w:tcPr>
            <w:tcW w:w="485" w:type="dxa"/>
            <w:gridSpan w:val="2"/>
            <w:vAlign w:val="top"/>
          </w:tcPr>
          <w:p w14:paraId="00C5F89A">
            <w:pPr>
              <w:widowControl/>
              <w:jc w:val="center"/>
              <w:outlineLvl w:val="1"/>
              <w:rPr>
                <w:rFonts w:ascii="仿宋_GB2312" w:hAnsi="宋体" w:eastAsia="仿宋_GB2312"/>
                <w:color w:val="auto"/>
                <w:kern w:val="0"/>
                <w:sz w:val="18"/>
                <w:szCs w:val="18"/>
                <w:highlight w:val="none"/>
              </w:rPr>
            </w:pPr>
          </w:p>
        </w:tc>
      </w:tr>
      <w:tr w14:paraId="1CD58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699" w:type="dxa"/>
            <w:gridSpan w:val="2"/>
            <w:vAlign w:val="top"/>
          </w:tcPr>
          <w:p w14:paraId="7019B724">
            <w:pPr>
              <w:widowControl/>
              <w:jc w:val="center"/>
              <w:outlineLvl w:val="1"/>
              <w:rPr>
                <w:rFonts w:ascii="仿宋_GB2312" w:hAnsi="宋体" w:eastAsia="仿宋_GB2312"/>
                <w:color w:val="auto"/>
                <w:kern w:val="0"/>
                <w:sz w:val="18"/>
                <w:szCs w:val="18"/>
                <w:highlight w:val="none"/>
              </w:rPr>
            </w:pPr>
          </w:p>
        </w:tc>
        <w:tc>
          <w:tcPr>
            <w:tcW w:w="444" w:type="dxa"/>
            <w:vAlign w:val="top"/>
          </w:tcPr>
          <w:p w14:paraId="3F0A3B37">
            <w:pPr>
              <w:widowControl/>
              <w:jc w:val="center"/>
              <w:outlineLvl w:val="1"/>
              <w:rPr>
                <w:rFonts w:ascii="仿宋_GB2312" w:hAnsi="宋体" w:eastAsia="仿宋_GB2312"/>
                <w:color w:val="auto"/>
                <w:kern w:val="0"/>
                <w:sz w:val="18"/>
                <w:szCs w:val="18"/>
                <w:highlight w:val="none"/>
              </w:rPr>
            </w:pPr>
          </w:p>
        </w:tc>
        <w:tc>
          <w:tcPr>
            <w:tcW w:w="444" w:type="dxa"/>
            <w:vAlign w:val="top"/>
          </w:tcPr>
          <w:p w14:paraId="21D05849">
            <w:pPr>
              <w:widowControl/>
              <w:jc w:val="center"/>
              <w:outlineLvl w:val="1"/>
              <w:rPr>
                <w:rFonts w:ascii="仿宋_GB2312" w:hAnsi="宋体" w:eastAsia="仿宋_GB2312"/>
                <w:color w:val="auto"/>
                <w:kern w:val="0"/>
                <w:sz w:val="18"/>
                <w:szCs w:val="18"/>
                <w:highlight w:val="none"/>
              </w:rPr>
            </w:pPr>
          </w:p>
        </w:tc>
        <w:tc>
          <w:tcPr>
            <w:tcW w:w="980" w:type="dxa"/>
            <w:vAlign w:val="top"/>
          </w:tcPr>
          <w:p w14:paraId="00616DA3">
            <w:pPr>
              <w:widowControl/>
              <w:jc w:val="center"/>
              <w:outlineLvl w:val="1"/>
              <w:rPr>
                <w:rFonts w:ascii="仿宋_GB2312" w:hAnsi="宋体" w:eastAsia="仿宋_GB2312"/>
                <w:color w:val="auto"/>
                <w:kern w:val="0"/>
                <w:sz w:val="18"/>
                <w:szCs w:val="18"/>
                <w:highlight w:val="none"/>
              </w:rPr>
            </w:pPr>
          </w:p>
        </w:tc>
        <w:tc>
          <w:tcPr>
            <w:tcW w:w="1125" w:type="dxa"/>
            <w:vAlign w:val="top"/>
          </w:tcPr>
          <w:p w14:paraId="18F99A53">
            <w:pPr>
              <w:widowControl/>
              <w:jc w:val="center"/>
              <w:outlineLvl w:val="1"/>
              <w:rPr>
                <w:rFonts w:ascii="仿宋_GB2312" w:hAnsi="宋体" w:eastAsia="仿宋_GB2312"/>
                <w:color w:val="auto"/>
                <w:kern w:val="0"/>
                <w:sz w:val="18"/>
                <w:szCs w:val="18"/>
                <w:highlight w:val="none"/>
              </w:rPr>
            </w:pPr>
          </w:p>
        </w:tc>
        <w:tc>
          <w:tcPr>
            <w:tcW w:w="743" w:type="dxa"/>
            <w:vAlign w:val="top"/>
          </w:tcPr>
          <w:p w14:paraId="6EE9F4F9">
            <w:pPr>
              <w:widowControl/>
              <w:jc w:val="center"/>
              <w:outlineLvl w:val="1"/>
              <w:rPr>
                <w:rFonts w:ascii="仿宋_GB2312" w:hAnsi="宋体" w:eastAsia="仿宋_GB2312"/>
                <w:color w:val="auto"/>
                <w:kern w:val="0"/>
                <w:sz w:val="18"/>
                <w:szCs w:val="18"/>
                <w:highlight w:val="none"/>
              </w:rPr>
            </w:pPr>
          </w:p>
        </w:tc>
        <w:tc>
          <w:tcPr>
            <w:tcW w:w="337" w:type="dxa"/>
            <w:vAlign w:val="top"/>
          </w:tcPr>
          <w:p w14:paraId="4559A067">
            <w:pPr>
              <w:widowControl/>
              <w:jc w:val="center"/>
              <w:outlineLvl w:val="1"/>
              <w:rPr>
                <w:rFonts w:ascii="仿宋_GB2312" w:hAnsi="宋体" w:eastAsia="仿宋_GB2312"/>
                <w:color w:val="auto"/>
                <w:kern w:val="0"/>
                <w:sz w:val="18"/>
                <w:szCs w:val="18"/>
                <w:highlight w:val="none"/>
              </w:rPr>
            </w:pPr>
          </w:p>
        </w:tc>
        <w:tc>
          <w:tcPr>
            <w:tcW w:w="919" w:type="dxa"/>
            <w:vAlign w:val="top"/>
          </w:tcPr>
          <w:p w14:paraId="4F9DB281">
            <w:pPr>
              <w:widowControl/>
              <w:jc w:val="center"/>
              <w:outlineLvl w:val="1"/>
              <w:rPr>
                <w:rFonts w:ascii="仿宋_GB2312" w:hAnsi="宋体" w:eastAsia="仿宋_GB2312"/>
                <w:color w:val="auto"/>
                <w:kern w:val="0"/>
                <w:sz w:val="18"/>
                <w:szCs w:val="18"/>
                <w:highlight w:val="none"/>
              </w:rPr>
            </w:pPr>
          </w:p>
        </w:tc>
        <w:tc>
          <w:tcPr>
            <w:tcW w:w="310" w:type="dxa"/>
            <w:vAlign w:val="top"/>
          </w:tcPr>
          <w:p w14:paraId="0A983A02">
            <w:pPr>
              <w:widowControl/>
              <w:jc w:val="center"/>
              <w:outlineLvl w:val="1"/>
              <w:rPr>
                <w:rFonts w:ascii="仿宋_GB2312" w:hAnsi="宋体" w:eastAsia="仿宋_GB2312"/>
                <w:color w:val="auto"/>
                <w:kern w:val="0"/>
                <w:sz w:val="18"/>
                <w:szCs w:val="18"/>
                <w:highlight w:val="none"/>
              </w:rPr>
            </w:pPr>
          </w:p>
        </w:tc>
        <w:tc>
          <w:tcPr>
            <w:tcW w:w="332" w:type="dxa"/>
            <w:vAlign w:val="top"/>
          </w:tcPr>
          <w:p w14:paraId="3FADCF7C">
            <w:pPr>
              <w:widowControl/>
              <w:jc w:val="center"/>
              <w:outlineLvl w:val="1"/>
              <w:rPr>
                <w:rFonts w:ascii="仿宋_GB2312" w:hAnsi="宋体" w:eastAsia="仿宋_GB2312"/>
                <w:color w:val="auto"/>
                <w:kern w:val="0"/>
                <w:sz w:val="18"/>
                <w:szCs w:val="18"/>
                <w:highlight w:val="none"/>
              </w:rPr>
            </w:pPr>
          </w:p>
        </w:tc>
        <w:tc>
          <w:tcPr>
            <w:tcW w:w="540" w:type="dxa"/>
            <w:vAlign w:val="top"/>
          </w:tcPr>
          <w:p w14:paraId="7D247561">
            <w:pPr>
              <w:widowControl/>
              <w:jc w:val="center"/>
              <w:outlineLvl w:val="1"/>
              <w:rPr>
                <w:rFonts w:ascii="仿宋_GB2312" w:hAnsi="宋体" w:eastAsia="仿宋_GB2312"/>
                <w:color w:val="auto"/>
                <w:kern w:val="0"/>
                <w:sz w:val="18"/>
                <w:szCs w:val="18"/>
                <w:highlight w:val="none"/>
              </w:rPr>
            </w:pPr>
          </w:p>
        </w:tc>
        <w:tc>
          <w:tcPr>
            <w:tcW w:w="514" w:type="dxa"/>
            <w:vAlign w:val="top"/>
          </w:tcPr>
          <w:p w14:paraId="5E79DDCF">
            <w:pPr>
              <w:widowControl/>
              <w:jc w:val="center"/>
              <w:outlineLvl w:val="1"/>
              <w:rPr>
                <w:rFonts w:ascii="仿宋_GB2312" w:hAnsi="宋体" w:eastAsia="仿宋_GB2312"/>
                <w:color w:val="auto"/>
                <w:kern w:val="0"/>
                <w:sz w:val="18"/>
                <w:szCs w:val="18"/>
                <w:highlight w:val="none"/>
              </w:rPr>
            </w:pPr>
          </w:p>
        </w:tc>
        <w:tc>
          <w:tcPr>
            <w:tcW w:w="521" w:type="dxa"/>
            <w:vAlign w:val="top"/>
          </w:tcPr>
          <w:p w14:paraId="419BB700">
            <w:pPr>
              <w:widowControl/>
              <w:jc w:val="center"/>
              <w:outlineLvl w:val="1"/>
              <w:rPr>
                <w:rFonts w:ascii="仿宋_GB2312" w:hAnsi="宋体" w:eastAsia="仿宋_GB2312"/>
                <w:color w:val="auto"/>
                <w:kern w:val="0"/>
                <w:sz w:val="18"/>
                <w:szCs w:val="18"/>
                <w:highlight w:val="none"/>
              </w:rPr>
            </w:pPr>
          </w:p>
        </w:tc>
        <w:tc>
          <w:tcPr>
            <w:tcW w:w="473" w:type="dxa"/>
            <w:vAlign w:val="top"/>
          </w:tcPr>
          <w:p w14:paraId="7972F36E">
            <w:pPr>
              <w:widowControl/>
              <w:jc w:val="center"/>
              <w:outlineLvl w:val="1"/>
              <w:rPr>
                <w:rFonts w:ascii="仿宋_GB2312" w:hAnsi="宋体" w:eastAsia="仿宋_GB2312"/>
                <w:color w:val="auto"/>
                <w:kern w:val="0"/>
                <w:sz w:val="18"/>
                <w:szCs w:val="18"/>
                <w:highlight w:val="none"/>
              </w:rPr>
            </w:pPr>
          </w:p>
        </w:tc>
        <w:tc>
          <w:tcPr>
            <w:tcW w:w="514" w:type="dxa"/>
            <w:vAlign w:val="top"/>
          </w:tcPr>
          <w:p w14:paraId="49BB4695">
            <w:pPr>
              <w:widowControl/>
              <w:jc w:val="center"/>
              <w:outlineLvl w:val="1"/>
              <w:rPr>
                <w:rFonts w:ascii="仿宋_GB2312" w:hAnsi="宋体" w:eastAsia="仿宋_GB2312"/>
                <w:color w:val="auto"/>
                <w:kern w:val="0"/>
                <w:sz w:val="18"/>
                <w:szCs w:val="18"/>
                <w:highlight w:val="none"/>
              </w:rPr>
            </w:pPr>
          </w:p>
        </w:tc>
        <w:tc>
          <w:tcPr>
            <w:tcW w:w="485" w:type="dxa"/>
            <w:gridSpan w:val="2"/>
            <w:vAlign w:val="top"/>
          </w:tcPr>
          <w:p w14:paraId="6C148DE0">
            <w:pPr>
              <w:widowControl/>
              <w:jc w:val="center"/>
              <w:outlineLvl w:val="1"/>
              <w:rPr>
                <w:rFonts w:ascii="仿宋_GB2312" w:hAnsi="宋体" w:eastAsia="仿宋_GB2312"/>
                <w:color w:val="auto"/>
                <w:kern w:val="0"/>
                <w:sz w:val="18"/>
                <w:szCs w:val="18"/>
                <w:highlight w:val="none"/>
              </w:rPr>
            </w:pPr>
          </w:p>
        </w:tc>
      </w:tr>
      <w:tr w14:paraId="4760A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699" w:type="dxa"/>
            <w:gridSpan w:val="2"/>
            <w:vAlign w:val="top"/>
          </w:tcPr>
          <w:p w14:paraId="74B025AA">
            <w:pPr>
              <w:widowControl/>
              <w:jc w:val="center"/>
              <w:outlineLvl w:val="1"/>
              <w:rPr>
                <w:rFonts w:ascii="仿宋_GB2312" w:hAnsi="宋体" w:eastAsia="仿宋_GB2312"/>
                <w:color w:val="auto"/>
                <w:kern w:val="0"/>
                <w:sz w:val="18"/>
                <w:szCs w:val="18"/>
                <w:highlight w:val="none"/>
              </w:rPr>
            </w:pPr>
          </w:p>
        </w:tc>
        <w:tc>
          <w:tcPr>
            <w:tcW w:w="444" w:type="dxa"/>
            <w:vAlign w:val="top"/>
          </w:tcPr>
          <w:p w14:paraId="57B4C650">
            <w:pPr>
              <w:widowControl/>
              <w:jc w:val="center"/>
              <w:outlineLvl w:val="1"/>
              <w:rPr>
                <w:rFonts w:ascii="仿宋_GB2312" w:hAnsi="宋体" w:eastAsia="仿宋_GB2312"/>
                <w:color w:val="auto"/>
                <w:kern w:val="0"/>
                <w:sz w:val="18"/>
                <w:szCs w:val="18"/>
                <w:highlight w:val="none"/>
              </w:rPr>
            </w:pPr>
          </w:p>
        </w:tc>
        <w:tc>
          <w:tcPr>
            <w:tcW w:w="444" w:type="dxa"/>
            <w:vAlign w:val="top"/>
          </w:tcPr>
          <w:p w14:paraId="4AED289F">
            <w:pPr>
              <w:widowControl/>
              <w:jc w:val="center"/>
              <w:outlineLvl w:val="1"/>
              <w:rPr>
                <w:rFonts w:ascii="仿宋_GB2312" w:hAnsi="宋体" w:eastAsia="仿宋_GB2312"/>
                <w:color w:val="auto"/>
                <w:kern w:val="0"/>
                <w:sz w:val="18"/>
                <w:szCs w:val="18"/>
                <w:highlight w:val="none"/>
              </w:rPr>
            </w:pPr>
          </w:p>
        </w:tc>
        <w:tc>
          <w:tcPr>
            <w:tcW w:w="980" w:type="dxa"/>
            <w:vAlign w:val="top"/>
          </w:tcPr>
          <w:p w14:paraId="289E8536">
            <w:pPr>
              <w:widowControl/>
              <w:jc w:val="center"/>
              <w:outlineLvl w:val="1"/>
              <w:rPr>
                <w:rFonts w:ascii="仿宋_GB2312" w:hAnsi="宋体" w:eastAsia="仿宋_GB2312"/>
                <w:color w:val="auto"/>
                <w:kern w:val="0"/>
                <w:sz w:val="18"/>
                <w:szCs w:val="18"/>
                <w:highlight w:val="none"/>
              </w:rPr>
            </w:pPr>
          </w:p>
        </w:tc>
        <w:tc>
          <w:tcPr>
            <w:tcW w:w="1125" w:type="dxa"/>
            <w:vAlign w:val="top"/>
          </w:tcPr>
          <w:p w14:paraId="55385EA8">
            <w:pPr>
              <w:widowControl/>
              <w:jc w:val="center"/>
              <w:outlineLvl w:val="1"/>
              <w:rPr>
                <w:rFonts w:ascii="仿宋_GB2312" w:hAnsi="宋体" w:eastAsia="仿宋_GB2312"/>
                <w:color w:val="auto"/>
                <w:kern w:val="0"/>
                <w:sz w:val="18"/>
                <w:szCs w:val="18"/>
                <w:highlight w:val="none"/>
              </w:rPr>
            </w:pPr>
          </w:p>
        </w:tc>
        <w:tc>
          <w:tcPr>
            <w:tcW w:w="743" w:type="dxa"/>
            <w:vAlign w:val="top"/>
          </w:tcPr>
          <w:p w14:paraId="6C95A54E">
            <w:pPr>
              <w:widowControl/>
              <w:jc w:val="center"/>
              <w:outlineLvl w:val="1"/>
              <w:rPr>
                <w:rFonts w:ascii="仿宋_GB2312" w:hAnsi="宋体" w:eastAsia="仿宋_GB2312"/>
                <w:color w:val="auto"/>
                <w:kern w:val="0"/>
                <w:sz w:val="18"/>
                <w:szCs w:val="18"/>
                <w:highlight w:val="none"/>
              </w:rPr>
            </w:pPr>
          </w:p>
        </w:tc>
        <w:tc>
          <w:tcPr>
            <w:tcW w:w="337" w:type="dxa"/>
            <w:vAlign w:val="top"/>
          </w:tcPr>
          <w:p w14:paraId="02E4B3CD">
            <w:pPr>
              <w:widowControl/>
              <w:jc w:val="center"/>
              <w:outlineLvl w:val="1"/>
              <w:rPr>
                <w:rFonts w:ascii="仿宋_GB2312" w:hAnsi="宋体" w:eastAsia="仿宋_GB2312"/>
                <w:color w:val="auto"/>
                <w:kern w:val="0"/>
                <w:sz w:val="18"/>
                <w:szCs w:val="18"/>
                <w:highlight w:val="none"/>
              </w:rPr>
            </w:pPr>
          </w:p>
        </w:tc>
        <w:tc>
          <w:tcPr>
            <w:tcW w:w="919" w:type="dxa"/>
            <w:vAlign w:val="top"/>
          </w:tcPr>
          <w:p w14:paraId="4CC41340">
            <w:pPr>
              <w:widowControl/>
              <w:jc w:val="center"/>
              <w:outlineLvl w:val="1"/>
              <w:rPr>
                <w:rFonts w:ascii="仿宋_GB2312" w:hAnsi="宋体" w:eastAsia="仿宋_GB2312"/>
                <w:color w:val="auto"/>
                <w:kern w:val="0"/>
                <w:sz w:val="18"/>
                <w:szCs w:val="18"/>
                <w:highlight w:val="none"/>
              </w:rPr>
            </w:pPr>
          </w:p>
        </w:tc>
        <w:tc>
          <w:tcPr>
            <w:tcW w:w="310" w:type="dxa"/>
            <w:vAlign w:val="top"/>
          </w:tcPr>
          <w:p w14:paraId="4A7BE787">
            <w:pPr>
              <w:widowControl/>
              <w:jc w:val="center"/>
              <w:outlineLvl w:val="1"/>
              <w:rPr>
                <w:rFonts w:ascii="仿宋_GB2312" w:hAnsi="宋体" w:eastAsia="仿宋_GB2312"/>
                <w:color w:val="auto"/>
                <w:kern w:val="0"/>
                <w:sz w:val="18"/>
                <w:szCs w:val="18"/>
                <w:highlight w:val="none"/>
              </w:rPr>
            </w:pPr>
          </w:p>
        </w:tc>
        <w:tc>
          <w:tcPr>
            <w:tcW w:w="332" w:type="dxa"/>
            <w:vAlign w:val="top"/>
          </w:tcPr>
          <w:p w14:paraId="66654559">
            <w:pPr>
              <w:widowControl/>
              <w:jc w:val="center"/>
              <w:outlineLvl w:val="1"/>
              <w:rPr>
                <w:rFonts w:ascii="仿宋_GB2312" w:hAnsi="宋体" w:eastAsia="仿宋_GB2312"/>
                <w:color w:val="auto"/>
                <w:kern w:val="0"/>
                <w:sz w:val="18"/>
                <w:szCs w:val="18"/>
                <w:highlight w:val="none"/>
              </w:rPr>
            </w:pPr>
          </w:p>
        </w:tc>
        <w:tc>
          <w:tcPr>
            <w:tcW w:w="540" w:type="dxa"/>
            <w:vAlign w:val="top"/>
          </w:tcPr>
          <w:p w14:paraId="314BCD48">
            <w:pPr>
              <w:widowControl/>
              <w:jc w:val="center"/>
              <w:outlineLvl w:val="1"/>
              <w:rPr>
                <w:rFonts w:ascii="仿宋_GB2312" w:hAnsi="宋体" w:eastAsia="仿宋_GB2312"/>
                <w:color w:val="auto"/>
                <w:kern w:val="0"/>
                <w:sz w:val="18"/>
                <w:szCs w:val="18"/>
                <w:highlight w:val="none"/>
              </w:rPr>
            </w:pPr>
          </w:p>
        </w:tc>
        <w:tc>
          <w:tcPr>
            <w:tcW w:w="514" w:type="dxa"/>
            <w:vAlign w:val="top"/>
          </w:tcPr>
          <w:p w14:paraId="432A70A1">
            <w:pPr>
              <w:widowControl/>
              <w:jc w:val="center"/>
              <w:outlineLvl w:val="1"/>
              <w:rPr>
                <w:rFonts w:ascii="仿宋_GB2312" w:hAnsi="宋体" w:eastAsia="仿宋_GB2312"/>
                <w:color w:val="auto"/>
                <w:kern w:val="0"/>
                <w:sz w:val="18"/>
                <w:szCs w:val="18"/>
                <w:highlight w:val="none"/>
              </w:rPr>
            </w:pPr>
          </w:p>
        </w:tc>
        <w:tc>
          <w:tcPr>
            <w:tcW w:w="521" w:type="dxa"/>
            <w:vAlign w:val="top"/>
          </w:tcPr>
          <w:p w14:paraId="2B39B779">
            <w:pPr>
              <w:widowControl/>
              <w:jc w:val="center"/>
              <w:outlineLvl w:val="1"/>
              <w:rPr>
                <w:rFonts w:ascii="仿宋_GB2312" w:hAnsi="宋体" w:eastAsia="仿宋_GB2312"/>
                <w:color w:val="auto"/>
                <w:kern w:val="0"/>
                <w:sz w:val="18"/>
                <w:szCs w:val="18"/>
                <w:highlight w:val="none"/>
              </w:rPr>
            </w:pPr>
          </w:p>
        </w:tc>
        <w:tc>
          <w:tcPr>
            <w:tcW w:w="473" w:type="dxa"/>
            <w:vAlign w:val="top"/>
          </w:tcPr>
          <w:p w14:paraId="3668BF2A">
            <w:pPr>
              <w:widowControl/>
              <w:jc w:val="center"/>
              <w:outlineLvl w:val="1"/>
              <w:rPr>
                <w:rFonts w:ascii="仿宋_GB2312" w:hAnsi="宋体" w:eastAsia="仿宋_GB2312"/>
                <w:color w:val="auto"/>
                <w:kern w:val="0"/>
                <w:sz w:val="18"/>
                <w:szCs w:val="18"/>
                <w:highlight w:val="none"/>
              </w:rPr>
            </w:pPr>
          </w:p>
        </w:tc>
        <w:tc>
          <w:tcPr>
            <w:tcW w:w="514" w:type="dxa"/>
            <w:vAlign w:val="top"/>
          </w:tcPr>
          <w:p w14:paraId="52873DBC">
            <w:pPr>
              <w:widowControl/>
              <w:jc w:val="center"/>
              <w:outlineLvl w:val="1"/>
              <w:rPr>
                <w:rFonts w:ascii="仿宋_GB2312" w:hAnsi="宋体" w:eastAsia="仿宋_GB2312"/>
                <w:color w:val="auto"/>
                <w:kern w:val="0"/>
                <w:sz w:val="18"/>
                <w:szCs w:val="18"/>
                <w:highlight w:val="none"/>
              </w:rPr>
            </w:pPr>
          </w:p>
        </w:tc>
        <w:tc>
          <w:tcPr>
            <w:tcW w:w="485" w:type="dxa"/>
            <w:gridSpan w:val="2"/>
            <w:vAlign w:val="top"/>
          </w:tcPr>
          <w:p w14:paraId="58408FE7">
            <w:pPr>
              <w:widowControl/>
              <w:jc w:val="center"/>
              <w:outlineLvl w:val="1"/>
              <w:rPr>
                <w:rFonts w:ascii="仿宋_GB2312" w:hAnsi="宋体" w:eastAsia="仿宋_GB2312"/>
                <w:color w:val="auto"/>
                <w:kern w:val="0"/>
                <w:sz w:val="18"/>
                <w:szCs w:val="18"/>
                <w:highlight w:val="none"/>
              </w:rPr>
            </w:pPr>
          </w:p>
        </w:tc>
      </w:tr>
      <w:tr w14:paraId="178F8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699" w:type="dxa"/>
            <w:gridSpan w:val="2"/>
            <w:vAlign w:val="top"/>
          </w:tcPr>
          <w:p w14:paraId="6FE396F0">
            <w:pPr>
              <w:widowControl/>
              <w:jc w:val="center"/>
              <w:outlineLvl w:val="1"/>
              <w:rPr>
                <w:rFonts w:ascii="仿宋_GB2312" w:hAnsi="宋体" w:eastAsia="仿宋_GB2312"/>
                <w:color w:val="auto"/>
                <w:kern w:val="0"/>
                <w:sz w:val="18"/>
                <w:szCs w:val="18"/>
                <w:highlight w:val="none"/>
              </w:rPr>
            </w:pPr>
          </w:p>
        </w:tc>
        <w:tc>
          <w:tcPr>
            <w:tcW w:w="444" w:type="dxa"/>
            <w:vAlign w:val="top"/>
          </w:tcPr>
          <w:p w14:paraId="6D26FEE4">
            <w:pPr>
              <w:widowControl/>
              <w:jc w:val="center"/>
              <w:outlineLvl w:val="1"/>
              <w:rPr>
                <w:rFonts w:ascii="仿宋_GB2312" w:hAnsi="宋体" w:eastAsia="仿宋_GB2312"/>
                <w:color w:val="auto"/>
                <w:kern w:val="0"/>
                <w:sz w:val="18"/>
                <w:szCs w:val="18"/>
                <w:highlight w:val="none"/>
              </w:rPr>
            </w:pPr>
          </w:p>
        </w:tc>
        <w:tc>
          <w:tcPr>
            <w:tcW w:w="444" w:type="dxa"/>
            <w:vAlign w:val="top"/>
          </w:tcPr>
          <w:p w14:paraId="5D2F00B0">
            <w:pPr>
              <w:widowControl/>
              <w:jc w:val="center"/>
              <w:outlineLvl w:val="1"/>
              <w:rPr>
                <w:rFonts w:ascii="仿宋_GB2312" w:hAnsi="宋体" w:eastAsia="仿宋_GB2312"/>
                <w:color w:val="auto"/>
                <w:kern w:val="0"/>
                <w:sz w:val="18"/>
                <w:szCs w:val="18"/>
                <w:highlight w:val="none"/>
              </w:rPr>
            </w:pPr>
          </w:p>
        </w:tc>
        <w:tc>
          <w:tcPr>
            <w:tcW w:w="980" w:type="dxa"/>
            <w:vAlign w:val="top"/>
          </w:tcPr>
          <w:p w14:paraId="234AF44C">
            <w:pPr>
              <w:widowControl/>
              <w:jc w:val="center"/>
              <w:outlineLvl w:val="1"/>
              <w:rPr>
                <w:rFonts w:ascii="仿宋_GB2312" w:hAnsi="宋体" w:eastAsia="仿宋_GB2312"/>
                <w:color w:val="auto"/>
                <w:kern w:val="0"/>
                <w:sz w:val="18"/>
                <w:szCs w:val="18"/>
                <w:highlight w:val="none"/>
              </w:rPr>
            </w:pPr>
          </w:p>
        </w:tc>
        <w:tc>
          <w:tcPr>
            <w:tcW w:w="1125" w:type="dxa"/>
            <w:vAlign w:val="top"/>
          </w:tcPr>
          <w:p w14:paraId="537C09E2">
            <w:pPr>
              <w:widowControl/>
              <w:jc w:val="center"/>
              <w:outlineLvl w:val="1"/>
              <w:rPr>
                <w:rFonts w:ascii="仿宋_GB2312" w:hAnsi="宋体" w:eastAsia="仿宋_GB2312"/>
                <w:color w:val="auto"/>
                <w:kern w:val="0"/>
                <w:sz w:val="18"/>
                <w:szCs w:val="18"/>
                <w:highlight w:val="none"/>
              </w:rPr>
            </w:pPr>
          </w:p>
        </w:tc>
        <w:tc>
          <w:tcPr>
            <w:tcW w:w="743" w:type="dxa"/>
            <w:vAlign w:val="top"/>
          </w:tcPr>
          <w:p w14:paraId="5EC8E9F5">
            <w:pPr>
              <w:widowControl/>
              <w:jc w:val="center"/>
              <w:outlineLvl w:val="1"/>
              <w:rPr>
                <w:rFonts w:ascii="仿宋_GB2312" w:hAnsi="宋体" w:eastAsia="仿宋_GB2312"/>
                <w:color w:val="auto"/>
                <w:kern w:val="0"/>
                <w:sz w:val="18"/>
                <w:szCs w:val="18"/>
                <w:highlight w:val="none"/>
              </w:rPr>
            </w:pPr>
          </w:p>
        </w:tc>
        <w:tc>
          <w:tcPr>
            <w:tcW w:w="337" w:type="dxa"/>
            <w:vAlign w:val="top"/>
          </w:tcPr>
          <w:p w14:paraId="3ED8FED6">
            <w:pPr>
              <w:widowControl/>
              <w:jc w:val="center"/>
              <w:outlineLvl w:val="1"/>
              <w:rPr>
                <w:rFonts w:ascii="仿宋_GB2312" w:hAnsi="宋体" w:eastAsia="仿宋_GB2312"/>
                <w:color w:val="auto"/>
                <w:kern w:val="0"/>
                <w:sz w:val="18"/>
                <w:szCs w:val="18"/>
                <w:highlight w:val="none"/>
              </w:rPr>
            </w:pPr>
          </w:p>
        </w:tc>
        <w:tc>
          <w:tcPr>
            <w:tcW w:w="919" w:type="dxa"/>
            <w:vAlign w:val="top"/>
          </w:tcPr>
          <w:p w14:paraId="14D2C685">
            <w:pPr>
              <w:widowControl/>
              <w:jc w:val="center"/>
              <w:outlineLvl w:val="1"/>
              <w:rPr>
                <w:rFonts w:ascii="仿宋_GB2312" w:hAnsi="宋体" w:eastAsia="仿宋_GB2312"/>
                <w:color w:val="auto"/>
                <w:kern w:val="0"/>
                <w:sz w:val="18"/>
                <w:szCs w:val="18"/>
                <w:highlight w:val="none"/>
              </w:rPr>
            </w:pPr>
          </w:p>
        </w:tc>
        <w:tc>
          <w:tcPr>
            <w:tcW w:w="310" w:type="dxa"/>
            <w:vAlign w:val="top"/>
          </w:tcPr>
          <w:p w14:paraId="7E4DF035">
            <w:pPr>
              <w:widowControl/>
              <w:jc w:val="center"/>
              <w:outlineLvl w:val="1"/>
              <w:rPr>
                <w:rFonts w:ascii="仿宋_GB2312" w:hAnsi="宋体" w:eastAsia="仿宋_GB2312"/>
                <w:color w:val="auto"/>
                <w:kern w:val="0"/>
                <w:sz w:val="18"/>
                <w:szCs w:val="18"/>
                <w:highlight w:val="none"/>
              </w:rPr>
            </w:pPr>
          </w:p>
        </w:tc>
        <w:tc>
          <w:tcPr>
            <w:tcW w:w="332" w:type="dxa"/>
            <w:vAlign w:val="top"/>
          </w:tcPr>
          <w:p w14:paraId="7ECD56AD">
            <w:pPr>
              <w:widowControl/>
              <w:jc w:val="center"/>
              <w:outlineLvl w:val="1"/>
              <w:rPr>
                <w:rFonts w:ascii="仿宋_GB2312" w:hAnsi="宋体" w:eastAsia="仿宋_GB2312"/>
                <w:color w:val="auto"/>
                <w:kern w:val="0"/>
                <w:sz w:val="18"/>
                <w:szCs w:val="18"/>
                <w:highlight w:val="none"/>
              </w:rPr>
            </w:pPr>
          </w:p>
        </w:tc>
        <w:tc>
          <w:tcPr>
            <w:tcW w:w="540" w:type="dxa"/>
            <w:vAlign w:val="top"/>
          </w:tcPr>
          <w:p w14:paraId="5F8F4C32">
            <w:pPr>
              <w:widowControl/>
              <w:jc w:val="center"/>
              <w:outlineLvl w:val="1"/>
              <w:rPr>
                <w:rFonts w:ascii="仿宋_GB2312" w:hAnsi="宋体" w:eastAsia="仿宋_GB2312"/>
                <w:color w:val="auto"/>
                <w:kern w:val="0"/>
                <w:sz w:val="18"/>
                <w:szCs w:val="18"/>
                <w:highlight w:val="none"/>
              </w:rPr>
            </w:pPr>
          </w:p>
        </w:tc>
        <w:tc>
          <w:tcPr>
            <w:tcW w:w="514" w:type="dxa"/>
            <w:vAlign w:val="top"/>
          </w:tcPr>
          <w:p w14:paraId="189BEB18">
            <w:pPr>
              <w:widowControl/>
              <w:jc w:val="center"/>
              <w:outlineLvl w:val="1"/>
              <w:rPr>
                <w:rFonts w:ascii="仿宋_GB2312" w:hAnsi="宋体" w:eastAsia="仿宋_GB2312"/>
                <w:color w:val="auto"/>
                <w:kern w:val="0"/>
                <w:sz w:val="18"/>
                <w:szCs w:val="18"/>
                <w:highlight w:val="none"/>
              </w:rPr>
            </w:pPr>
          </w:p>
        </w:tc>
        <w:tc>
          <w:tcPr>
            <w:tcW w:w="521" w:type="dxa"/>
            <w:vAlign w:val="top"/>
          </w:tcPr>
          <w:p w14:paraId="50552541">
            <w:pPr>
              <w:widowControl/>
              <w:jc w:val="center"/>
              <w:outlineLvl w:val="1"/>
              <w:rPr>
                <w:rFonts w:ascii="仿宋_GB2312" w:hAnsi="宋体" w:eastAsia="仿宋_GB2312"/>
                <w:color w:val="auto"/>
                <w:kern w:val="0"/>
                <w:sz w:val="18"/>
                <w:szCs w:val="18"/>
                <w:highlight w:val="none"/>
              </w:rPr>
            </w:pPr>
          </w:p>
        </w:tc>
        <w:tc>
          <w:tcPr>
            <w:tcW w:w="473" w:type="dxa"/>
            <w:vAlign w:val="top"/>
          </w:tcPr>
          <w:p w14:paraId="680F883D">
            <w:pPr>
              <w:widowControl/>
              <w:jc w:val="center"/>
              <w:outlineLvl w:val="1"/>
              <w:rPr>
                <w:rFonts w:ascii="仿宋_GB2312" w:hAnsi="宋体" w:eastAsia="仿宋_GB2312"/>
                <w:color w:val="auto"/>
                <w:kern w:val="0"/>
                <w:sz w:val="18"/>
                <w:szCs w:val="18"/>
                <w:highlight w:val="none"/>
              </w:rPr>
            </w:pPr>
          </w:p>
        </w:tc>
        <w:tc>
          <w:tcPr>
            <w:tcW w:w="514" w:type="dxa"/>
            <w:vAlign w:val="top"/>
          </w:tcPr>
          <w:p w14:paraId="4F49C731">
            <w:pPr>
              <w:widowControl/>
              <w:jc w:val="center"/>
              <w:outlineLvl w:val="1"/>
              <w:rPr>
                <w:rFonts w:ascii="仿宋_GB2312" w:hAnsi="宋体" w:eastAsia="仿宋_GB2312"/>
                <w:color w:val="auto"/>
                <w:kern w:val="0"/>
                <w:sz w:val="18"/>
                <w:szCs w:val="18"/>
                <w:highlight w:val="none"/>
              </w:rPr>
            </w:pPr>
          </w:p>
        </w:tc>
        <w:tc>
          <w:tcPr>
            <w:tcW w:w="485" w:type="dxa"/>
            <w:gridSpan w:val="2"/>
            <w:vAlign w:val="top"/>
          </w:tcPr>
          <w:p w14:paraId="4FBF940B">
            <w:pPr>
              <w:widowControl/>
              <w:jc w:val="center"/>
              <w:outlineLvl w:val="1"/>
              <w:rPr>
                <w:rFonts w:ascii="仿宋_GB2312" w:hAnsi="宋体" w:eastAsia="仿宋_GB2312"/>
                <w:color w:val="auto"/>
                <w:kern w:val="0"/>
                <w:sz w:val="18"/>
                <w:szCs w:val="18"/>
                <w:highlight w:val="none"/>
              </w:rPr>
            </w:pPr>
          </w:p>
        </w:tc>
      </w:tr>
      <w:tr w14:paraId="011D3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699" w:type="dxa"/>
            <w:gridSpan w:val="2"/>
            <w:vAlign w:val="top"/>
          </w:tcPr>
          <w:p w14:paraId="22B225D5">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4" w:type="dxa"/>
            <w:vAlign w:val="top"/>
          </w:tcPr>
          <w:p w14:paraId="65C9120D">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4" w:type="dxa"/>
            <w:vAlign w:val="top"/>
          </w:tcPr>
          <w:p w14:paraId="5854F856">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80" w:type="dxa"/>
            <w:vAlign w:val="top"/>
          </w:tcPr>
          <w:p w14:paraId="0A0E343A">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125" w:type="dxa"/>
            <w:vAlign w:val="top"/>
          </w:tcPr>
          <w:p w14:paraId="034F2AC6">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43" w:type="dxa"/>
            <w:vAlign w:val="top"/>
          </w:tcPr>
          <w:p w14:paraId="0753BE8A">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37" w:type="dxa"/>
            <w:vAlign w:val="top"/>
          </w:tcPr>
          <w:p w14:paraId="32A13D7D">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19" w:type="dxa"/>
            <w:vAlign w:val="top"/>
          </w:tcPr>
          <w:p w14:paraId="3706003E">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10" w:type="dxa"/>
            <w:vAlign w:val="top"/>
          </w:tcPr>
          <w:p w14:paraId="66B0A788">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32" w:type="dxa"/>
            <w:vAlign w:val="top"/>
          </w:tcPr>
          <w:p w14:paraId="33F5F0A1">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40" w:type="dxa"/>
            <w:vAlign w:val="top"/>
          </w:tcPr>
          <w:p w14:paraId="10924A61">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14" w:type="dxa"/>
            <w:vAlign w:val="top"/>
          </w:tcPr>
          <w:p w14:paraId="39913B80">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21" w:type="dxa"/>
            <w:vAlign w:val="top"/>
          </w:tcPr>
          <w:p w14:paraId="1BAED4E0">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73" w:type="dxa"/>
            <w:vAlign w:val="top"/>
          </w:tcPr>
          <w:p w14:paraId="4A12EC91">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14" w:type="dxa"/>
            <w:vAlign w:val="top"/>
          </w:tcPr>
          <w:p w14:paraId="23727548">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5" w:type="dxa"/>
            <w:gridSpan w:val="2"/>
            <w:vAlign w:val="top"/>
          </w:tcPr>
          <w:p w14:paraId="2DFC357B">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14:paraId="5DB7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699" w:type="dxa"/>
            <w:gridSpan w:val="2"/>
            <w:vAlign w:val="top"/>
          </w:tcPr>
          <w:p w14:paraId="4A76F47E">
            <w:pPr>
              <w:widowControl/>
              <w:jc w:val="center"/>
              <w:outlineLvl w:val="1"/>
              <w:rPr>
                <w:rFonts w:ascii="仿宋_GB2312" w:hAnsi="宋体" w:eastAsia="仿宋_GB2312"/>
                <w:color w:val="auto"/>
                <w:kern w:val="0"/>
                <w:sz w:val="18"/>
                <w:szCs w:val="18"/>
                <w:highlight w:val="none"/>
              </w:rPr>
            </w:pPr>
          </w:p>
        </w:tc>
        <w:tc>
          <w:tcPr>
            <w:tcW w:w="444" w:type="dxa"/>
            <w:vAlign w:val="top"/>
          </w:tcPr>
          <w:p w14:paraId="3BD680B9">
            <w:pPr>
              <w:widowControl/>
              <w:jc w:val="center"/>
              <w:outlineLvl w:val="1"/>
              <w:rPr>
                <w:rFonts w:ascii="仿宋_GB2312" w:hAnsi="宋体" w:eastAsia="仿宋_GB2312"/>
                <w:color w:val="auto"/>
                <w:kern w:val="0"/>
                <w:sz w:val="18"/>
                <w:szCs w:val="18"/>
                <w:highlight w:val="none"/>
              </w:rPr>
            </w:pPr>
          </w:p>
        </w:tc>
        <w:tc>
          <w:tcPr>
            <w:tcW w:w="444" w:type="dxa"/>
            <w:vAlign w:val="top"/>
          </w:tcPr>
          <w:p w14:paraId="541B8AA9">
            <w:pPr>
              <w:widowControl/>
              <w:jc w:val="center"/>
              <w:outlineLvl w:val="1"/>
              <w:rPr>
                <w:rFonts w:ascii="仿宋_GB2312" w:hAnsi="宋体" w:eastAsia="仿宋_GB2312"/>
                <w:color w:val="auto"/>
                <w:kern w:val="0"/>
                <w:sz w:val="18"/>
                <w:szCs w:val="18"/>
                <w:highlight w:val="none"/>
              </w:rPr>
            </w:pPr>
          </w:p>
        </w:tc>
        <w:tc>
          <w:tcPr>
            <w:tcW w:w="980" w:type="dxa"/>
            <w:vAlign w:val="top"/>
          </w:tcPr>
          <w:p w14:paraId="372BBD87">
            <w:pPr>
              <w:widowControl/>
              <w:jc w:val="center"/>
              <w:outlineLvl w:val="1"/>
              <w:rPr>
                <w:rFonts w:ascii="仿宋_GB2312" w:hAnsi="宋体" w:eastAsia="仿宋_GB2312"/>
                <w:color w:val="auto"/>
                <w:kern w:val="0"/>
                <w:sz w:val="18"/>
                <w:szCs w:val="18"/>
                <w:highlight w:val="none"/>
              </w:rPr>
            </w:pPr>
          </w:p>
        </w:tc>
        <w:tc>
          <w:tcPr>
            <w:tcW w:w="1125" w:type="dxa"/>
            <w:vAlign w:val="center"/>
          </w:tcPr>
          <w:p w14:paraId="12DF193D">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b/>
                <w:bCs/>
                <w:color w:val="auto"/>
                <w:kern w:val="0"/>
                <w:sz w:val="18"/>
                <w:szCs w:val="18"/>
                <w:highlight w:val="none"/>
              </w:rPr>
              <w:t>合 计</w:t>
            </w:r>
          </w:p>
        </w:tc>
        <w:tc>
          <w:tcPr>
            <w:tcW w:w="743" w:type="dxa"/>
            <w:vAlign w:val="center"/>
          </w:tcPr>
          <w:p w14:paraId="3836D735">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25.29</w:t>
            </w:r>
          </w:p>
        </w:tc>
        <w:tc>
          <w:tcPr>
            <w:tcW w:w="337" w:type="dxa"/>
            <w:vAlign w:val="top"/>
          </w:tcPr>
          <w:p w14:paraId="2830CED2">
            <w:pPr>
              <w:widowControl/>
              <w:jc w:val="center"/>
              <w:outlineLvl w:val="1"/>
              <w:rPr>
                <w:rFonts w:ascii="仿宋_GB2312" w:hAnsi="宋体" w:eastAsia="仿宋_GB2312"/>
                <w:color w:val="auto"/>
                <w:kern w:val="0"/>
                <w:sz w:val="18"/>
                <w:szCs w:val="18"/>
                <w:highlight w:val="none"/>
              </w:rPr>
            </w:pPr>
          </w:p>
        </w:tc>
        <w:tc>
          <w:tcPr>
            <w:tcW w:w="919" w:type="dxa"/>
            <w:vAlign w:val="center"/>
          </w:tcPr>
          <w:p w14:paraId="4FD5FF04">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25.29</w:t>
            </w:r>
          </w:p>
        </w:tc>
        <w:tc>
          <w:tcPr>
            <w:tcW w:w="310" w:type="dxa"/>
            <w:vAlign w:val="top"/>
          </w:tcPr>
          <w:p w14:paraId="23CE4E07">
            <w:pPr>
              <w:widowControl/>
              <w:jc w:val="center"/>
              <w:outlineLvl w:val="1"/>
              <w:rPr>
                <w:rFonts w:ascii="仿宋_GB2312" w:hAnsi="宋体" w:eastAsia="仿宋_GB2312"/>
                <w:color w:val="auto"/>
                <w:kern w:val="0"/>
                <w:sz w:val="18"/>
                <w:szCs w:val="18"/>
                <w:highlight w:val="none"/>
              </w:rPr>
            </w:pPr>
          </w:p>
        </w:tc>
        <w:tc>
          <w:tcPr>
            <w:tcW w:w="332" w:type="dxa"/>
            <w:vAlign w:val="top"/>
          </w:tcPr>
          <w:p w14:paraId="395A867C">
            <w:pPr>
              <w:widowControl/>
              <w:jc w:val="center"/>
              <w:outlineLvl w:val="1"/>
              <w:rPr>
                <w:rFonts w:ascii="仿宋_GB2312" w:hAnsi="宋体" w:eastAsia="仿宋_GB2312"/>
                <w:color w:val="auto"/>
                <w:kern w:val="0"/>
                <w:sz w:val="18"/>
                <w:szCs w:val="18"/>
                <w:highlight w:val="none"/>
              </w:rPr>
            </w:pPr>
          </w:p>
        </w:tc>
        <w:tc>
          <w:tcPr>
            <w:tcW w:w="540" w:type="dxa"/>
            <w:vAlign w:val="top"/>
          </w:tcPr>
          <w:p w14:paraId="3510B376">
            <w:pPr>
              <w:widowControl/>
              <w:jc w:val="center"/>
              <w:outlineLvl w:val="1"/>
              <w:rPr>
                <w:rFonts w:ascii="仿宋_GB2312" w:hAnsi="宋体" w:eastAsia="仿宋_GB2312"/>
                <w:color w:val="auto"/>
                <w:kern w:val="0"/>
                <w:sz w:val="18"/>
                <w:szCs w:val="18"/>
                <w:highlight w:val="none"/>
              </w:rPr>
            </w:pPr>
          </w:p>
        </w:tc>
        <w:tc>
          <w:tcPr>
            <w:tcW w:w="514" w:type="dxa"/>
            <w:vAlign w:val="top"/>
          </w:tcPr>
          <w:p w14:paraId="4F2C3A8B">
            <w:pPr>
              <w:widowControl/>
              <w:jc w:val="center"/>
              <w:outlineLvl w:val="1"/>
              <w:rPr>
                <w:rFonts w:ascii="仿宋_GB2312" w:hAnsi="宋体" w:eastAsia="仿宋_GB2312"/>
                <w:color w:val="auto"/>
                <w:kern w:val="0"/>
                <w:sz w:val="18"/>
                <w:szCs w:val="18"/>
                <w:highlight w:val="none"/>
              </w:rPr>
            </w:pPr>
          </w:p>
        </w:tc>
        <w:tc>
          <w:tcPr>
            <w:tcW w:w="521" w:type="dxa"/>
            <w:vAlign w:val="top"/>
          </w:tcPr>
          <w:p w14:paraId="729C9868">
            <w:pPr>
              <w:widowControl/>
              <w:jc w:val="center"/>
              <w:outlineLvl w:val="1"/>
              <w:rPr>
                <w:rFonts w:ascii="仿宋_GB2312" w:hAnsi="宋体" w:eastAsia="仿宋_GB2312"/>
                <w:color w:val="auto"/>
                <w:kern w:val="0"/>
                <w:sz w:val="18"/>
                <w:szCs w:val="18"/>
                <w:highlight w:val="none"/>
              </w:rPr>
            </w:pPr>
          </w:p>
        </w:tc>
        <w:tc>
          <w:tcPr>
            <w:tcW w:w="473" w:type="dxa"/>
            <w:vAlign w:val="top"/>
          </w:tcPr>
          <w:p w14:paraId="5B681E3F">
            <w:pPr>
              <w:widowControl/>
              <w:jc w:val="center"/>
              <w:outlineLvl w:val="1"/>
              <w:rPr>
                <w:rFonts w:ascii="仿宋_GB2312" w:hAnsi="宋体" w:eastAsia="仿宋_GB2312"/>
                <w:color w:val="auto"/>
                <w:kern w:val="0"/>
                <w:sz w:val="18"/>
                <w:szCs w:val="18"/>
                <w:highlight w:val="none"/>
              </w:rPr>
            </w:pPr>
          </w:p>
        </w:tc>
        <w:tc>
          <w:tcPr>
            <w:tcW w:w="514" w:type="dxa"/>
            <w:vAlign w:val="top"/>
          </w:tcPr>
          <w:p w14:paraId="3F22A97C">
            <w:pPr>
              <w:widowControl/>
              <w:jc w:val="center"/>
              <w:outlineLvl w:val="1"/>
              <w:rPr>
                <w:rFonts w:ascii="仿宋_GB2312" w:hAnsi="宋体" w:eastAsia="仿宋_GB2312"/>
                <w:color w:val="auto"/>
                <w:kern w:val="0"/>
                <w:sz w:val="18"/>
                <w:szCs w:val="18"/>
                <w:highlight w:val="none"/>
              </w:rPr>
            </w:pPr>
          </w:p>
        </w:tc>
        <w:tc>
          <w:tcPr>
            <w:tcW w:w="485" w:type="dxa"/>
            <w:gridSpan w:val="2"/>
            <w:vAlign w:val="top"/>
          </w:tcPr>
          <w:p w14:paraId="66D92A81">
            <w:pPr>
              <w:widowControl/>
              <w:jc w:val="center"/>
              <w:outlineLvl w:val="1"/>
              <w:rPr>
                <w:rFonts w:ascii="仿宋_GB2312" w:hAnsi="宋体" w:eastAsia="仿宋_GB2312"/>
                <w:color w:val="auto"/>
                <w:kern w:val="0"/>
                <w:sz w:val="18"/>
                <w:szCs w:val="18"/>
                <w:highlight w:val="none"/>
              </w:rPr>
            </w:pPr>
          </w:p>
        </w:tc>
      </w:tr>
    </w:tbl>
    <w:p w14:paraId="164A193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83F138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361955E">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1F8C1EFC">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31642D97">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szCs w:val="24"/>
          <w:highlight w:val="none"/>
          <w:lang w:eastAsia="zh-CN"/>
        </w:rPr>
        <w:t>呼图壁县中医医院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320" w:type="dxa"/>
        <w:tblInd w:w="-34" w:type="dxa"/>
        <w:tblLayout w:type="fixed"/>
        <w:tblCellMar>
          <w:top w:w="0" w:type="dxa"/>
          <w:left w:w="108" w:type="dxa"/>
          <w:bottom w:w="0" w:type="dxa"/>
          <w:right w:w="108" w:type="dxa"/>
        </w:tblCellMar>
      </w:tblPr>
      <w:tblGrid>
        <w:gridCol w:w="592"/>
        <w:gridCol w:w="695"/>
        <w:gridCol w:w="663"/>
        <w:gridCol w:w="2385"/>
        <w:gridCol w:w="1390"/>
        <w:gridCol w:w="1067"/>
        <w:gridCol w:w="1115"/>
        <w:gridCol w:w="1413"/>
      </w:tblGrid>
      <w:tr w14:paraId="419E23D9">
        <w:tblPrEx>
          <w:tblCellMar>
            <w:top w:w="0" w:type="dxa"/>
            <w:left w:w="108" w:type="dxa"/>
            <w:bottom w:w="0" w:type="dxa"/>
            <w:right w:w="108" w:type="dxa"/>
          </w:tblCellMar>
        </w:tblPrEx>
        <w:trPr>
          <w:trHeight w:val="526" w:hRule="atLeast"/>
        </w:trPr>
        <w:tc>
          <w:tcPr>
            <w:tcW w:w="4335" w:type="dxa"/>
            <w:gridSpan w:val="4"/>
            <w:tcBorders>
              <w:top w:val="single" w:color="auto" w:sz="4" w:space="0"/>
              <w:left w:val="single" w:color="auto" w:sz="4" w:space="0"/>
              <w:bottom w:val="single" w:color="auto" w:sz="4" w:space="0"/>
              <w:right w:val="single" w:color="auto" w:sz="4" w:space="0"/>
            </w:tcBorders>
            <w:vAlign w:val="center"/>
          </w:tcPr>
          <w:p w14:paraId="0508CA26">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85" w:type="dxa"/>
            <w:gridSpan w:val="4"/>
            <w:tcBorders>
              <w:top w:val="single" w:color="auto" w:sz="4" w:space="0"/>
              <w:left w:val="nil"/>
              <w:bottom w:val="single" w:color="auto" w:sz="4" w:space="0"/>
              <w:right w:val="single" w:color="auto" w:sz="4" w:space="0"/>
            </w:tcBorders>
            <w:vAlign w:val="center"/>
          </w:tcPr>
          <w:p w14:paraId="602C6203">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32DA9C67">
        <w:tblPrEx>
          <w:tblCellMar>
            <w:top w:w="0" w:type="dxa"/>
            <w:left w:w="108" w:type="dxa"/>
            <w:bottom w:w="0" w:type="dxa"/>
            <w:right w:w="108" w:type="dxa"/>
          </w:tblCellMar>
        </w:tblPrEx>
        <w:trPr>
          <w:trHeight w:val="882" w:hRule="atLeast"/>
        </w:trPr>
        <w:tc>
          <w:tcPr>
            <w:tcW w:w="1950" w:type="dxa"/>
            <w:gridSpan w:val="3"/>
            <w:tcBorders>
              <w:top w:val="single" w:color="auto" w:sz="4" w:space="0"/>
              <w:left w:val="single" w:color="auto" w:sz="4" w:space="0"/>
              <w:bottom w:val="single" w:color="auto" w:sz="4" w:space="0"/>
              <w:right w:val="single" w:color="auto" w:sz="4" w:space="0"/>
            </w:tcBorders>
            <w:vAlign w:val="center"/>
          </w:tcPr>
          <w:p w14:paraId="1261DCDB">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85" w:type="dxa"/>
            <w:vMerge w:val="restart"/>
            <w:tcBorders>
              <w:top w:val="nil"/>
              <w:left w:val="single" w:color="auto" w:sz="4" w:space="0"/>
              <w:right w:val="single" w:color="auto" w:sz="4" w:space="0"/>
            </w:tcBorders>
            <w:vAlign w:val="center"/>
          </w:tcPr>
          <w:p w14:paraId="171BF45F">
            <w:pPr>
              <w:widowControl/>
              <w:spacing w:line="280" w:lineRule="exact"/>
              <w:jc w:val="center"/>
              <w:rPr>
                <w:rFonts w:hint="eastAsia" w:ascii="仿宋_GB2312" w:hAnsi="宋体" w:eastAsia="仿宋_GB2312" w:cs="宋体"/>
                <w:b/>
                <w:bCs/>
                <w:color w:val="auto"/>
                <w:kern w:val="0"/>
                <w:sz w:val="20"/>
                <w:szCs w:val="20"/>
                <w:highlight w:val="none"/>
              </w:rPr>
            </w:pPr>
          </w:p>
          <w:p w14:paraId="2921EAE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0122799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90" w:type="dxa"/>
            <w:vMerge w:val="restart"/>
            <w:tcBorders>
              <w:top w:val="nil"/>
              <w:left w:val="single" w:color="auto" w:sz="4" w:space="0"/>
              <w:right w:val="single" w:color="auto" w:sz="4" w:space="0"/>
            </w:tcBorders>
            <w:vAlign w:val="center"/>
          </w:tcPr>
          <w:p w14:paraId="334AA476">
            <w:pPr>
              <w:widowControl/>
              <w:spacing w:line="280" w:lineRule="exact"/>
              <w:jc w:val="center"/>
              <w:rPr>
                <w:rFonts w:hint="eastAsia" w:ascii="仿宋_GB2312" w:hAnsi="宋体" w:eastAsia="仿宋_GB2312" w:cs="宋体"/>
                <w:b/>
                <w:bCs/>
                <w:color w:val="auto"/>
                <w:kern w:val="0"/>
                <w:sz w:val="20"/>
                <w:szCs w:val="20"/>
                <w:highlight w:val="none"/>
              </w:rPr>
            </w:pPr>
          </w:p>
          <w:p w14:paraId="3BB712B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15B6E66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82" w:type="dxa"/>
            <w:gridSpan w:val="2"/>
            <w:tcBorders>
              <w:top w:val="nil"/>
              <w:left w:val="single" w:color="auto" w:sz="4" w:space="0"/>
              <w:bottom w:val="single" w:color="auto" w:sz="4" w:space="0"/>
              <w:right w:val="single" w:color="auto" w:sz="4" w:space="0"/>
            </w:tcBorders>
            <w:vAlign w:val="center"/>
          </w:tcPr>
          <w:p w14:paraId="67924EFA">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413" w:type="dxa"/>
            <w:vMerge w:val="restart"/>
            <w:tcBorders>
              <w:top w:val="nil"/>
              <w:left w:val="single" w:color="auto" w:sz="4" w:space="0"/>
              <w:right w:val="single" w:color="auto" w:sz="4" w:space="0"/>
            </w:tcBorders>
            <w:vAlign w:val="center"/>
          </w:tcPr>
          <w:p w14:paraId="1562E3DA">
            <w:pPr>
              <w:widowControl/>
              <w:spacing w:line="280" w:lineRule="exact"/>
              <w:jc w:val="center"/>
              <w:rPr>
                <w:rFonts w:hint="eastAsia" w:ascii="仿宋_GB2312" w:hAnsi="宋体" w:eastAsia="仿宋_GB2312" w:cs="宋体"/>
                <w:b/>
                <w:bCs/>
                <w:color w:val="auto"/>
                <w:kern w:val="0"/>
                <w:sz w:val="20"/>
                <w:szCs w:val="20"/>
                <w:highlight w:val="none"/>
              </w:rPr>
            </w:pPr>
          </w:p>
          <w:p w14:paraId="538923B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64B76C67">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31047AB">
        <w:tblPrEx>
          <w:tblCellMar>
            <w:top w:w="0" w:type="dxa"/>
            <w:left w:w="108" w:type="dxa"/>
            <w:bottom w:w="0" w:type="dxa"/>
            <w:right w:w="108" w:type="dxa"/>
          </w:tblCellMar>
        </w:tblPrEx>
        <w:trPr>
          <w:trHeight w:val="934" w:hRule="atLeast"/>
        </w:trPr>
        <w:tc>
          <w:tcPr>
            <w:tcW w:w="592" w:type="dxa"/>
            <w:tcBorders>
              <w:top w:val="nil"/>
              <w:left w:val="single" w:color="auto" w:sz="4" w:space="0"/>
              <w:bottom w:val="single" w:color="auto" w:sz="4" w:space="0"/>
              <w:right w:val="single" w:color="auto" w:sz="4" w:space="0"/>
            </w:tcBorders>
            <w:vAlign w:val="center"/>
          </w:tcPr>
          <w:p w14:paraId="242497AF">
            <w:pPr>
              <w:widowControl/>
              <w:spacing w:line="280" w:lineRule="exact"/>
              <w:jc w:val="center"/>
              <w:rPr>
                <w:rFonts w:hint="eastAsia" w:ascii="仿宋_GB2312" w:hAnsi="宋体" w:eastAsia="仿宋_GB2312" w:cs="宋体"/>
                <w:b/>
                <w:bCs/>
                <w:color w:val="auto"/>
                <w:kern w:val="0"/>
                <w:sz w:val="20"/>
                <w:szCs w:val="20"/>
                <w:highlight w:val="none"/>
              </w:rPr>
            </w:pPr>
          </w:p>
          <w:p w14:paraId="07BFCB3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40EDF43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95" w:type="dxa"/>
            <w:tcBorders>
              <w:top w:val="nil"/>
              <w:left w:val="nil"/>
              <w:bottom w:val="single" w:color="auto" w:sz="4" w:space="0"/>
              <w:right w:val="single" w:color="auto" w:sz="4" w:space="0"/>
            </w:tcBorders>
            <w:vAlign w:val="center"/>
          </w:tcPr>
          <w:p w14:paraId="31EB411E">
            <w:pPr>
              <w:widowControl/>
              <w:spacing w:line="280" w:lineRule="exact"/>
              <w:jc w:val="center"/>
              <w:rPr>
                <w:rFonts w:hint="eastAsia" w:ascii="仿宋_GB2312" w:hAnsi="宋体" w:eastAsia="仿宋_GB2312" w:cs="宋体"/>
                <w:b/>
                <w:bCs/>
                <w:color w:val="auto"/>
                <w:kern w:val="0"/>
                <w:sz w:val="20"/>
                <w:szCs w:val="20"/>
                <w:highlight w:val="none"/>
              </w:rPr>
            </w:pPr>
          </w:p>
          <w:p w14:paraId="499B18B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0CF1747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63" w:type="dxa"/>
            <w:tcBorders>
              <w:top w:val="nil"/>
              <w:left w:val="nil"/>
              <w:bottom w:val="single" w:color="auto" w:sz="4" w:space="0"/>
              <w:right w:val="single" w:color="auto" w:sz="4" w:space="0"/>
            </w:tcBorders>
            <w:vAlign w:val="center"/>
          </w:tcPr>
          <w:p w14:paraId="0E1D6DFB">
            <w:pPr>
              <w:widowControl/>
              <w:spacing w:line="280" w:lineRule="exact"/>
              <w:jc w:val="center"/>
              <w:rPr>
                <w:rFonts w:hint="eastAsia" w:ascii="仿宋_GB2312" w:hAnsi="宋体" w:eastAsia="仿宋_GB2312" w:cs="宋体"/>
                <w:b/>
                <w:bCs/>
                <w:color w:val="auto"/>
                <w:kern w:val="0"/>
                <w:sz w:val="20"/>
                <w:szCs w:val="20"/>
                <w:highlight w:val="none"/>
              </w:rPr>
            </w:pPr>
          </w:p>
          <w:p w14:paraId="1B8E3C6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1E90F10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85" w:type="dxa"/>
            <w:vMerge w:val="continue"/>
            <w:tcBorders>
              <w:left w:val="single" w:color="auto" w:sz="4" w:space="0"/>
              <w:bottom w:val="single" w:color="auto" w:sz="4" w:space="0"/>
              <w:right w:val="single" w:color="auto" w:sz="4" w:space="0"/>
            </w:tcBorders>
            <w:vAlign w:val="center"/>
          </w:tcPr>
          <w:p w14:paraId="169EA32B">
            <w:pPr>
              <w:widowControl/>
              <w:spacing w:line="280" w:lineRule="exact"/>
              <w:jc w:val="left"/>
              <w:rPr>
                <w:rFonts w:ascii="仿宋_GB2312" w:hAnsi="宋体" w:eastAsia="仿宋_GB2312" w:cs="宋体"/>
                <w:b/>
                <w:bCs/>
                <w:color w:val="auto"/>
                <w:kern w:val="0"/>
                <w:sz w:val="20"/>
                <w:szCs w:val="20"/>
                <w:highlight w:val="none"/>
              </w:rPr>
            </w:pPr>
          </w:p>
        </w:tc>
        <w:tc>
          <w:tcPr>
            <w:tcW w:w="1390" w:type="dxa"/>
            <w:vMerge w:val="continue"/>
            <w:tcBorders>
              <w:left w:val="single" w:color="auto" w:sz="4" w:space="0"/>
              <w:bottom w:val="single" w:color="auto" w:sz="4" w:space="0"/>
              <w:right w:val="single" w:color="auto" w:sz="4" w:space="0"/>
            </w:tcBorders>
            <w:vAlign w:val="center"/>
          </w:tcPr>
          <w:p w14:paraId="31DF5F22">
            <w:pPr>
              <w:widowControl/>
              <w:spacing w:line="280" w:lineRule="exact"/>
              <w:jc w:val="left"/>
              <w:rPr>
                <w:rFonts w:ascii="仿宋_GB2312" w:hAnsi="宋体" w:eastAsia="仿宋_GB2312" w:cs="宋体"/>
                <w:b/>
                <w:bCs/>
                <w:color w:val="auto"/>
                <w:kern w:val="0"/>
                <w:sz w:val="20"/>
                <w:szCs w:val="20"/>
                <w:highlight w:val="none"/>
              </w:rPr>
            </w:pPr>
          </w:p>
        </w:tc>
        <w:tc>
          <w:tcPr>
            <w:tcW w:w="1067" w:type="dxa"/>
            <w:tcBorders>
              <w:top w:val="single" w:color="auto" w:sz="4" w:space="0"/>
              <w:left w:val="nil"/>
              <w:bottom w:val="single" w:color="auto" w:sz="4" w:space="0"/>
              <w:right w:val="single" w:color="auto" w:sz="4" w:space="0"/>
            </w:tcBorders>
            <w:vAlign w:val="center"/>
          </w:tcPr>
          <w:p w14:paraId="3C9B16AF">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15" w:type="dxa"/>
            <w:tcBorders>
              <w:top w:val="single" w:color="auto" w:sz="4" w:space="0"/>
              <w:left w:val="single" w:color="auto" w:sz="4" w:space="0"/>
              <w:bottom w:val="single" w:color="auto" w:sz="4" w:space="0"/>
              <w:right w:val="single" w:color="auto" w:sz="4" w:space="0"/>
            </w:tcBorders>
            <w:vAlign w:val="center"/>
          </w:tcPr>
          <w:p w14:paraId="23D0E00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413" w:type="dxa"/>
            <w:vMerge w:val="continue"/>
            <w:tcBorders>
              <w:left w:val="single" w:color="auto" w:sz="4" w:space="0"/>
              <w:bottom w:val="single" w:color="auto" w:sz="4" w:space="0"/>
              <w:right w:val="single" w:color="auto" w:sz="4" w:space="0"/>
            </w:tcBorders>
            <w:vAlign w:val="center"/>
          </w:tcPr>
          <w:p w14:paraId="35C9602D">
            <w:pPr>
              <w:widowControl/>
              <w:spacing w:line="280" w:lineRule="exact"/>
              <w:jc w:val="left"/>
              <w:rPr>
                <w:rFonts w:ascii="仿宋_GB2312" w:hAnsi="宋体" w:eastAsia="仿宋_GB2312" w:cs="宋体"/>
                <w:b/>
                <w:bCs/>
                <w:color w:val="auto"/>
                <w:kern w:val="0"/>
                <w:sz w:val="20"/>
                <w:szCs w:val="20"/>
                <w:highlight w:val="none"/>
              </w:rPr>
            </w:pPr>
          </w:p>
        </w:tc>
      </w:tr>
      <w:tr w14:paraId="26138C77">
        <w:tblPrEx>
          <w:tblCellMar>
            <w:top w:w="0" w:type="dxa"/>
            <w:left w:w="108" w:type="dxa"/>
            <w:bottom w:w="0" w:type="dxa"/>
            <w:right w:w="108" w:type="dxa"/>
          </w:tblCellMar>
        </w:tblPrEx>
        <w:trPr>
          <w:trHeight w:val="576" w:hRule="atLeast"/>
        </w:trPr>
        <w:tc>
          <w:tcPr>
            <w:tcW w:w="592" w:type="dxa"/>
            <w:tcBorders>
              <w:top w:val="single" w:color="auto" w:sz="4" w:space="0"/>
              <w:left w:val="single" w:color="auto" w:sz="4" w:space="0"/>
              <w:bottom w:val="single" w:color="auto" w:sz="4" w:space="0"/>
              <w:right w:val="single" w:color="auto" w:sz="4" w:space="0"/>
            </w:tcBorders>
            <w:vAlign w:val="center"/>
          </w:tcPr>
          <w:p w14:paraId="3504B37A">
            <w:pPr>
              <w:widowControl/>
              <w:spacing w:line="280" w:lineRule="exact"/>
              <w:jc w:val="center"/>
              <w:rPr>
                <w:rFonts w:ascii="仿宋_GB2312" w:hAnsi="宋体" w:eastAsia="仿宋_GB2312" w:cs="宋体"/>
                <w:b/>
                <w:bCs/>
                <w:color w:val="auto"/>
                <w:kern w:val="0"/>
                <w:sz w:val="18"/>
                <w:szCs w:val="18"/>
                <w:highlight w:val="none"/>
              </w:rPr>
            </w:pPr>
          </w:p>
        </w:tc>
        <w:tc>
          <w:tcPr>
            <w:tcW w:w="695" w:type="dxa"/>
            <w:tcBorders>
              <w:top w:val="single" w:color="auto" w:sz="4" w:space="0"/>
              <w:left w:val="nil"/>
              <w:bottom w:val="single" w:color="auto" w:sz="4" w:space="0"/>
              <w:right w:val="single" w:color="auto" w:sz="4" w:space="0"/>
            </w:tcBorders>
            <w:vAlign w:val="center"/>
          </w:tcPr>
          <w:p w14:paraId="11CA5032">
            <w:pPr>
              <w:widowControl/>
              <w:spacing w:line="280" w:lineRule="exact"/>
              <w:jc w:val="center"/>
              <w:rPr>
                <w:rFonts w:ascii="仿宋_GB2312" w:hAnsi="宋体" w:eastAsia="仿宋_GB2312" w:cs="宋体"/>
                <w:b/>
                <w:bCs/>
                <w:color w:val="auto"/>
                <w:kern w:val="0"/>
                <w:sz w:val="18"/>
                <w:szCs w:val="18"/>
                <w:highlight w:val="none"/>
              </w:rPr>
            </w:pPr>
          </w:p>
        </w:tc>
        <w:tc>
          <w:tcPr>
            <w:tcW w:w="663" w:type="dxa"/>
            <w:tcBorders>
              <w:top w:val="single" w:color="auto" w:sz="4" w:space="0"/>
              <w:left w:val="nil"/>
              <w:bottom w:val="single" w:color="auto" w:sz="4" w:space="0"/>
              <w:right w:val="single" w:color="auto" w:sz="4" w:space="0"/>
            </w:tcBorders>
            <w:vAlign w:val="center"/>
          </w:tcPr>
          <w:p w14:paraId="553255BE">
            <w:pPr>
              <w:widowControl/>
              <w:spacing w:line="280" w:lineRule="exact"/>
              <w:jc w:val="center"/>
              <w:rPr>
                <w:rFonts w:ascii="仿宋_GB2312" w:hAnsi="宋体" w:eastAsia="仿宋_GB2312" w:cs="宋体"/>
                <w:b/>
                <w:bCs/>
                <w:color w:val="auto"/>
                <w:kern w:val="0"/>
                <w:sz w:val="18"/>
                <w:szCs w:val="18"/>
                <w:highlight w:val="none"/>
              </w:rPr>
            </w:pPr>
          </w:p>
        </w:tc>
        <w:tc>
          <w:tcPr>
            <w:tcW w:w="2385" w:type="dxa"/>
            <w:tcBorders>
              <w:top w:val="single" w:color="auto" w:sz="4" w:space="0"/>
              <w:left w:val="nil"/>
              <w:bottom w:val="single" w:color="auto" w:sz="4" w:space="0"/>
              <w:right w:val="single" w:color="auto" w:sz="4" w:space="0"/>
            </w:tcBorders>
            <w:vAlign w:val="center"/>
          </w:tcPr>
          <w:p w14:paraId="3E2B34E4">
            <w:pPr>
              <w:keepNext w:val="0"/>
              <w:keepLines w:val="0"/>
              <w:widowControl/>
              <w:suppressLineNumbers w:val="0"/>
              <w:jc w:val="center"/>
              <w:textAlignment w:val="top"/>
              <w:rPr>
                <w:rFonts w:ascii="仿宋_GB2312" w:hAnsi="宋体" w:eastAsia="仿宋_GB2312" w:cs="宋体"/>
                <w:b/>
                <w:bCs/>
                <w:color w:val="auto"/>
                <w:kern w:val="0"/>
                <w:sz w:val="18"/>
                <w:szCs w:val="18"/>
                <w:highlight w:val="none"/>
              </w:rPr>
            </w:pPr>
          </w:p>
        </w:tc>
        <w:tc>
          <w:tcPr>
            <w:tcW w:w="1390" w:type="dxa"/>
            <w:tcBorders>
              <w:top w:val="single" w:color="auto" w:sz="4" w:space="0"/>
              <w:left w:val="nil"/>
              <w:bottom w:val="single" w:color="auto" w:sz="4" w:space="0"/>
              <w:right w:val="single" w:color="auto" w:sz="4" w:space="0"/>
            </w:tcBorders>
            <w:vAlign w:val="center"/>
          </w:tcPr>
          <w:p w14:paraId="49FD8604">
            <w:pPr>
              <w:widowControl/>
              <w:spacing w:line="280" w:lineRule="exact"/>
              <w:jc w:val="center"/>
              <w:rPr>
                <w:rFonts w:ascii="仿宋_GB2312" w:hAnsi="宋体" w:eastAsia="仿宋_GB2312" w:cs="宋体"/>
                <w:b/>
                <w:bCs/>
                <w:color w:val="auto"/>
                <w:kern w:val="0"/>
                <w:sz w:val="18"/>
                <w:szCs w:val="18"/>
                <w:highlight w:val="none"/>
              </w:rPr>
            </w:pPr>
          </w:p>
        </w:tc>
        <w:tc>
          <w:tcPr>
            <w:tcW w:w="1067" w:type="dxa"/>
            <w:tcBorders>
              <w:top w:val="nil"/>
              <w:left w:val="nil"/>
              <w:bottom w:val="single" w:color="auto" w:sz="4" w:space="0"/>
              <w:right w:val="single" w:color="auto" w:sz="4" w:space="0"/>
            </w:tcBorders>
            <w:vAlign w:val="center"/>
          </w:tcPr>
          <w:p w14:paraId="69222FCB">
            <w:pPr>
              <w:widowControl/>
              <w:spacing w:line="280" w:lineRule="exact"/>
              <w:jc w:val="center"/>
              <w:rPr>
                <w:rFonts w:ascii="仿宋_GB2312" w:hAnsi="宋体" w:eastAsia="仿宋_GB2312" w:cs="宋体"/>
                <w:b/>
                <w:bCs/>
                <w:color w:val="auto"/>
                <w:kern w:val="0"/>
                <w:sz w:val="18"/>
                <w:szCs w:val="18"/>
                <w:highlight w:val="none"/>
              </w:rPr>
            </w:pPr>
          </w:p>
        </w:tc>
        <w:tc>
          <w:tcPr>
            <w:tcW w:w="1115" w:type="dxa"/>
            <w:tcBorders>
              <w:top w:val="nil"/>
              <w:left w:val="single" w:color="auto" w:sz="4" w:space="0"/>
              <w:bottom w:val="single" w:color="auto" w:sz="4" w:space="0"/>
              <w:right w:val="single" w:color="auto" w:sz="4" w:space="0"/>
            </w:tcBorders>
            <w:vAlign w:val="center"/>
          </w:tcPr>
          <w:p w14:paraId="2B42AC64">
            <w:pPr>
              <w:widowControl/>
              <w:spacing w:line="280" w:lineRule="exact"/>
              <w:jc w:val="center"/>
              <w:rPr>
                <w:rFonts w:hint="eastAsia" w:ascii="仿宋_GB2312" w:hAnsi="宋体" w:eastAsia="仿宋_GB2312" w:cs="宋体"/>
                <w:b/>
                <w:bCs/>
                <w:color w:val="auto"/>
                <w:kern w:val="0"/>
                <w:sz w:val="18"/>
                <w:szCs w:val="18"/>
                <w:highlight w:val="none"/>
              </w:rPr>
            </w:pPr>
          </w:p>
        </w:tc>
        <w:tc>
          <w:tcPr>
            <w:tcW w:w="1413" w:type="dxa"/>
            <w:tcBorders>
              <w:top w:val="single" w:color="auto" w:sz="4" w:space="0"/>
              <w:left w:val="nil"/>
              <w:bottom w:val="single" w:color="auto" w:sz="4" w:space="0"/>
              <w:right w:val="single" w:color="auto" w:sz="4" w:space="0"/>
            </w:tcBorders>
            <w:vAlign w:val="center"/>
          </w:tcPr>
          <w:p w14:paraId="3C358E85">
            <w:pPr>
              <w:widowControl/>
              <w:spacing w:line="280" w:lineRule="exact"/>
              <w:jc w:val="center"/>
              <w:rPr>
                <w:rFonts w:ascii="仿宋_GB2312" w:hAnsi="宋体" w:eastAsia="仿宋_GB2312" w:cs="宋体"/>
                <w:b/>
                <w:bCs/>
                <w:color w:val="auto"/>
                <w:kern w:val="0"/>
                <w:sz w:val="18"/>
                <w:szCs w:val="18"/>
                <w:highlight w:val="none"/>
              </w:rPr>
            </w:pPr>
          </w:p>
        </w:tc>
      </w:tr>
      <w:tr w14:paraId="02B2ECA4">
        <w:tblPrEx>
          <w:tblCellMar>
            <w:top w:w="0" w:type="dxa"/>
            <w:left w:w="108" w:type="dxa"/>
            <w:bottom w:w="0" w:type="dxa"/>
            <w:right w:w="108" w:type="dxa"/>
          </w:tblCellMar>
        </w:tblPrEx>
        <w:trPr>
          <w:trHeight w:val="576" w:hRule="atLeast"/>
        </w:trPr>
        <w:tc>
          <w:tcPr>
            <w:tcW w:w="592" w:type="dxa"/>
            <w:tcBorders>
              <w:top w:val="nil"/>
              <w:left w:val="single" w:color="auto" w:sz="4" w:space="0"/>
              <w:bottom w:val="single" w:color="auto" w:sz="4" w:space="0"/>
              <w:right w:val="single" w:color="auto" w:sz="4" w:space="0"/>
            </w:tcBorders>
            <w:vAlign w:val="center"/>
          </w:tcPr>
          <w:p w14:paraId="6DB4EDD4">
            <w:pPr>
              <w:widowControl/>
              <w:spacing w:line="280" w:lineRule="exact"/>
              <w:jc w:val="center"/>
              <w:rPr>
                <w:rFonts w:ascii="仿宋_GB2312" w:hAnsi="宋体" w:eastAsia="仿宋_GB2312" w:cs="宋体"/>
                <w:b/>
                <w:bCs/>
                <w:color w:val="auto"/>
                <w:kern w:val="0"/>
                <w:sz w:val="18"/>
                <w:szCs w:val="18"/>
                <w:highlight w:val="none"/>
              </w:rPr>
            </w:pPr>
          </w:p>
        </w:tc>
        <w:tc>
          <w:tcPr>
            <w:tcW w:w="695" w:type="dxa"/>
            <w:tcBorders>
              <w:top w:val="nil"/>
              <w:left w:val="nil"/>
              <w:bottom w:val="single" w:color="auto" w:sz="4" w:space="0"/>
              <w:right w:val="single" w:color="auto" w:sz="4" w:space="0"/>
            </w:tcBorders>
            <w:vAlign w:val="center"/>
          </w:tcPr>
          <w:p w14:paraId="7E2E9ECC">
            <w:pPr>
              <w:widowControl/>
              <w:spacing w:line="280" w:lineRule="exact"/>
              <w:jc w:val="center"/>
              <w:rPr>
                <w:rFonts w:ascii="仿宋_GB2312" w:hAnsi="宋体" w:eastAsia="仿宋_GB2312" w:cs="宋体"/>
                <w:b/>
                <w:bCs/>
                <w:color w:val="auto"/>
                <w:kern w:val="0"/>
                <w:sz w:val="18"/>
                <w:szCs w:val="18"/>
                <w:highlight w:val="none"/>
              </w:rPr>
            </w:pPr>
          </w:p>
        </w:tc>
        <w:tc>
          <w:tcPr>
            <w:tcW w:w="663" w:type="dxa"/>
            <w:tcBorders>
              <w:top w:val="nil"/>
              <w:left w:val="nil"/>
              <w:bottom w:val="single" w:color="auto" w:sz="4" w:space="0"/>
              <w:right w:val="single" w:color="auto" w:sz="4" w:space="0"/>
            </w:tcBorders>
            <w:vAlign w:val="center"/>
          </w:tcPr>
          <w:p w14:paraId="4EEE4324">
            <w:pPr>
              <w:widowControl/>
              <w:spacing w:line="280" w:lineRule="exact"/>
              <w:jc w:val="center"/>
              <w:rPr>
                <w:rFonts w:ascii="仿宋_GB2312" w:hAnsi="宋体" w:eastAsia="仿宋_GB2312" w:cs="宋体"/>
                <w:b/>
                <w:bCs/>
                <w:color w:val="auto"/>
                <w:kern w:val="0"/>
                <w:sz w:val="18"/>
                <w:szCs w:val="18"/>
                <w:highlight w:val="none"/>
              </w:rPr>
            </w:pPr>
          </w:p>
        </w:tc>
        <w:tc>
          <w:tcPr>
            <w:tcW w:w="2385" w:type="dxa"/>
            <w:tcBorders>
              <w:top w:val="nil"/>
              <w:left w:val="nil"/>
              <w:bottom w:val="single" w:color="auto" w:sz="4" w:space="0"/>
              <w:right w:val="single" w:color="auto" w:sz="4" w:space="0"/>
            </w:tcBorders>
            <w:vAlign w:val="center"/>
          </w:tcPr>
          <w:p w14:paraId="34B34857">
            <w:pPr>
              <w:keepNext w:val="0"/>
              <w:keepLines w:val="0"/>
              <w:widowControl/>
              <w:suppressLineNumbers w:val="0"/>
              <w:jc w:val="center"/>
              <w:textAlignment w:val="top"/>
              <w:rPr>
                <w:rFonts w:ascii="仿宋_GB2312" w:hAnsi="宋体" w:eastAsia="仿宋_GB2312" w:cs="宋体"/>
                <w:b/>
                <w:bCs/>
                <w:color w:val="auto"/>
                <w:kern w:val="0"/>
                <w:sz w:val="18"/>
                <w:szCs w:val="18"/>
                <w:highlight w:val="none"/>
              </w:rPr>
            </w:pPr>
          </w:p>
        </w:tc>
        <w:tc>
          <w:tcPr>
            <w:tcW w:w="1390" w:type="dxa"/>
            <w:tcBorders>
              <w:top w:val="nil"/>
              <w:left w:val="nil"/>
              <w:bottom w:val="single" w:color="auto" w:sz="4" w:space="0"/>
              <w:right w:val="single" w:color="auto" w:sz="4" w:space="0"/>
            </w:tcBorders>
            <w:vAlign w:val="center"/>
          </w:tcPr>
          <w:p w14:paraId="44CB5FB7">
            <w:pPr>
              <w:widowControl/>
              <w:spacing w:line="280" w:lineRule="exact"/>
              <w:jc w:val="center"/>
              <w:rPr>
                <w:rFonts w:ascii="仿宋_GB2312" w:hAnsi="宋体" w:eastAsia="仿宋_GB2312" w:cs="宋体"/>
                <w:b/>
                <w:bCs/>
                <w:color w:val="auto"/>
                <w:kern w:val="0"/>
                <w:sz w:val="18"/>
                <w:szCs w:val="18"/>
                <w:highlight w:val="none"/>
              </w:rPr>
            </w:pPr>
          </w:p>
        </w:tc>
        <w:tc>
          <w:tcPr>
            <w:tcW w:w="1067" w:type="dxa"/>
            <w:tcBorders>
              <w:top w:val="nil"/>
              <w:left w:val="nil"/>
              <w:bottom w:val="single" w:color="auto" w:sz="4" w:space="0"/>
              <w:right w:val="single" w:color="auto" w:sz="4" w:space="0"/>
            </w:tcBorders>
            <w:vAlign w:val="center"/>
          </w:tcPr>
          <w:p w14:paraId="2FA0DF02">
            <w:pPr>
              <w:widowControl/>
              <w:spacing w:line="280" w:lineRule="exact"/>
              <w:jc w:val="center"/>
              <w:rPr>
                <w:rFonts w:ascii="仿宋_GB2312" w:hAnsi="宋体" w:eastAsia="仿宋_GB2312" w:cs="宋体"/>
                <w:b/>
                <w:bCs/>
                <w:color w:val="auto"/>
                <w:kern w:val="0"/>
                <w:sz w:val="18"/>
                <w:szCs w:val="18"/>
                <w:highlight w:val="none"/>
              </w:rPr>
            </w:pPr>
          </w:p>
        </w:tc>
        <w:tc>
          <w:tcPr>
            <w:tcW w:w="1115" w:type="dxa"/>
            <w:tcBorders>
              <w:top w:val="nil"/>
              <w:left w:val="single" w:color="auto" w:sz="4" w:space="0"/>
              <w:bottom w:val="single" w:color="auto" w:sz="4" w:space="0"/>
              <w:right w:val="single" w:color="auto" w:sz="4" w:space="0"/>
            </w:tcBorders>
            <w:vAlign w:val="center"/>
          </w:tcPr>
          <w:p w14:paraId="56D3D322">
            <w:pPr>
              <w:widowControl/>
              <w:spacing w:line="280" w:lineRule="exact"/>
              <w:jc w:val="center"/>
              <w:rPr>
                <w:rFonts w:hint="eastAsia" w:ascii="仿宋_GB2312" w:hAnsi="宋体" w:eastAsia="仿宋_GB2312" w:cs="宋体"/>
                <w:b/>
                <w:bCs/>
                <w:color w:val="auto"/>
                <w:kern w:val="0"/>
                <w:sz w:val="18"/>
                <w:szCs w:val="18"/>
                <w:highlight w:val="none"/>
              </w:rPr>
            </w:pPr>
          </w:p>
        </w:tc>
        <w:tc>
          <w:tcPr>
            <w:tcW w:w="1413" w:type="dxa"/>
            <w:tcBorders>
              <w:top w:val="nil"/>
              <w:left w:val="nil"/>
              <w:bottom w:val="single" w:color="auto" w:sz="4" w:space="0"/>
              <w:right w:val="single" w:color="auto" w:sz="4" w:space="0"/>
            </w:tcBorders>
            <w:vAlign w:val="center"/>
          </w:tcPr>
          <w:p w14:paraId="5F2E64D4">
            <w:pPr>
              <w:widowControl/>
              <w:spacing w:line="280" w:lineRule="exact"/>
              <w:jc w:val="center"/>
              <w:rPr>
                <w:rFonts w:ascii="仿宋_GB2312" w:hAnsi="宋体" w:eastAsia="仿宋_GB2312" w:cs="宋体"/>
                <w:b/>
                <w:bCs/>
                <w:color w:val="auto"/>
                <w:kern w:val="0"/>
                <w:sz w:val="18"/>
                <w:szCs w:val="18"/>
                <w:highlight w:val="none"/>
              </w:rPr>
            </w:pPr>
          </w:p>
        </w:tc>
      </w:tr>
      <w:tr w14:paraId="19EBFB23">
        <w:tblPrEx>
          <w:tblCellMar>
            <w:top w:w="0" w:type="dxa"/>
            <w:left w:w="108" w:type="dxa"/>
            <w:bottom w:w="0" w:type="dxa"/>
            <w:right w:w="108" w:type="dxa"/>
          </w:tblCellMar>
        </w:tblPrEx>
        <w:trPr>
          <w:trHeight w:val="782" w:hRule="atLeast"/>
        </w:trPr>
        <w:tc>
          <w:tcPr>
            <w:tcW w:w="592" w:type="dxa"/>
            <w:tcBorders>
              <w:top w:val="nil"/>
              <w:left w:val="single" w:color="auto" w:sz="4" w:space="0"/>
              <w:bottom w:val="single" w:color="auto" w:sz="4" w:space="0"/>
              <w:right w:val="single" w:color="auto" w:sz="4" w:space="0"/>
            </w:tcBorders>
            <w:vAlign w:val="center"/>
          </w:tcPr>
          <w:p w14:paraId="68B01700">
            <w:pPr>
              <w:widowControl/>
              <w:spacing w:line="280" w:lineRule="exact"/>
              <w:jc w:val="center"/>
              <w:rPr>
                <w:rFonts w:ascii="仿宋_GB2312" w:hAnsi="宋体" w:eastAsia="仿宋_GB2312" w:cs="宋体"/>
                <w:b/>
                <w:bCs/>
                <w:color w:val="auto"/>
                <w:kern w:val="0"/>
                <w:sz w:val="18"/>
                <w:szCs w:val="18"/>
                <w:highlight w:val="none"/>
              </w:rPr>
            </w:pPr>
          </w:p>
        </w:tc>
        <w:tc>
          <w:tcPr>
            <w:tcW w:w="695" w:type="dxa"/>
            <w:tcBorders>
              <w:top w:val="nil"/>
              <w:left w:val="nil"/>
              <w:bottom w:val="single" w:color="auto" w:sz="4" w:space="0"/>
              <w:right w:val="single" w:color="auto" w:sz="4" w:space="0"/>
            </w:tcBorders>
            <w:vAlign w:val="center"/>
          </w:tcPr>
          <w:p w14:paraId="276903EC">
            <w:pPr>
              <w:widowControl/>
              <w:spacing w:line="280" w:lineRule="exact"/>
              <w:jc w:val="center"/>
              <w:rPr>
                <w:rFonts w:ascii="仿宋_GB2312" w:hAnsi="宋体" w:eastAsia="仿宋_GB2312" w:cs="宋体"/>
                <w:b/>
                <w:bCs/>
                <w:color w:val="auto"/>
                <w:kern w:val="0"/>
                <w:sz w:val="18"/>
                <w:szCs w:val="18"/>
                <w:highlight w:val="none"/>
              </w:rPr>
            </w:pPr>
          </w:p>
        </w:tc>
        <w:tc>
          <w:tcPr>
            <w:tcW w:w="663" w:type="dxa"/>
            <w:tcBorders>
              <w:top w:val="nil"/>
              <w:left w:val="nil"/>
              <w:bottom w:val="single" w:color="auto" w:sz="4" w:space="0"/>
              <w:right w:val="single" w:color="auto" w:sz="4" w:space="0"/>
            </w:tcBorders>
            <w:vAlign w:val="center"/>
          </w:tcPr>
          <w:p w14:paraId="7F07BF95">
            <w:pPr>
              <w:widowControl/>
              <w:spacing w:line="280" w:lineRule="exact"/>
              <w:jc w:val="center"/>
              <w:rPr>
                <w:rFonts w:ascii="仿宋_GB2312" w:hAnsi="宋体" w:eastAsia="仿宋_GB2312" w:cs="宋体"/>
                <w:b/>
                <w:bCs/>
                <w:color w:val="auto"/>
                <w:kern w:val="0"/>
                <w:sz w:val="18"/>
                <w:szCs w:val="18"/>
                <w:highlight w:val="none"/>
              </w:rPr>
            </w:pPr>
          </w:p>
        </w:tc>
        <w:tc>
          <w:tcPr>
            <w:tcW w:w="2385" w:type="dxa"/>
            <w:tcBorders>
              <w:top w:val="nil"/>
              <w:left w:val="nil"/>
              <w:bottom w:val="single" w:color="auto" w:sz="4" w:space="0"/>
              <w:right w:val="single" w:color="auto" w:sz="4" w:space="0"/>
            </w:tcBorders>
            <w:vAlign w:val="center"/>
          </w:tcPr>
          <w:p w14:paraId="037E8E90">
            <w:pPr>
              <w:keepNext w:val="0"/>
              <w:keepLines w:val="0"/>
              <w:widowControl/>
              <w:suppressLineNumbers w:val="0"/>
              <w:jc w:val="center"/>
              <w:textAlignment w:val="top"/>
              <w:rPr>
                <w:rFonts w:ascii="仿宋_GB2312" w:hAnsi="宋体" w:eastAsia="仿宋_GB2312" w:cs="宋体"/>
                <w:b/>
                <w:bCs/>
                <w:color w:val="auto"/>
                <w:kern w:val="0"/>
                <w:sz w:val="18"/>
                <w:szCs w:val="18"/>
                <w:highlight w:val="none"/>
              </w:rPr>
            </w:pPr>
          </w:p>
        </w:tc>
        <w:tc>
          <w:tcPr>
            <w:tcW w:w="1390" w:type="dxa"/>
            <w:tcBorders>
              <w:top w:val="nil"/>
              <w:left w:val="nil"/>
              <w:bottom w:val="single" w:color="auto" w:sz="4" w:space="0"/>
              <w:right w:val="single" w:color="auto" w:sz="4" w:space="0"/>
            </w:tcBorders>
            <w:vAlign w:val="center"/>
          </w:tcPr>
          <w:p w14:paraId="40A8AA3F">
            <w:pPr>
              <w:widowControl/>
              <w:spacing w:line="280" w:lineRule="exact"/>
              <w:jc w:val="center"/>
              <w:rPr>
                <w:rFonts w:ascii="仿宋_GB2312" w:hAnsi="宋体" w:eastAsia="仿宋_GB2312" w:cs="宋体"/>
                <w:b/>
                <w:bCs/>
                <w:color w:val="auto"/>
                <w:kern w:val="0"/>
                <w:sz w:val="18"/>
                <w:szCs w:val="18"/>
                <w:highlight w:val="none"/>
              </w:rPr>
            </w:pPr>
          </w:p>
        </w:tc>
        <w:tc>
          <w:tcPr>
            <w:tcW w:w="1067" w:type="dxa"/>
            <w:tcBorders>
              <w:top w:val="nil"/>
              <w:left w:val="nil"/>
              <w:bottom w:val="single" w:color="auto" w:sz="4" w:space="0"/>
              <w:right w:val="single" w:color="auto" w:sz="4" w:space="0"/>
            </w:tcBorders>
            <w:vAlign w:val="center"/>
          </w:tcPr>
          <w:p w14:paraId="13B38FF0">
            <w:pPr>
              <w:widowControl/>
              <w:spacing w:line="280" w:lineRule="exact"/>
              <w:jc w:val="center"/>
              <w:rPr>
                <w:rFonts w:ascii="仿宋_GB2312" w:hAnsi="宋体" w:eastAsia="仿宋_GB2312" w:cs="宋体"/>
                <w:b/>
                <w:bCs/>
                <w:color w:val="auto"/>
                <w:kern w:val="0"/>
                <w:sz w:val="18"/>
                <w:szCs w:val="18"/>
                <w:highlight w:val="none"/>
              </w:rPr>
            </w:pPr>
          </w:p>
        </w:tc>
        <w:tc>
          <w:tcPr>
            <w:tcW w:w="1115" w:type="dxa"/>
            <w:tcBorders>
              <w:top w:val="nil"/>
              <w:left w:val="single" w:color="auto" w:sz="4" w:space="0"/>
              <w:bottom w:val="single" w:color="auto" w:sz="4" w:space="0"/>
              <w:right w:val="single" w:color="auto" w:sz="4" w:space="0"/>
            </w:tcBorders>
            <w:vAlign w:val="center"/>
          </w:tcPr>
          <w:p w14:paraId="59256BBE">
            <w:pPr>
              <w:widowControl/>
              <w:spacing w:line="280" w:lineRule="exact"/>
              <w:jc w:val="center"/>
              <w:rPr>
                <w:rFonts w:hint="eastAsia" w:ascii="仿宋_GB2312" w:hAnsi="宋体" w:eastAsia="仿宋_GB2312" w:cs="宋体"/>
                <w:b/>
                <w:bCs/>
                <w:color w:val="auto"/>
                <w:kern w:val="0"/>
                <w:sz w:val="18"/>
                <w:szCs w:val="18"/>
                <w:highlight w:val="none"/>
              </w:rPr>
            </w:pPr>
          </w:p>
        </w:tc>
        <w:tc>
          <w:tcPr>
            <w:tcW w:w="1413" w:type="dxa"/>
            <w:tcBorders>
              <w:top w:val="nil"/>
              <w:left w:val="nil"/>
              <w:bottom w:val="single" w:color="auto" w:sz="4" w:space="0"/>
              <w:right w:val="single" w:color="auto" w:sz="4" w:space="0"/>
            </w:tcBorders>
            <w:vAlign w:val="center"/>
          </w:tcPr>
          <w:p w14:paraId="73F2CA77">
            <w:pPr>
              <w:widowControl/>
              <w:spacing w:line="280" w:lineRule="exact"/>
              <w:jc w:val="center"/>
              <w:rPr>
                <w:rFonts w:ascii="仿宋_GB2312" w:hAnsi="宋体" w:eastAsia="仿宋_GB2312" w:cs="宋体"/>
                <w:b/>
                <w:bCs/>
                <w:color w:val="auto"/>
                <w:kern w:val="0"/>
                <w:sz w:val="18"/>
                <w:szCs w:val="18"/>
                <w:highlight w:val="none"/>
              </w:rPr>
            </w:pPr>
          </w:p>
        </w:tc>
      </w:tr>
      <w:tr w14:paraId="6BDC0F8C">
        <w:tblPrEx>
          <w:tblCellMar>
            <w:top w:w="0" w:type="dxa"/>
            <w:left w:w="108" w:type="dxa"/>
            <w:bottom w:w="0" w:type="dxa"/>
            <w:right w:w="108" w:type="dxa"/>
          </w:tblCellMar>
        </w:tblPrEx>
        <w:trPr>
          <w:trHeight w:val="576" w:hRule="atLeast"/>
        </w:trPr>
        <w:tc>
          <w:tcPr>
            <w:tcW w:w="592" w:type="dxa"/>
            <w:tcBorders>
              <w:top w:val="nil"/>
              <w:left w:val="single" w:color="auto" w:sz="4" w:space="0"/>
              <w:bottom w:val="single" w:color="auto" w:sz="4" w:space="0"/>
              <w:right w:val="single" w:color="auto" w:sz="4" w:space="0"/>
            </w:tcBorders>
            <w:vAlign w:val="center"/>
          </w:tcPr>
          <w:p w14:paraId="7FCACC6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95" w:type="dxa"/>
            <w:tcBorders>
              <w:top w:val="nil"/>
              <w:left w:val="nil"/>
              <w:bottom w:val="single" w:color="auto" w:sz="4" w:space="0"/>
              <w:right w:val="single" w:color="auto" w:sz="4" w:space="0"/>
            </w:tcBorders>
            <w:vAlign w:val="center"/>
          </w:tcPr>
          <w:p w14:paraId="1F04C06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63" w:type="dxa"/>
            <w:tcBorders>
              <w:top w:val="nil"/>
              <w:left w:val="nil"/>
              <w:bottom w:val="single" w:color="auto" w:sz="4" w:space="0"/>
              <w:right w:val="single" w:color="auto" w:sz="4" w:space="0"/>
            </w:tcBorders>
            <w:vAlign w:val="center"/>
          </w:tcPr>
          <w:p w14:paraId="77041E0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85" w:type="dxa"/>
            <w:tcBorders>
              <w:top w:val="nil"/>
              <w:left w:val="nil"/>
              <w:bottom w:val="single" w:color="auto" w:sz="4" w:space="0"/>
              <w:right w:val="single" w:color="auto" w:sz="4" w:space="0"/>
            </w:tcBorders>
            <w:vAlign w:val="center"/>
          </w:tcPr>
          <w:p w14:paraId="079301E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90" w:type="dxa"/>
            <w:tcBorders>
              <w:top w:val="nil"/>
              <w:left w:val="nil"/>
              <w:bottom w:val="single" w:color="auto" w:sz="4" w:space="0"/>
              <w:right w:val="single" w:color="auto" w:sz="4" w:space="0"/>
            </w:tcBorders>
            <w:vAlign w:val="center"/>
          </w:tcPr>
          <w:p w14:paraId="3E98BB3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67" w:type="dxa"/>
            <w:tcBorders>
              <w:top w:val="nil"/>
              <w:left w:val="nil"/>
              <w:bottom w:val="single" w:color="auto" w:sz="4" w:space="0"/>
              <w:right w:val="single" w:color="auto" w:sz="4" w:space="0"/>
            </w:tcBorders>
            <w:vAlign w:val="center"/>
          </w:tcPr>
          <w:p w14:paraId="17E82CF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15" w:type="dxa"/>
            <w:tcBorders>
              <w:top w:val="nil"/>
              <w:left w:val="single" w:color="auto" w:sz="4" w:space="0"/>
              <w:bottom w:val="single" w:color="auto" w:sz="4" w:space="0"/>
              <w:right w:val="single" w:color="auto" w:sz="4" w:space="0"/>
            </w:tcBorders>
            <w:vAlign w:val="center"/>
          </w:tcPr>
          <w:p w14:paraId="1BD2542F">
            <w:pPr>
              <w:widowControl/>
              <w:spacing w:line="280" w:lineRule="exact"/>
              <w:jc w:val="center"/>
              <w:rPr>
                <w:rFonts w:hint="eastAsia" w:ascii="仿宋_GB2312" w:hAnsi="宋体" w:eastAsia="仿宋_GB2312" w:cs="宋体"/>
                <w:b/>
                <w:bCs/>
                <w:color w:val="auto"/>
                <w:kern w:val="0"/>
                <w:sz w:val="32"/>
                <w:szCs w:val="32"/>
                <w:highlight w:val="none"/>
              </w:rPr>
            </w:pPr>
          </w:p>
        </w:tc>
        <w:tc>
          <w:tcPr>
            <w:tcW w:w="1413" w:type="dxa"/>
            <w:tcBorders>
              <w:top w:val="nil"/>
              <w:left w:val="nil"/>
              <w:bottom w:val="single" w:color="auto" w:sz="4" w:space="0"/>
              <w:right w:val="single" w:color="auto" w:sz="4" w:space="0"/>
            </w:tcBorders>
            <w:vAlign w:val="center"/>
          </w:tcPr>
          <w:p w14:paraId="3CE401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47B03FB">
        <w:tblPrEx>
          <w:tblCellMar>
            <w:top w:w="0" w:type="dxa"/>
            <w:left w:w="108" w:type="dxa"/>
            <w:bottom w:w="0" w:type="dxa"/>
            <w:right w:w="108" w:type="dxa"/>
          </w:tblCellMar>
        </w:tblPrEx>
        <w:trPr>
          <w:trHeight w:val="576" w:hRule="atLeast"/>
        </w:trPr>
        <w:tc>
          <w:tcPr>
            <w:tcW w:w="592" w:type="dxa"/>
            <w:tcBorders>
              <w:top w:val="nil"/>
              <w:left w:val="single" w:color="auto" w:sz="4" w:space="0"/>
              <w:bottom w:val="single" w:color="auto" w:sz="4" w:space="0"/>
              <w:right w:val="single" w:color="auto" w:sz="4" w:space="0"/>
            </w:tcBorders>
            <w:vAlign w:val="center"/>
          </w:tcPr>
          <w:p w14:paraId="1A55846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95" w:type="dxa"/>
            <w:tcBorders>
              <w:top w:val="nil"/>
              <w:left w:val="nil"/>
              <w:bottom w:val="single" w:color="auto" w:sz="4" w:space="0"/>
              <w:right w:val="single" w:color="auto" w:sz="4" w:space="0"/>
            </w:tcBorders>
            <w:vAlign w:val="center"/>
          </w:tcPr>
          <w:p w14:paraId="7A50962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63" w:type="dxa"/>
            <w:tcBorders>
              <w:top w:val="nil"/>
              <w:left w:val="nil"/>
              <w:bottom w:val="single" w:color="auto" w:sz="4" w:space="0"/>
              <w:right w:val="single" w:color="auto" w:sz="4" w:space="0"/>
            </w:tcBorders>
            <w:vAlign w:val="center"/>
          </w:tcPr>
          <w:p w14:paraId="5461198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85" w:type="dxa"/>
            <w:tcBorders>
              <w:top w:val="nil"/>
              <w:left w:val="nil"/>
              <w:bottom w:val="single" w:color="auto" w:sz="4" w:space="0"/>
              <w:right w:val="single" w:color="auto" w:sz="4" w:space="0"/>
            </w:tcBorders>
            <w:vAlign w:val="center"/>
          </w:tcPr>
          <w:p w14:paraId="67EDE0B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90" w:type="dxa"/>
            <w:tcBorders>
              <w:top w:val="nil"/>
              <w:left w:val="nil"/>
              <w:bottom w:val="single" w:color="auto" w:sz="4" w:space="0"/>
              <w:right w:val="single" w:color="auto" w:sz="4" w:space="0"/>
            </w:tcBorders>
            <w:vAlign w:val="center"/>
          </w:tcPr>
          <w:p w14:paraId="2C49CF5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67" w:type="dxa"/>
            <w:tcBorders>
              <w:top w:val="nil"/>
              <w:left w:val="nil"/>
              <w:bottom w:val="single" w:color="auto" w:sz="4" w:space="0"/>
              <w:right w:val="single" w:color="auto" w:sz="4" w:space="0"/>
            </w:tcBorders>
            <w:vAlign w:val="center"/>
          </w:tcPr>
          <w:p w14:paraId="0CCA6EF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15" w:type="dxa"/>
            <w:tcBorders>
              <w:top w:val="nil"/>
              <w:left w:val="single" w:color="auto" w:sz="4" w:space="0"/>
              <w:bottom w:val="single" w:color="auto" w:sz="4" w:space="0"/>
              <w:right w:val="single" w:color="auto" w:sz="4" w:space="0"/>
            </w:tcBorders>
            <w:vAlign w:val="center"/>
          </w:tcPr>
          <w:p w14:paraId="21017A9B">
            <w:pPr>
              <w:widowControl/>
              <w:spacing w:line="280" w:lineRule="exact"/>
              <w:jc w:val="center"/>
              <w:rPr>
                <w:rFonts w:hint="eastAsia" w:ascii="仿宋_GB2312" w:hAnsi="宋体" w:eastAsia="仿宋_GB2312" w:cs="宋体"/>
                <w:b/>
                <w:bCs/>
                <w:color w:val="auto"/>
                <w:kern w:val="0"/>
                <w:sz w:val="32"/>
                <w:szCs w:val="32"/>
                <w:highlight w:val="none"/>
              </w:rPr>
            </w:pPr>
          </w:p>
        </w:tc>
        <w:tc>
          <w:tcPr>
            <w:tcW w:w="1413" w:type="dxa"/>
            <w:tcBorders>
              <w:top w:val="nil"/>
              <w:left w:val="nil"/>
              <w:bottom w:val="single" w:color="auto" w:sz="4" w:space="0"/>
              <w:right w:val="single" w:color="auto" w:sz="4" w:space="0"/>
            </w:tcBorders>
            <w:vAlign w:val="center"/>
          </w:tcPr>
          <w:p w14:paraId="2FE265C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BF184B2">
        <w:tblPrEx>
          <w:tblCellMar>
            <w:top w:w="0" w:type="dxa"/>
            <w:left w:w="108" w:type="dxa"/>
            <w:bottom w:w="0" w:type="dxa"/>
            <w:right w:w="108" w:type="dxa"/>
          </w:tblCellMar>
        </w:tblPrEx>
        <w:trPr>
          <w:trHeight w:val="576" w:hRule="atLeast"/>
        </w:trPr>
        <w:tc>
          <w:tcPr>
            <w:tcW w:w="592" w:type="dxa"/>
            <w:tcBorders>
              <w:top w:val="nil"/>
              <w:left w:val="single" w:color="auto" w:sz="4" w:space="0"/>
              <w:bottom w:val="single" w:color="auto" w:sz="4" w:space="0"/>
              <w:right w:val="single" w:color="auto" w:sz="4" w:space="0"/>
            </w:tcBorders>
            <w:vAlign w:val="center"/>
          </w:tcPr>
          <w:p w14:paraId="1EFA540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95" w:type="dxa"/>
            <w:tcBorders>
              <w:top w:val="nil"/>
              <w:left w:val="nil"/>
              <w:bottom w:val="single" w:color="auto" w:sz="4" w:space="0"/>
              <w:right w:val="single" w:color="auto" w:sz="4" w:space="0"/>
            </w:tcBorders>
            <w:vAlign w:val="center"/>
          </w:tcPr>
          <w:p w14:paraId="7BCCF42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63" w:type="dxa"/>
            <w:tcBorders>
              <w:top w:val="nil"/>
              <w:left w:val="nil"/>
              <w:bottom w:val="single" w:color="auto" w:sz="4" w:space="0"/>
              <w:right w:val="single" w:color="auto" w:sz="4" w:space="0"/>
            </w:tcBorders>
            <w:vAlign w:val="center"/>
          </w:tcPr>
          <w:p w14:paraId="0A84C8B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85" w:type="dxa"/>
            <w:tcBorders>
              <w:top w:val="nil"/>
              <w:left w:val="nil"/>
              <w:bottom w:val="single" w:color="auto" w:sz="4" w:space="0"/>
              <w:right w:val="single" w:color="auto" w:sz="4" w:space="0"/>
            </w:tcBorders>
            <w:vAlign w:val="center"/>
          </w:tcPr>
          <w:p w14:paraId="2DE8512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90" w:type="dxa"/>
            <w:tcBorders>
              <w:top w:val="nil"/>
              <w:left w:val="nil"/>
              <w:bottom w:val="single" w:color="auto" w:sz="4" w:space="0"/>
              <w:right w:val="single" w:color="auto" w:sz="4" w:space="0"/>
            </w:tcBorders>
            <w:vAlign w:val="center"/>
          </w:tcPr>
          <w:p w14:paraId="06F2B67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67" w:type="dxa"/>
            <w:tcBorders>
              <w:top w:val="nil"/>
              <w:left w:val="nil"/>
              <w:bottom w:val="single" w:color="auto" w:sz="4" w:space="0"/>
              <w:right w:val="single" w:color="auto" w:sz="4" w:space="0"/>
            </w:tcBorders>
            <w:vAlign w:val="center"/>
          </w:tcPr>
          <w:p w14:paraId="6CEFB63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15" w:type="dxa"/>
            <w:tcBorders>
              <w:top w:val="nil"/>
              <w:left w:val="single" w:color="auto" w:sz="4" w:space="0"/>
              <w:bottom w:val="single" w:color="auto" w:sz="4" w:space="0"/>
              <w:right w:val="single" w:color="auto" w:sz="4" w:space="0"/>
            </w:tcBorders>
            <w:vAlign w:val="center"/>
          </w:tcPr>
          <w:p w14:paraId="0A271D7B">
            <w:pPr>
              <w:widowControl/>
              <w:spacing w:line="280" w:lineRule="exact"/>
              <w:jc w:val="center"/>
              <w:rPr>
                <w:rFonts w:hint="eastAsia" w:ascii="仿宋_GB2312" w:hAnsi="宋体" w:eastAsia="仿宋_GB2312" w:cs="宋体"/>
                <w:b/>
                <w:bCs/>
                <w:color w:val="auto"/>
                <w:kern w:val="0"/>
                <w:sz w:val="32"/>
                <w:szCs w:val="32"/>
                <w:highlight w:val="none"/>
              </w:rPr>
            </w:pPr>
          </w:p>
        </w:tc>
        <w:tc>
          <w:tcPr>
            <w:tcW w:w="1413" w:type="dxa"/>
            <w:tcBorders>
              <w:top w:val="nil"/>
              <w:left w:val="nil"/>
              <w:bottom w:val="single" w:color="auto" w:sz="4" w:space="0"/>
              <w:right w:val="single" w:color="auto" w:sz="4" w:space="0"/>
            </w:tcBorders>
            <w:vAlign w:val="center"/>
          </w:tcPr>
          <w:p w14:paraId="6381AA7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573B5ED">
        <w:tblPrEx>
          <w:tblCellMar>
            <w:top w:w="0" w:type="dxa"/>
            <w:left w:w="108" w:type="dxa"/>
            <w:bottom w:w="0" w:type="dxa"/>
            <w:right w:w="108" w:type="dxa"/>
          </w:tblCellMar>
        </w:tblPrEx>
        <w:trPr>
          <w:trHeight w:val="576" w:hRule="atLeast"/>
        </w:trPr>
        <w:tc>
          <w:tcPr>
            <w:tcW w:w="592" w:type="dxa"/>
            <w:tcBorders>
              <w:top w:val="nil"/>
              <w:left w:val="single" w:color="auto" w:sz="4" w:space="0"/>
              <w:bottom w:val="single" w:color="auto" w:sz="4" w:space="0"/>
              <w:right w:val="single" w:color="auto" w:sz="4" w:space="0"/>
            </w:tcBorders>
            <w:vAlign w:val="center"/>
          </w:tcPr>
          <w:p w14:paraId="7B6D6D1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95" w:type="dxa"/>
            <w:tcBorders>
              <w:top w:val="nil"/>
              <w:left w:val="nil"/>
              <w:bottom w:val="single" w:color="auto" w:sz="4" w:space="0"/>
              <w:right w:val="single" w:color="auto" w:sz="4" w:space="0"/>
            </w:tcBorders>
            <w:vAlign w:val="center"/>
          </w:tcPr>
          <w:p w14:paraId="022C8F2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63" w:type="dxa"/>
            <w:tcBorders>
              <w:top w:val="nil"/>
              <w:left w:val="nil"/>
              <w:bottom w:val="single" w:color="auto" w:sz="4" w:space="0"/>
              <w:right w:val="single" w:color="auto" w:sz="4" w:space="0"/>
            </w:tcBorders>
            <w:vAlign w:val="center"/>
          </w:tcPr>
          <w:p w14:paraId="79EF3C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85" w:type="dxa"/>
            <w:tcBorders>
              <w:top w:val="nil"/>
              <w:left w:val="nil"/>
              <w:bottom w:val="single" w:color="auto" w:sz="4" w:space="0"/>
              <w:right w:val="single" w:color="auto" w:sz="4" w:space="0"/>
            </w:tcBorders>
            <w:vAlign w:val="center"/>
          </w:tcPr>
          <w:p w14:paraId="7B25A6D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90" w:type="dxa"/>
            <w:tcBorders>
              <w:top w:val="nil"/>
              <w:left w:val="nil"/>
              <w:bottom w:val="single" w:color="auto" w:sz="4" w:space="0"/>
              <w:right w:val="single" w:color="auto" w:sz="4" w:space="0"/>
            </w:tcBorders>
            <w:vAlign w:val="center"/>
          </w:tcPr>
          <w:p w14:paraId="4A084FF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67" w:type="dxa"/>
            <w:tcBorders>
              <w:top w:val="nil"/>
              <w:left w:val="nil"/>
              <w:bottom w:val="single" w:color="auto" w:sz="4" w:space="0"/>
              <w:right w:val="single" w:color="auto" w:sz="4" w:space="0"/>
            </w:tcBorders>
            <w:vAlign w:val="center"/>
          </w:tcPr>
          <w:p w14:paraId="7D125D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15" w:type="dxa"/>
            <w:tcBorders>
              <w:top w:val="nil"/>
              <w:left w:val="single" w:color="auto" w:sz="4" w:space="0"/>
              <w:bottom w:val="single" w:color="auto" w:sz="4" w:space="0"/>
              <w:right w:val="single" w:color="auto" w:sz="4" w:space="0"/>
            </w:tcBorders>
            <w:vAlign w:val="center"/>
          </w:tcPr>
          <w:p w14:paraId="634F670E">
            <w:pPr>
              <w:widowControl/>
              <w:spacing w:line="280" w:lineRule="exact"/>
              <w:jc w:val="center"/>
              <w:rPr>
                <w:rFonts w:hint="eastAsia" w:ascii="仿宋_GB2312" w:hAnsi="宋体" w:eastAsia="仿宋_GB2312" w:cs="宋体"/>
                <w:b/>
                <w:bCs/>
                <w:color w:val="auto"/>
                <w:kern w:val="0"/>
                <w:sz w:val="32"/>
                <w:szCs w:val="32"/>
                <w:highlight w:val="none"/>
              </w:rPr>
            </w:pPr>
          </w:p>
        </w:tc>
        <w:tc>
          <w:tcPr>
            <w:tcW w:w="1413" w:type="dxa"/>
            <w:tcBorders>
              <w:top w:val="nil"/>
              <w:left w:val="nil"/>
              <w:bottom w:val="single" w:color="auto" w:sz="4" w:space="0"/>
              <w:right w:val="single" w:color="auto" w:sz="4" w:space="0"/>
            </w:tcBorders>
            <w:vAlign w:val="center"/>
          </w:tcPr>
          <w:p w14:paraId="1A9C61F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CB5CFE3">
        <w:tblPrEx>
          <w:tblCellMar>
            <w:top w:w="0" w:type="dxa"/>
            <w:left w:w="108" w:type="dxa"/>
            <w:bottom w:w="0" w:type="dxa"/>
            <w:right w:w="108" w:type="dxa"/>
          </w:tblCellMar>
        </w:tblPrEx>
        <w:trPr>
          <w:trHeight w:val="576" w:hRule="atLeast"/>
        </w:trPr>
        <w:tc>
          <w:tcPr>
            <w:tcW w:w="592" w:type="dxa"/>
            <w:tcBorders>
              <w:top w:val="nil"/>
              <w:left w:val="single" w:color="auto" w:sz="4" w:space="0"/>
              <w:bottom w:val="single" w:color="auto" w:sz="4" w:space="0"/>
              <w:right w:val="single" w:color="auto" w:sz="4" w:space="0"/>
            </w:tcBorders>
            <w:vAlign w:val="center"/>
          </w:tcPr>
          <w:p w14:paraId="68BD4CE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95" w:type="dxa"/>
            <w:tcBorders>
              <w:top w:val="nil"/>
              <w:left w:val="nil"/>
              <w:bottom w:val="single" w:color="auto" w:sz="4" w:space="0"/>
              <w:right w:val="single" w:color="auto" w:sz="4" w:space="0"/>
            </w:tcBorders>
            <w:vAlign w:val="center"/>
          </w:tcPr>
          <w:p w14:paraId="7E7BA51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63" w:type="dxa"/>
            <w:tcBorders>
              <w:top w:val="nil"/>
              <w:left w:val="nil"/>
              <w:bottom w:val="single" w:color="auto" w:sz="4" w:space="0"/>
              <w:right w:val="single" w:color="auto" w:sz="4" w:space="0"/>
            </w:tcBorders>
            <w:vAlign w:val="center"/>
          </w:tcPr>
          <w:p w14:paraId="492EB7E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85" w:type="dxa"/>
            <w:tcBorders>
              <w:top w:val="nil"/>
              <w:left w:val="nil"/>
              <w:bottom w:val="single" w:color="auto" w:sz="4" w:space="0"/>
              <w:right w:val="single" w:color="auto" w:sz="4" w:space="0"/>
            </w:tcBorders>
            <w:vAlign w:val="center"/>
          </w:tcPr>
          <w:p w14:paraId="7A770B9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90" w:type="dxa"/>
            <w:tcBorders>
              <w:top w:val="nil"/>
              <w:left w:val="nil"/>
              <w:bottom w:val="single" w:color="auto" w:sz="4" w:space="0"/>
              <w:right w:val="single" w:color="auto" w:sz="4" w:space="0"/>
            </w:tcBorders>
            <w:vAlign w:val="center"/>
          </w:tcPr>
          <w:p w14:paraId="5578C44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67" w:type="dxa"/>
            <w:tcBorders>
              <w:top w:val="nil"/>
              <w:left w:val="nil"/>
              <w:bottom w:val="single" w:color="auto" w:sz="4" w:space="0"/>
              <w:right w:val="single" w:color="auto" w:sz="4" w:space="0"/>
            </w:tcBorders>
            <w:vAlign w:val="center"/>
          </w:tcPr>
          <w:p w14:paraId="41C82CE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15" w:type="dxa"/>
            <w:tcBorders>
              <w:top w:val="nil"/>
              <w:left w:val="single" w:color="auto" w:sz="4" w:space="0"/>
              <w:bottom w:val="single" w:color="auto" w:sz="4" w:space="0"/>
              <w:right w:val="single" w:color="auto" w:sz="4" w:space="0"/>
            </w:tcBorders>
            <w:vAlign w:val="center"/>
          </w:tcPr>
          <w:p w14:paraId="7636B7B6">
            <w:pPr>
              <w:widowControl/>
              <w:spacing w:line="280" w:lineRule="exact"/>
              <w:jc w:val="center"/>
              <w:rPr>
                <w:rFonts w:hint="eastAsia" w:ascii="仿宋_GB2312" w:hAnsi="宋体" w:eastAsia="仿宋_GB2312" w:cs="宋体"/>
                <w:b/>
                <w:bCs/>
                <w:color w:val="auto"/>
                <w:kern w:val="0"/>
                <w:sz w:val="32"/>
                <w:szCs w:val="32"/>
                <w:highlight w:val="none"/>
              </w:rPr>
            </w:pPr>
          </w:p>
        </w:tc>
        <w:tc>
          <w:tcPr>
            <w:tcW w:w="1413" w:type="dxa"/>
            <w:tcBorders>
              <w:top w:val="nil"/>
              <w:left w:val="nil"/>
              <w:bottom w:val="single" w:color="auto" w:sz="4" w:space="0"/>
              <w:right w:val="single" w:color="auto" w:sz="4" w:space="0"/>
            </w:tcBorders>
            <w:vAlign w:val="center"/>
          </w:tcPr>
          <w:p w14:paraId="5F76395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7F921B7">
        <w:tblPrEx>
          <w:tblCellMar>
            <w:top w:w="0" w:type="dxa"/>
            <w:left w:w="108" w:type="dxa"/>
            <w:bottom w:w="0" w:type="dxa"/>
            <w:right w:w="108" w:type="dxa"/>
          </w:tblCellMar>
        </w:tblPrEx>
        <w:trPr>
          <w:trHeight w:val="576" w:hRule="atLeast"/>
        </w:trPr>
        <w:tc>
          <w:tcPr>
            <w:tcW w:w="592" w:type="dxa"/>
            <w:tcBorders>
              <w:top w:val="nil"/>
              <w:left w:val="single" w:color="auto" w:sz="4" w:space="0"/>
              <w:bottom w:val="single" w:color="auto" w:sz="4" w:space="0"/>
              <w:right w:val="single" w:color="auto" w:sz="4" w:space="0"/>
            </w:tcBorders>
            <w:vAlign w:val="center"/>
          </w:tcPr>
          <w:p w14:paraId="1A989D6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95" w:type="dxa"/>
            <w:tcBorders>
              <w:top w:val="nil"/>
              <w:left w:val="nil"/>
              <w:bottom w:val="single" w:color="auto" w:sz="4" w:space="0"/>
              <w:right w:val="single" w:color="auto" w:sz="4" w:space="0"/>
            </w:tcBorders>
            <w:vAlign w:val="center"/>
          </w:tcPr>
          <w:p w14:paraId="441B207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63" w:type="dxa"/>
            <w:tcBorders>
              <w:top w:val="nil"/>
              <w:left w:val="nil"/>
              <w:bottom w:val="single" w:color="auto" w:sz="4" w:space="0"/>
              <w:right w:val="single" w:color="auto" w:sz="4" w:space="0"/>
            </w:tcBorders>
            <w:vAlign w:val="center"/>
          </w:tcPr>
          <w:p w14:paraId="74ED61E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85" w:type="dxa"/>
            <w:tcBorders>
              <w:top w:val="nil"/>
              <w:left w:val="nil"/>
              <w:bottom w:val="single" w:color="auto" w:sz="4" w:space="0"/>
              <w:right w:val="single" w:color="auto" w:sz="4" w:space="0"/>
            </w:tcBorders>
            <w:vAlign w:val="center"/>
          </w:tcPr>
          <w:p w14:paraId="3A4D6E8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90" w:type="dxa"/>
            <w:tcBorders>
              <w:top w:val="nil"/>
              <w:left w:val="nil"/>
              <w:bottom w:val="single" w:color="auto" w:sz="4" w:space="0"/>
              <w:right w:val="single" w:color="auto" w:sz="4" w:space="0"/>
            </w:tcBorders>
            <w:vAlign w:val="center"/>
          </w:tcPr>
          <w:p w14:paraId="4F8ACE8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67" w:type="dxa"/>
            <w:tcBorders>
              <w:top w:val="nil"/>
              <w:left w:val="nil"/>
              <w:bottom w:val="single" w:color="auto" w:sz="4" w:space="0"/>
              <w:right w:val="single" w:color="auto" w:sz="4" w:space="0"/>
            </w:tcBorders>
            <w:vAlign w:val="center"/>
          </w:tcPr>
          <w:p w14:paraId="1975B1A7">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15" w:type="dxa"/>
            <w:tcBorders>
              <w:top w:val="nil"/>
              <w:left w:val="single" w:color="auto" w:sz="4" w:space="0"/>
              <w:bottom w:val="single" w:color="auto" w:sz="4" w:space="0"/>
              <w:right w:val="single" w:color="auto" w:sz="4" w:space="0"/>
            </w:tcBorders>
            <w:vAlign w:val="center"/>
          </w:tcPr>
          <w:p w14:paraId="282B87D7">
            <w:pPr>
              <w:widowControl/>
              <w:spacing w:line="280" w:lineRule="exact"/>
              <w:jc w:val="right"/>
              <w:rPr>
                <w:rFonts w:hint="eastAsia" w:ascii="仿宋_GB2312" w:hAnsi="宋体" w:eastAsia="仿宋_GB2312" w:cs="宋体"/>
                <w:b/>
                <w:bCs/>
                <w:color w:val="auto"/>
                <w:kern w:val="0"/>
                <w:sz w:val="32"/>
                <w:szCs w:val="32"/>
                <w:highlight w:val="none"/>
              </w:rPr>
            </w:pPr>
          </w:p>
        </w:tc>
        <w:tc>
          <w:tcPr>
            <w:tcW w:w="1413" w:type="dxa"/>
            <w:tcBorders>
              <w:top w:val="nil"/>
              <w:left w:val="nil"/>
              <w:bottom w:val="single" w:color="auto" w:sz="4" w:space="0"/>
              <w:right w:val="single" w:color="auto" w:sz="4" w:space="0"/>
            </w:tcBorders>
            <w:vAlign w:val="center"/>
          </w:tcPr>
          <w:p w14:paraId="2CADF61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7A58EEE">
        <w:tblPrEx>
          <w:tblCellMar>
            <w:top w:w="0" w:type="dxa"/>
            <w:left w:w="108" w:type="dxa"/>
            <w:bottom w:w="0" w:type="dxa"/>
            <w:right w:w="108" w:type="dxa"/>
          </w:tblCellMar>
        </w:tblPrEx>
        <w:trPr>
          <w:trHeight w:val="576" w:hRule="atLeast"/>
        </w:trPr>
        <w:tc>
          <w:tcPr>
            <w:tcW w:w="592" w:type="dxa"/>
            <w:tcBorders>
              <w:top w:val="nil"/>
              <w:left w:val="single" w:color="auto" w:sz="4" w:space="0"/>
              <w:bottom w:val="single" w:color="auto" w:sz="4" w:space="0"/>
              <w:right w:val="single" w:color="auto" w:sz="4" w:space="0"/>
            </w:tcBorders>
            <w:vAlign w:val="center"/>
          </w:tcPr>
          <w:p w14:paraId="0F18614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95" w:type="dxa"/>
            <w:tcBorders>
              <w:top w:val="nil"/>
              <w:left w:val="nil"/>
              <w:bottom w:val="single" w:color="auto" w:sz="4" w:space="0"/>
              <w:right w:val="single" w:color="auto" w:sz="4" w:space="0"/>
            </w:tcBorders>
            <w:vAlign w:val="center"/>
          </w:tcPr>
          <w:p w14:paraId="68E8631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63" w:type="dxa"/>
            <w:tcBorders>
              <w:top w:val="nil"/>
              <w:left w:val="nil"/>
              <w:bottom w:val="single" w:color="auto" w:sz="4" w:space="0"/>
              <w:right w:val="single" w:color="auto" w:sz="4" w:space="0"/>
            </w:tcBorders>
            <w:vAlign w:val="center"/>
          </w:tcPr>
          <w:p w14:paraId="4F71827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85" w:type="dxa"/>
            <w:tcBorders>
              <w:top w:val="nil"/>
              <w:left w:val="nil"/>
              <w:bottom w:val="single" w:color="auto" w:sz="4" w:space="0"/>
              <w:right w:val="single" w:color="auto" w:sz="4" w:space="0"/>
            </w:tcBorders>
            <w:vAlign w:val="center"/>
          </w:tcPr>
          <w:p w14:paraId="0C27429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90" w:type="dxa"/>
            <w:tcBorders>
              <w:top w:val="nil"/>
              <w:left w:val="nil"/>
              <w:bottom w:val="single" w:color="auto" w:sz="4" w:space="0"/>
              <w:right w:val="single" w:color="auto" w:sz="4" w:space="0"/>
            </w:tcBorders>
            <w:vAlign w:val="center"/>
          </w:tcPr>
          <w:p w14:paraId="27688F1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67" w:type="dxa"/>
            <w:tcBorders>
              <w:top w:val="nil"/>
              <w:left w:val="nil"/>
              <w:bottom w:val="single" w:color="auto" w:sz="4" w:space="0"/>
              <w:right w:val="single" w:color="auto" w:sz="4" w:space="0"/>
            </w:tcBorders>
            <w:vAlign w:val="center"/>
          </w:tcPr>
          <w:p w14:paraId="2B6F660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15" w:type="dxa"/>
            <w:tcBorders>
              <w:top w:val="nil"/>
              <w:left w:val="single" w:color="auto" w:sz="4" w:space="0"/>
              <w:bottom w:val="single" w:color="auto" w:sz="4" w:space="0"/>
              <w:right w:val="single" w:color="auto" w:sz="4" w:space="0"/>
            </w:tcBorders>
            <w:vAlign w:val="center"/>
          </w:tcPr>
          <w:p w14:paraId="4541A598">
            <w:pPr>
              <w:widowControl/>
              <w:spacing w:line="280" w:lineRule="exact"/>
              <w:jc w:val="right"/>
              <w:rPr>
                <w:rFonts w:hint="eastAsia" w:ascii="仿宋_GB2312" w:hAnsi="宋体" w:eastAsia="仿宋_GB2312" w:cs="宋体"/>
                <w:color w:val="auto"/>
                <w:kern w:val="0"/>
                <w:sz w:val="24"/>
                <w:highlight w:val="none"/>
              </w:rPr>
            </w:pPr>
          </w:p>
        </w:tc>
        <w:tc>
          <w:tcPr>
            <w:tcW w:w="1413" w:type="dxa"/>
            <w:tcBorders>
              <w:top w:val="nil"/>
              <w:left w:val="nil"/>
              <w:bottom w:val="single" w:color="auto" w:sz="4" w:space="0"/>
              <w:right w:val="single" w:color="auto" w:sz="4" w:space="0"/>
            </w:tcBorders>
            <w:vAlign w:val="center"/>
          </w:tcPr>
          <w:p w14:paraId="11D0148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48A54B0">
        <w:tblPrEx>
          <w:tblCellMar>
            <w:top w:w="0" w:type="dxa"/>
            <w:left w:w="108" w:type="dxa"/>
            <w:bottom w:w="0" w:type="dxa"/>
            <w:right w:w="108" w:type="dxa"/>
          </w:tblCellMar>
        </w:tblPrEx>
        <w:trPr>
          <w:trHeight w:val="576" w:hRule="atLeast"/>
        </w:trPr>
        <w:tc>
          <w:tcPr>
            <w:tcW w:w="592" w:type="dxa"/>
            <w:tcBorders>
              <w:top w:val="nil"/>
              <w:left w:val="single" w:color="auto" w:sz="4" w:space="0"/>
              <w:bottom w:val="single" w:color="auto" w:sz="4" w:space="0"/>
              <w:right w:val="single" w:color="auto" w:sz="4" w:space="0"/>
            </w:tcBorders>
            <w:vAlign w:val="center"/>
          </w:tcPr>
          <w:p w14:paraId="42052EB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95" w:type="dxa"/>
            <w:tcBorders>
              <w:top w:val="nil"/>
              <w:left w:val="nil"/>
              <w:bottom w:val="single" w:color="auto" w:sz="4" w:space="0"/>
              <w:right w:val="single" w:color="auto" w:sz="4" w:space="0"/>
            </w:tcBorders>
            <w:vAlign w:val="center"/>
          </w:tcPr>
          <w:p w14:paraId="7A61EDE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63" w:type="dxa"/>
            <w:tcBorders>
              <w:top w:val="nil"/>
              <w:left w:val="nil"/>
              <w:bottom w:val="single" w:color="auto" w:sz="4" w:space="0"/>
              <w:right w:val="single" w:color="auto" w:sz="4" w:space="0"/>
            </w:tcBorders>
            <w:vAlign w:val="center"/>
          </w:tcPr>
          <w:p w14:paraId="4CA1CEA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85" w:type="dxa"/>
            <w:tcBorders>
              <w:top w:val="nil"/>
              <w:left w:val="nil"/>
              <w:bottom w:val="single" w:color="auto" w:sz="4" w:space="0"/>
              <w:right w:val="single" w:color="auto" w:sz="4" w:space="0"/>
            </w:tcBorders>
            <w:vAlign w:val="center"/>
          </w:tcPr>
          <w:p w14:paraId="28D90F9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90" w:type="dxa"/>
            <w:tcBorders>
              <w:top w:val="nil"/>
              <w:left w:val="nil"/>
              <w:bottom w:val="single" w:color="auto" w:sz="4" w:space="0"/>
              <w:right w:val="single" w:color="auto" w:sz="4" w:space="0"/>
            </w:tcBorders>
            <w:vAlign w:val="center"/>
          </w:tcPr>
          <w:p w14:paraId="746CC35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67" w:type="dxa"/>
            <w:tcBorders>
              <w:top w:val="nil"/>
              <w:left w:val="nil"/>
              <w:bottom w:val="single" w:color="auto" w:sz="4" w:space="0"/>
              <w:right w:val="single" w:color="auto" w:sz="4" w:space="0"/>
            </w:tcBorders>
            <w:vAlign w:val="center"/>
          </w:tcPr>
          <w:p w14:paraId="1DC71D3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15" w:type="dxa"/>
            <w:tcBorders>
              <w:top w:val="nil"/>
              <w:left w:val="single" w:color="auto" w:sz="4" w:space="0"/>
              <w:bottom w:val="single" w:color="auto" w:sz="4" w:space="0"/>
              <w:right w:val="single" w:color="auto" w:sz="4" w:space="0"/>
            </w:tcBorders>
            <w:vAlign w:val="center"/>
          </w:tcPr>
          <w:p w14:paraId="3995D76E">
            <w:pPr>
              <w:widowControl/>
              <w:spacing w:line="280" w:lineRule="exact"/>
              <w:jc w:val="right"/>
              <w:rPr>
                <w:rFonts w:hint="eastAsia" w:ascii="仿宋_GB2312" w:hAnsi="宋体" w:eastAsia="仿宋_GB2312" w:cs="宋体"/>
                <w:color w:val="auto"/>
                <w:kern w:val="0"/>
                <w:sz w:val="24"/>
                <w:highlight w:val="none"/>
              </w:rPr>
            </w:pPr>
          </w:p>
        </w:tc>
        <w:tc>
          <w:tcPr>
            <w:tcW w:w="1413" w:type="dxa"/>
            <w:tcBorders>
              <w:top w:val="nil"/>
              <w:left w:val="nil"/>
              <w:bottom w:val="single" w:color="auto" w:sz="4" w:space="0"/>
              <w:right w:val="single" w:color="auto" w:sz="4" w:space="0"/>
            </w:tcBorders>
            <w:vAlign w:val="center"/>
          </w:tcPr>
          <w:p w14:paraId="25E5D1A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C126464">
        <w:tblPrEx>
          <w:tblCellMar>
            <w:top w:w="0" w:type="dxa"/>
            <w:left w:w="108" w:type="dxa"/>
            <w:bottom w:w="0" w:type="dxa"/>
            <w:right w:w="108" w:type="dxa"/>
          </w:tblCellMar>
        </w:tblPrEx>
        <w:trPr>
          <w:trHeight w:val="576" w:hRule="atLeast"/>
        </w:trPr>
        <w:tc>
          <w:tcPr>
            <w:tcW w:w="592" w:type="dxa"/>
            <w:tcBorders>
              <w:top w:val="nil"/>
              <w:left w:val="single" w:color="auto" w:sz="4" w:space="0"/>
              <w:bottom w:val="single" w:color="auto" w:sz="4" w:space="0"/>
              <w:right w:val="single" w:color="auto" w:sz="4" w:space="0"/>
            </w:tcBorders>
            <w:vAlign w:val="center"/>
          </w:tcPr>
          <w:p w14:paraId="0C6BF30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95" w:type="dxa"/>
            <w:tcBorders>
              <w:top w:val="nil"/>
              <w:left w:val="nil"/>
              <w:bottom w:val="single" w:color="auto" w:sz="4" w:space="0"/>
              <w:right w:val="single" w:color="auto" w:sz="4" w:space="0"/>
            </w:tcBorders>
            <w:vAlign w:val="center"/>
          </w:tcPr>
          <w:p w14:paraId="4709894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63" w:type="dxa"/>
            <w:tcBorders>
              <w:top w:val="nil"/>
              <w:left w:val="nil"/>
              <w:bottom w:val="single" w:color="auto" w:sz="4" w:space="0"/>
              <w:right w:val="single" w:color="auto" w:sz="4" w:space="0"/>
            </w:tcBorders>
            <w:vAlign w:val="center"/>
          </w:tcPr>
          <w:p w14:paraId="1DF1F24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85" w:type="dxa"/>
            <w:tcBorders>
              <w:top w:val="nil"/>
              <w:left w:val="nil"/>
              <w:bottom w:val="single" w:color="auto" w:sz="4" w:space="0"/>
              <w:right w:val="single" w:color="auto" w:sz="4" w:space="0"/>
            </w:tcBorders>
            <w:vAlign w:val="center"/>
          </w:tcPr>
          <w:p w14:paraId="1F9F798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90" w:type="dxa"/>
            <w:tcBorders>
              <w:top w:val="nil"/>
              <w:left w:val="nil"/>
              <w:bottom w:val="single" w:color="auto" w:sz="4" w:space="0"/>
              <w:right w:val="single" w:color="auto" w:sz="4" w:space="0"/>
            </w:tcBorders>
            <w:vAlign w:val="center"/>
          </w:tcPr>
          <w:p w14:paraId="5CC4150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67" w:type="dxa"/>
            <w:tcBorders>
              <w:top w:val="nil"/>
              <w:left w:val="nil"/>
              <w:bottom w:val="single" w:color="auto" w:sz="4" w:space="0"/>
              <w:right w:val="single" w:color="auto" w:sz="4" w:space="0"/>
            </w:tcBorders>
            <w:vAlign w:val="center"/>
          </w:tcPr>
          <w:p w14:paraId="666A1B8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15" w:type="dxa"/>
            <w:tcBorders>
              <w:top w:val="nil"/>
              <w:left w:val="single" w:color="auto" w:sz="4" w:space="0"/>
              <w:bottom w:val="single" w:color="auto" w:sz="4" w:space="0"/>
              <w:right w:val="single" w:color="auto" w:sz="4" w:space="0"/>
            </w:tcBorders>
            <w:vAlign w:val="center"/>
          </w:tcPr>
          <w:p w14:paraId="6FDDF3E3">
            <w:pPr>
              <w:widowControl/>
              <w:spacing w:line="280" w:lineRule="exact"/>
              <w:jc w:val="right"/>
              <w:rPr>
                <w:rFonts w:hint="eastAsia" w:ascii="仿宋_GB2312" w:hAnsi="宋体" w:eastAsia="仿宋_GB2312" w:cs="宋体"/>
                <w:color w:val="auto"/>
                <w:kern w:val="0"/>
                <w:sz w:val="24"/>
                <w:highlight w:val="none"/>
              </w:rPr>
            </w:pPr>
          </w:p>
        </w:tc>
        <w:tc>
          <w:tcPr>
            <w:tcW w:w="1413" w:type="dxa"/>
            <w:tcBorders>
              <w:top w:val="nil"/>
              <w:left w:val="nil"/>
              <w:bottom w:val="single" w:color="auto" w:sz="4" w:space="0"/>
              <w:right w:val="single" w:color="auto" w:sz="4" w:space="0"/>
            </w:tcBorders>
            <w:vAlign w:val="center"/>
          </w:tcPr>
          <w:p w14:paraId="3A8EC6F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75AACA0">
        <w:tblPrEx>
          <w:tblCellMar>
            <w:top w:w="0" w:type="dxa"/>
            <w:left w:w="108" w:type="dxa"/>
            <w:bottom w:w="0" w:type="dxa"/>
            <w:right w:w="108" w:type="dxa"/>
          </w:tblCellMar>
        </w:tblPrEx>
        <w:trPr>
          <w:trHeight w:val="576" w:hRule="atLeast"/>
        </w:trPr>
        <w:tc>
          <w:tcPr>
            <w:tcW w:w="592" w:type="dxa"/>
            <w:tcBorders>
              <w:top w:val="nil"/>
              <w:left w:val="single" w:color="auto" w:sz="4" w:space="0"/>
              <w:bottom w:val="single" w:color="auto" w:sz="4" w:space="0"/>
              <w:right w:val="single" w:color="auto" w:sz="4" w:space="0"/>
            </w:tcBorders>
            <w:vAlign w:val="center"/>
          </w:tcPr>
          <w:p w14:paraId="1C76F45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95" w:type="dxa"/>
            <w:tcBorders>
              <w:top w:val="nil"/>
              <w:left w:val="nil"/>
              <w:bottom w:val="single" w:color="auto" w:sz="4" w:space="0"/>
              <w:right w:val="single" w:color="auto" w:sz="4" w:space="0"/>
            </w:tcBorders>
            <w:vAlign w:val="center"/>
          </w:tcPr>
          <w:p w14:paraId="440041A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63" w:type="dxa"/>
            <w:tcBorders>
              <w:top w:val="nil"/>
              <w:left w:val="nil"/>
              <w:bottom w:val="single" w:color="auto" w:sz="4" w:space="0"/>
              <w:right w:val="single" w:color="auto" w:sz="4" w:space="0"/>
            </w:tcBorders>
            <w:vAlign w:val="center"/>
          </w:tcPr>
          <w:p w14:paraId="63A9BDC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85" w:type="dxa"/>
            <w:tcBorders>
              <w:top w:val="nil"/>
              <w:left w:val="nil"/>
              <w:bottom w:val="single" w:color="auto" w:sz="4" w:space="0"/>
              <w:right w:val="single" w:color="auto" w:sz="4" w:space="0"/>
            </w:tcBorders>
            <w:vAlign w:val="center"/>
          </w:tcPr>
          <w:p w14:paraId="77D8AE6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90" w:type="dxa"/>
            <w:tcBorders>
              <w:top w:val="nil"/>
              <w:left w:val="nil"/>
              <w:bottom w:val="single" w:color="auto" w:sz="4" w:space="0"/>
              <w:right w:val="single" w:color="auto" w:sz="4" w:space="0"/>
            </w:tcBorders>
            <w:vAlign w:val="center"/>
          </w:tcPr>
          <w:p w14:paraId="20F2F51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67" w:type="dxa"/>
            <w:tcBorders>
              <w:top w:val="nil"/>
              <w:left w:val="nil"/>
              <w:bottom w:val="single" w:color="auto" w:sz="4" w:space="0"/>
              <w:right w:val="single" w:color="auto" w:sz="4" w:space="0"/>
            </w:tcBorders>
            <w:vAlign w:val="center"/>
          </w:tcPr>
          <w:p w14:paraId="5484F6A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15" w:type="dxa"/>
            <w:tcBorders>
              <w:top w:val="nil"/>
              <w:left w:val="single" w:color="auto" w:sz="4" w:space="0"/>
              <w:bottom w:val="single" w:color="auto" w:sz="4" w:space="0"/>
              <w:right w:val="single" w:color="auto" w:sz="4" w:space="0"/>
            </w:tcBorders>
            <w:vAlign w:val="center"/>
          </w:tcPr>
          <w:p w14:paraId="7113CF68">
            <w:pPr>
              <w:widowControl/>
              <w:spacing w:line="280" w:lineRule="exact"/>
              <w:jc w:val="right"/>
              <w:rPr>
                <w:rFonts w:hint="eastAsia" w:ascii="仿宋_GB2312" w:hAnsi="宋体" w:eastAsia="仿宋_GB2312" w:cs="宋体"/>
                <w:color w:val="auto"/>
                <w:kern w:val="0"/>
                <w:sz w:val="24"/>
                <w:highlight w:val="none"/>
              </w:rPr>
            </w:pPr>
          </w:p>
        </w:tc>
        <w:tc>
          <w:tcPr>
            <w:tcW w:w="1413" w:type="dxa"/>
            <w:tcBorders>
              <w:top w:val="nil"/>
              <w:left w:val="nil"/>
              <w:bottom w:val="single" w:color="auto" w:sz="4" w:space="0"/>
              <w:right w:val="single" w:color="auto" w:sz="4" w:space="0"/>
            </w:tcBorders>
            <w:vAlign w:val="center"/>
          </w:tcPr>
          <w:p w14:paraId="18363E2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B0EECC1">
        <w:tblPrEx>
          <w:tblCellMar>
            <w:top w:w="0" w:type="dxa"/>
            <w:left w:w="108" w:type="dxa"/>
            <w:bottom w:w="0" w:type="dxa"/>
            <w:right w:w="108" w:type="dxa"/>
          </w:tblCellMar>
        </w:tblPrEx>
        <w:trPr>
          <w:trHeight w:val="576" w:hRule="atLeast"/>
        </w:trPr>
        <w:tc>
          <w:tcPr>
            <w:tcW w:w="592" w:type="dxa"/>
            <w:tcBorders>
              <w:top w:val="nil"/>
              <w:left w:val="single" w:color="auto" w:sz="4" w:space="0"/>
              <w:bottom w:val="single" w:color="auto" w:sz="4" w:space="0"/>
              <w:right w:val="single" w:color="auto" w:sz="4" w:space="0"/>
            </w:tcBorders>
            <w:vAlign w:val="center"/>
          </w:tcPr>
          <w:p w14:paraId="75529A2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95" w:type="dxa"/>
            <w:tcBorders>
              <w:top w:val="nil"/>
              <w:left w:val="nil"/>
              <w:bottom w:val="single" w:color="auto" w:sz="4" w:space="0"/>
              <w:right w:val="single" w:color="auto" w:sz="4" w:space="0"/>
            </w:tcBorders>
            <w:vAlign w:val="center"/>
          </w:tcPr>
          <w:p w14:paraId="0B541CE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63" w:type="dxa"/>
            <w:tcBorders>
              <w:top w:val="nil"/>
              <w:left w:val="nil"/>
              <w:bottom w:val="single" w:color="auto" w:sz="4" w:space="0"/>
              <w:right w:val="single" w:color="auto" w:sz="4" w:space="0"/>
            </w:tcBorders>
            <w:vAlign w:val="center"/>
          </w:tcPr>
          <w:p w14:paraId="23C27B7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85" w:type="dxa"/>
            <w:tcBorders>
              <w:top w:val="nil"/>
              <w:left w:val="nil"/>
              <w:bottom w:val="single" w:color="auto" w:sz="4" w:space="0"/>
              <w:right w:val="single" w:color="auto" w:sz="4" w:space="0"/>
            </w:tcBorders>
            <w:vAlign w:val="center"/>
          </w:tcPr>
          <w:p w14:paraId="30C93AE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90" w:type="dxa"/>
            <w:tcBorders>
              <w:top w:val="nil"/>
              <w:left w:val="nil"/>
              <w:bottom w:val="single" w:color="auto" w:sz="4" w:space="0"/>
              <w:right w:val="single" w:color="auto" w:sz="4" w:space="0"/>
            </w:tcBorders>
            <w:vAlign w:val="center"/>
          </w:tcPr>
          <w:p w14:paraId="6C674D5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67" w:type="dxa"/>
            <w:tcBorders>
              <w:top w:val="nil"/>
              <w:left w:val="nil"/>
              <w:bottom w:val="single" w:color="auto" w:sz="4" w:space="0"/>
              <w:right w:val="single" w:color="auto" w:sz="4" w:space="0"/>
            </w:tcBorders>
            <w:vAlign w:val="center"/>
          </w:tcPr>
          <w:p w14:paraId="66FEBB5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15" w:type="dxa"/>
            <w:tcBorders>
              <w:top w:val="nil"/>
              <w:left w:val="single" w:color="auto" w:sz="4" w:space="0"/>
              <w:bottom w:val="single" w:color="auto" w:sz="4" w:space="0"/>
              <w:right w:val="single" w:color="auto" w:sz="4" w:space="0"/>
            </w:tcBorders>
            <w:vAlign w:val="center"/>
          </w:tcPr>
          <w:p w14:paraId="0B108A9C">
            <w:pPr>
              <w:widowControl/>
              <w:spacing w:line="280" w:lineRule="exact"/>
              <w:jc w:val="right"/>
              <w:rPr>
                <w:rFonts w:hint="eastAsia" w:ascii="仿宋_GB2312" w:hAnsi="宋体" w:eastAsia="仿宋_GB2312" w:cs="宋体"/>
                <w:color w:val="auto"/>
                <w:kern w:val="0"/>
                <w:sz w:val="24"/>
                <w:highlight w:val="none"/>
              </w:rPr>
            </w:pPr>
          </w:p>
        </w:tc>
        <w:tc>
          <w:tcPr>
            <w:tcW w:w="1413" w:type="dxa"/>
            <w:tcBorders>
              <w:top w:val="nil"/>
              <w:left w:val="nil"/>
              <w:bottom w:val="single" w:color="auto" w:sz="4" w:space="0"/>
              <w:right w:val="single" w:color="auto" w:sz="4" w:space="0"/>
            </w:tcBorders>
            <w:vAlign w:val="center"/>
          </w:tcPr>
          <w:p w14:paraId="2BDBF88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D47E8EC">
        <w:tblPrEx>
          <w:tblCellMar>
            <w:top w:w="0" w:type="dxa"/>
            <w:left w:w="108" w:type="dxa"/>
            <w:bottom w:w="0" w:type="dxa"/>
            <w:right w:w="108" w:type="dxa"/>
          </w:tblCellMar>
        </w:tblPrEx>
        <w:trPr>
          <w:trHeight w:val="576" w:hRule="atLeast"/>
        </w:trPr>
        <w:tc>
          <w:tcPr>
            <w:tcW w:w="592" w:type="dxa"/>
            <w:tcBorders>
              <w:top w:val="nil"/>
              <w:left w:val="single" w:color="auto" w:sz="4" w:space="0"/>
              <w:bottom w:val="single" w:color="auto" w:sz="4" w:space="0"/>
              <w:right w:val="single" w:color="auto" w:sz="4" w:space="0"/>
            </w:tcBorders>
            <w:vAlign w:val="center"/>
          </w:tcPr>
          <w:p w14:paraId="04F5F7B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95" w:type="dxa"/>
            <w:tcBorders>
              <w:top w:val="nil"/>
              <w:left w:val="nil"/>
              <w:bottom w:val="single" w:color="auto" w:sz="4" w:space="0"/>
              <w:right w:val="single" w:color="auto" w:sz="4" w:space="0"/>
            </w:tcBorders>
            <w:vAlign w:val="center"/>
          </w:tcPr>
          <w:p w14:paraId="658398B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63" w:type="dxa"/>
            <w:tcBorders>
              <w:top w:val="nil"/>
              <w:left w:val="nil"/>
              <w:bottom w:val="single" w:color="auto" w:sz="4" w:space="0"/>
              <w:right w:val="single" w:color="auto" w:sz="4" w:space="0"/>
            </w:tcBorders>
            <w:vAlign w:val="center"/>
          </w:tcPr>
          <w:p w14:paraId="18CB86A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85" w:type="dxa"/>
            <w:tcBorders>
              <w:top w:val="nil"/>
              <w:left w:val="nil"/>
              <w:bottom w:val="single" w:color="auto" w:sz="4" w:space="0"/>
              <w:right w:val="single" w:color="auto" w:sz="4" w:space="0"/>
            </w:tcBorders>
            <w:vAlign w:val="center"/>
          </w:tcPr>
          <w:p w14:paraId="4E13280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90" w:type="dxa"/>
            <w:tcBorders>
              <w:top w:val="nil"/>
              <w:left w:val="nil"/>
              <w:bottom w:val="single" w:color="auto" w:sz="4" w:space="0"/>
              <w:right w:val="single" w:color="auto" w:sz="4" w:space="0"/>
            </w:tcBorders>
            <w:vAlign w:val="center"/>
          </w:tcPr>
          <w:p w14:paraId="5C5DABE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67" w:type="dxa"/>
            <w:tcBorders>
              <w:top w:val="nil"/>
              <w:left w:val="nil"/>
              <w:bottom w:val="single" w:color="auto" w:sz="4" w:space="0"/>
              <w:right w:val="single" w:color="auto" w:sz="4" w:space="0"/>
            </w:tcBorders>
            <w:vAlign w:val="center"/>
          </w:tcPr>
          <w:p w14:paraId="498A124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15" w:type="dxa"/>
            <w:tcBorders>
              <w:top w:val="nil"/>
              <w:left w:val="single" w:color="auto" w:sz="4" w:space="0"/>
              <w:bottom w:val="single" w:color="auto" w:sz="4" w:space="0"/>
              <w:right w:val="single" w:color="auto" w:sz="4" w:space="0"/>
            </w:tcBorders>
            <w:vAlign w:val="center"/>
          </w:tcPr>
          <w:p w14:paraId="7EE5439E">
            <w:pPr>
              <w:widowControl/>
              <w:spacing w:line="280" w:lineRule="exact"/>
              <w:jc w:val="right"/>
              <w:rPr>
                <w:rFonts w:hint="eastAsia" w:ascii="仿宋_GB2312" w:hAnsi="宋体" w:eastAsia="仿宋_GB2312" w:cs="宋体"/>
                <w:color w:val="auto"/>
                <w:kern w:val="0"/>
                <w:sz w:val="24"/>
                <w:highlight w:val="none"/>
              </w:rPr>
            </w:pPr>
          </w:p>
        </w:tc>
        <w:tc>
          <w:tcPr>
            <w:tcW w:w="1413" w:type="dxa"/>
            <w:tcBorders>
              <w:top w:val="nil"/>
              <w:left w:val="nil"/>
              <w:bottom w:val="single" w:color="auto" w:sz="4" w:space="0"/>
              <w:right w:val="single" w:color="auto" w:sz="4" w:space="0"/>
            </w:tcBorders>
            <w:vAlign w:val="center"/>
          </w:tcPr>
          <w:p w14:paraId="63410CA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39DAF96">
        <w:tblPrEx>
          <w:tblCellMar>
            <w:top w:w="0" w:type="dxa"/>
            <w:left w:w="108" w:type="dxa"/>
            <w:bottom w:w="0" w:type="dxa"/>
            <w:right w:w="108" w:type="dxa"/>
          </w:tblCellMar>
        </w:tblPrEx>
        <w:trPr>
          <w:trHeight w:val="596" w:hRule="atLeast"/>
        </w:trPr>
        <w:tc>
          <w:tcPr>
            <w:tcW w:w="592" w:type="dxa"/>
            <w:tcBorders>
              <w:top w:val="nil"/>
              <w:left w:val="single" w:color="auto" w:sz="4" w:space="0"/>
              <w:bottom w:val="single" w:color="auto" w:sz="4" w:space="0"/>
              <w:right w:val="single" w:color="auto" w:sz="4" w:space="0"/>
            </w:tcBorders>
            <w:vAlign w:val="center"/>
          </w:tcPr>
          <w:p w14:paraId="2F27029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95" w:type="dxa"/>
            <w:tcBorders>
              <w:top w:val="nil"/>
              <w:left w:val="nil"/>
              <w:bottom w:val="single" w:color="auto" w:sz="4" w:space="0"/>
              <w:right w:val="single" w:color="auto" w:sz="4" w:space="0"/>
            </w:tcBorders>
            <w:vAlign w:val="center"/>
          </w:tcPr>
          <w:p w14:paraId="2ADAC3D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63" w:type="dxa"/>
            <w:tcBorders>
              <w:top w:val="nil"/>
              <w:left w:val="nil"/>
              <w:bottom w:val="single" w:color="auto" w:sz="4" w:space="0"/>
              <w:right w:val="single" w:color="auto" w:sz="4" w:space="0"/>
            </w:tcBorders>
            <w:vAlign w:val="center"/>
          </w:tcPr>
          <w:p w14:paraId="04C37EA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85" w:type="dxa"/>
            <w:tcBorders>
              <w:top w:val="nil"/>
              <w:left w:val="nil"/>
              <w:bottom w:val="single" w:color="auto" w:sz="4" w:space="0"/>
              <w:right w:val="single" w:color="auto" w:sz="4" w:space="0"/>
            </w:tcBorders>
            <w:vAlign w:val="center"/>
          </w:tcPr>
          <w:p w14:paraId="55E256D1">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90" w:type="dxa"/>
            <w:tcBorders>
              <w:top w:val="nil"/>
              <w:left w:val="nil"/>
              <w:bottom w:val="single" w:color="auto" w:sz="4" w:space="0"/>
              <w:right w:val="single" w:color="auto" w:sz="4" w:space="0"/>
            </w:tcBorders>
            <w:vAlign w:val="center"/>
          </w:tcPr>
          <w:p w14:paraId="135A68E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67" w:type="dxa"/>
            <w:tcBorders>
              <w:top w:val="nil"/>
              <w:left w:val="nil"/>
              <w:bottom w:val="single" w:color="auto" w:sz="4" w:space="0"/>
              <w:right w:val="single" w:color="auto" w:sz="4" w:space="0"/>
            </w:tcBorders>
            <w:vAlign w:val="center"/>
          </w:tcPr>
          <w:p w14:paraId="4080C4C7">
            <w:pPr>
              <w:widowControl/>
              <w:spacing w:line="280" w:lineRule="exact"/>
              <w:jc w:val="right"/>
              <w:rPr>
                <w:rFonts w:ascii="仿宋_GB2312" w:hAnsi="宋体" w:eastAsia="仿宋_GB2312" w:cs="宋体"/>
                <w:color w:val="auto"/>
                <w:kern w:val="0"/>
                <w:sz w:val="24"/>
                <w:highlight w:val="none"/>
              </w:rPr>
            </w:pPr>
          </w:p>
        </w:tc>
        <w:tc>
          <w:tcPr>
            <w:tcW w:w="1115" w:type="dxa"/>
            <w:tcBorders>
              <w:top w:val="nil"/>
              <w:left w:val="single" w:color="auto" w:sz="4" w:space="0"/>
              <w:bottom w:val="single" w:color="auto" w:sz="4" w:space="0"/>
              <w:right w:val="single" w:color="auto" w:sz="4" w:space="0"/>
            </w:tcBorders>
            <w:vAlign w:val="center"/>
          </w:tcPr>
          <w:p w14:paraId="1CDF2908">
            <w:pPr>
              <w:widowControl/>
              <w:spacing w:line="280" w:lineRule="exact"/>
              <w:jc w:val="right"/>
              <w:rPr>
                <w:rFonts w:hint="eastAsia" w:ascii="仿宋_GB2312" w:hAnsi="宋体" w:eastAsia="仿宋_GB2312" w:cs="宋体"/>
                <w:color w:val="auto"/>
                <w:kern w:val="0"/>
                <w:sz w:val="24"/>
                <w:highlight w:val="none"/>
              </w:rPr>
            </w:pPr>
          </w:p>
        </w:tc>
        <w:tc>
          <w:tcPr>
            <w:tcW w:w="1413" w:type="dxa"/>
            <w:tcBorders>
              <w:top w:val="nil"/>
              <w:left w:val="nil"/>
              <w:bottom w:val="single" w:color="auto" w:sz="4" w:space="0"/>
              <w:right w:val="single" w:color="auto" w:sz="4" w:space="0"/>
            </w:tcBorders>
            <w:vAlign w:val="center"/>
          </w:tcPr>
          <w:p w14:paraId="7EDBE9F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242E2C29">
      <w:pPr>
        <w:widowControl/>
        <w:spacing w:line="280" w:lineRule="exact"/>
        <w:outlineLvl w:val="1"/>
        <w:rPr>
          <w:rFonts w:hint="eastAsia" w:ascii="仿宋_GB2312" w:hAnsi="宋体" w:eastAsia="仿宋_GB2312"/>
          <w:b/>
          <w:color w:val="auto"/>
          <w:kern w:val="0"/>
          <w:sz w:val="28"/>
          <w:szCs w:val="32"/>
          <w:highlight w:val="none"/>
        </w:rPr>
      </w:pPr>
    </w:p>
    <w:p w14:paraId="250BB110">
      <w:pPr>
        <w:widowControl/>
        <w:spacing w:line="280" w:lineRule="exact"/>
        <w:outlineLvl w:val="1"/>
        <w:rPr>
          <w:rFonts w:hint="eastAsia" w:ascii="仿宋_GB2312" w:hAnsi="宋体" w:eastAsia="仿宋_GB2312"/>
          <w:b/>
          <w:color w:val="auto"/>
          <w:kern w:val="0"/>
          <w:sz w:val="28"/>
          <w:szCs w:val="32"/>
          <w:highlight w:val="none"/>
          <w:lang w:eastAsia="zh-CN"/>
        </w:rPr>
      </w:pPr>
    </w:p>
    <w:p w14:paraId="58D4C89B">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w:t>
      </w:r>
      <w:r>
        <w:rPr>
          <w:rFonts w:hint="eastAsia" w:ascii="仿宋_GB2312" w:hAnsi="宋体" w:eastAsia="仿宋_GB2312"/>
          <w:b/>
          <w:color w:val="auto"/>
          <w:kern w:val="0"/>
          <w:sz w:val="32"/>
          <w:szCs w:val="32"/>
          <w:highlight w:val="none"/>
          <w:lang w:val="en-US" w:eastAsia="zh-CN"/>
        </w:rPr>
        <w:t>政府性基金预算支出。</w:t>
      </w:r>
    </w:p>
    <w:p w14:paraId="54E62B2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573EA6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BEC747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1B7941F">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3CC893BA">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33924186">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szCs w:val="24"/>
          <w:highlight w:val="none"/>
          <w:lang w:eastAsia="zh-CN"/>
        </w:rPr>
        <w:t>呼图壁县中医医院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2ADF9C1B">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243C4D6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25F91D2C">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7184FEC2">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63A0078A">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650251F5">
            <w:pPr>
              <w:widowControl/>
              <w:spacing w:line="280" w:lineRule="exact"/>
              <w:jc w:val="center"/>
              <w:rPr>
                <w:rFonts w:hint="eastAsia" w:ascii="仿宋_GB2312" w:hAnsi="宋体" w:eastAsia="仿宋_GB2312" w:cs="宋体"/>
                <w:b/>
                <w:bCs/>
                <w:color w:val="auto"/>
                <w:kern w:val="0"/>
                <w:sz w:val="20"/>
                <w:szCs w:val="20"/>
                <w:highlight w:val="none"/>
              </w:rPr>
            </w:pPr>
          </w:p>
          <w:p w14:paraId="0EA3510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6F5179A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5BFC99A5">
            <w:pPr>
              <w:widowControl/>
              <w:spacing w:line="280" w:lineRule="exact"/>
              <w:jc w:val="center"/>
              <w:rPr>
                <w:rFonts w:hint="eastAsia" w:ascii="仿宋_GB2312" w:hAnsi="宋体" w:eastAsia="仿宋_GB2312" w:cs="宋体"/>
                <w:b/>
                <w:bCs/>
                <w:color w:val="auto"/>
                <w:kern w:val="0"/>
                <w:sz w:val="20"/>
                <w:szCs w:val="20"/>
                <w:highlight w:val="none"/>
              </w:rPr>
            </w:pPr>
          </w:p>
          <w:p w14:paraId="2A002EC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6D3692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3D1CFC72">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747EAE80">
            <w:pPr>
              <w:widowControl/>
              <w:spacing w:line="280" w:lineRule="exact"/>
              <w:jc w:val="center"/>
              <w:rPr>
                <w:rFonts w:hint="eastAsia" w:ascii="仿宋_GB2312" w:hAnsi="宋体" w:eastAsia="仿宋_GB2312" w:cs="宋体"/>
                <w:b/>
                <w:bCs/>
                <w:color w:val="auto"/>
                <w:kern w:val="0"/>
                <w:sz w:val="20"/>
                <w:szCs w:val="20"/>
                <w:highlight w:val="none"/>
              </w:rPr>
            </w:pPr>
          </w:p>
          <w:p w14:paraId="7B81C2E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00DFC04E">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37A5999">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14:paraId="0501E7F8">
            <w:pPr>
              <w:widowControl/>
              <w:spacing w:line="280" w:lineRule="exact"/>
              <w:jc w:val="center"/>
              <w:rPr>
                <w:rFonts w:hint="eastAsia" w:ascii="仿宋_GB2312" w:hAnsi="宋体" w:eastAsia="仿宋_GB2312" w:cs="宋体"/>
                <w:b/>
                <w:bCs/>
                <w:color w:val="auto"/>
                <w:kern w:val="0"/>
                <w:sz w:val="20"/>
                <w:szCs w:val="20"/>
                <w:highlight w:val="none"/>
              </w:rPr>
            </w:pPr>
          </w:p>
          <w:p w14:paraId="1D9817E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25E9A62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42FB0F2C">
            <w:pPr>
              <w:widowControl/>
              <w:spacing w:line="280" w:lineRule="exact"/>
              <w:jc w:val="center"/>
              <w:rPr>
                <w:rFonts w:hint="eastAsia" w:ascii="仿宋_GB2312" w:hAnsi="宋体" w:eastAsia="仿宋_GB2312" w:cs="宋体"/>
                <w:b/>
                <w:bCs/>
                <w:color w:val="auto"/>
                <w:kern w:val="0"/>
                <w:sz w:val="20"/>
                <w:szCs w:val="20"/>
                <w:highlight w:val="none"/>
              </w:rPr>
            </w:pPr>
          </w:p>
          <w:p w14:paraId="244BFF9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394E58A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6DCA069">
            <w:pPr>
              <w:widowControl/>
              <w:spacing w:line="280" w:lineRule="exact"/>
              <w:jc w:val="center"/>
              <w:rPr>
                <w:rFonts w:hint="eastAsia" w:ascii="仿宋_GB2312" w:hAnsi="宋体" w:eastAsia="仿宋_GB2312" w:cs="宋体"/>
                <w:b/>
                <w:bCs/>
                <w:color w:val="auto"/>
                <w:kern w:val="0"/>
                <w:sz w:val="20"/>
                <w:szCs w:val="20"/>
                <w:highlight w:val="none"/>
              </w:rPr>
            </w:pPr>
          </w:p>
          <w:p w14:paraId="3A41DB0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634A63F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55636389">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0343B587">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3DE9F54F">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7A6FA213">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5C0079A7">
            <w:pPr>
              <w:widowControl/>
              <w:spacing w:line="280" w:lineRule="exact"/>
              <w:jc w:val="left"/>
              <w:rPr>
                <w:rFonts w:ascii="仿宋_GB2312" w:hAnsi="宋体" w:eastAsia="仿宋_GB2312" w:cs="宋体"/>
                <w:b/>
                <w:bCs/>
                <w:color w:val="auto"/>
                <w:kern w:val="0"/>
                <w:sz w:val="20"/>
                <w:szCs w:val="20"/>
                <w:highlight w:val="none"/>
              </w:rPr>
            </w:pPr>
          </w:p>
        </w:tc>
      </w:tr>
      <w:tr w14:paraId="29026561">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441FB3D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14:paraId="52F978F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14:paraId="1A4AF46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14:paraId="13EA210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14:paraId="7A97230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76A8A8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43F4C22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14:paraId="28F7A1F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029024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FBA4FF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68A504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4BA230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583DCDD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3D8AEFA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16FDEA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B9F17A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4F0F69A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D366D3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CC204A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683335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50A57E7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7DB22F0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75D198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277B87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47831A0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6008A57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61151A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8635BF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6FB18F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2579B2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76C18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FB2031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181F7F9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AB2380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6E8E688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EFC1ED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2BE664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8730B5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4D5B641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E4CFFF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1188D6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00B589A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EC4CB43">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690E21C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9138A3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E05E2D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C69875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4AA0E51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6D0529C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8079EB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1216FC4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99DB59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7F6FF0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F4F7DC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405A98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6C5295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41CCA63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71F139E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35018A8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088207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009D99CC">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4650AA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93C083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96B288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296361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7DB90E1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D0DB28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7014E3E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51D3D87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7BCAED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05AF649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A82D39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D0977D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5B95D23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486FF29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1B0BC9E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6F9C7B2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1D32DA6">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54BDF26F">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6B2965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FBF942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7FF3D4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2B6FF4B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13394C1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245622A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028CA6A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7810E8E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7499983B">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74DC30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0D853B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1CA924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1A5D3C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60DA512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45B72AC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0E2F84C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5DF6B47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06901FA4">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549AB3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57748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316706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34921A4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99F990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4D65026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3F63DDD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4A4EF62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520CBE3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496902D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3AC085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150427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C48317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25E0545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08B45DD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771250A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0C38F8C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3B64A49B">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57C9FEC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7CC71E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4CA82D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0343C84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2849B1A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5E87622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7C65130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494D8EE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53A8088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DD227A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9A1F98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C1C2FD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371FC8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70BE2B5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7DDC8E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0CF0178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79B34CA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2074ECB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0BFB269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A7D06F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4F4303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086353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062F9FC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01167C07">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5245039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22FAEAC4">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65724C60">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EAC0A6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249E5E68">
      <w:pPr>
        <w:widowControl/>
        <w:spacing w:line="280" w:lineRule="exact"/>
        <w:outlineLvl w:val="1"/>
        <w:rPr>
          <w:rFonts w:hint="eastAsia" w:ascii="仿宋_GB2312" w:hAnsi="宋体" w:eastAsia="仿宋_GB2312"/>
          <w:b/>
          <w:color w:val="auto"/>
          <w:kern w:val="0"/>
          <w:sz w:val="28"/>
          <w:szCs w:val="32"/>
          <w:highlight w:val="none"/>
          <w:lang w:eastAsia="zh-CN"/>
        </w:rPr>
      </w:pPr>
    </w:p>
    <w:p w14:paraId="3F19759F">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w:t>
      </w:r>
      <w:r>
        <w:rPr>
          <w:rFonts w:hint="eastAsia" w:ascii="仿宋_GB2312" w:hAnsi="宋体" w:eastAsia="仿宋_GB2312"/>
          <w:b/>
          <w:color w:val="auto"/>
          <w:kern w:val="0"/>
          <w:sz w:val="32"/>
          <w:szCs w:val="32"/>
          <w:highlight w:val="none"/>
          <w:lang w:val="en-US" w:eastAsia="zh-CN"/>
        </w:rPr>
        <w:t>国有资本经营预算支出。</w:t>
      </w:r>
    </w:p>
    <w:p w14:paraId="4CC8174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6742EA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179AA3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726B1F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88A661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EEC011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4CE88C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67EF7E4">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225B1791">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79425710">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szCs w:val="24"/>
          <w:highlight w:val="none"/>
          <w:lang w:eastAsia="zh-CN"/>
        </w:rPr>
        <w:t>呼图壁县中医医院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600"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3"/>
        <w:gridCol w:w="1219"/>
        <w:gridCol w:w="1319"/>
        <w:gridCol w:w="1601"/>
        <w:gridCol w:w="1628"/>
      </w:tblGrid>
      <w:tr w14:paraId="07697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3833" w:type="dxa"/>
            <w:vMerge w:val="restart"/>
            <w:vAlign w:val="center"/>
          </w:tcPr>
          <w:p w14:paraId="480180B6">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9" w:type="dxa"/>
            <w:vMerge w:val="restart"/>
            <w:vAlign w:val="center"/>
          </w:tcPr>
          <w:p w14:paraId="3E8EAD07">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48" w:type="dxa"/>
            <w:gridSpan w:val="3"/>
            <w:vAlign w:val="center"/>
          </w:tcPr>
          <w:p w14:paraId="5D787FBC">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3B32F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3833" w:type="dxa"/>
            <w:vMerge w:val="continue"/>
            <w:vAlign w:val="top"/>
          </w:tcPr>
          <w:p w14:paraId="692A977F">
            <w:pPr>
              <w:widowControl/>
              <w:outlineLvl w:val="1"/>
              <w:rPr>
                <w:rFonts w:hint="eastAsia" w:ascii="仿宋_GB2312" w:hAnsi="宋体" w:eastAsia="仿宋_GB2312"/>
                <w:b/>
                <w:color w:val="auto"/>
                <w:kern w:val="0"/>
                <w:sz w:val="28"/>
                <w:szCs w:val="32"/>
                <w:highlight w:val="none"/>
                <w:vertAlign w:val="baseline"/>
              </w:rPr>
            </w:pPr>
          </w:p>
        </w:tc>
        <w:tc>
          <w:tcPr>
            <w:tcW w:w="1219" w:type="dxa"/>
            <w:vMerge w:val="continue"/>
            <w:vAlign w:val="top"/>
          </w:tcPr>
          <w:p w14:paraId="354F8A67">
            <w:pPr>
              <w:widowControl/>
              <w:outlineLvl w:val="1"/>
              <w:rPr>
                <w:rFonts w:hint="eastAsia" w:ascii="仿宋_GB2312" w:hAnsi="宋体" w:eastAsia="仿宋_GB2312"/>
                <w:b/>
                <w:color w:val="auto"/>
                <w:kern w:val="0"/>
                <w:sz w:val="28"/>
                <w:szCs w:val="32"/>
                <w:highlight w:val="none"/>
                <w:vertAlign w:val="baseline"/>
              </w:rPr>
            </w:pPr>
          </w:p>
        </w:tc>
        <w:tc>
          <w:tcPr>
            <w:tcW w:w="1319" w:type="dxa"/>
            <w:vAlign w:val="center"/>
          </w:tcPr>
          <w:p w14:paraId="7D9D9E75">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601" w:type="dxa"/>
            <w:vAlign w:val="center"/>
          </w:tcPr>
          <w:p w14:paraId="1EDE35F8">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8" w:type="dxa"/>
            <w:vAlign w:val="center"/>
          </w:tcPr>
          <w:p w14:paraId="141AB609">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5D843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3833" w:type="dxa"/>
            <w:vAlign w:val="center"/>
          </w:tcPr>
          <w:p w14:paraId="155A789D">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9" w:type="dxa"/>
            <w:vAlign w:val="top"/>
          </w:tcPr>
          <w:p w14:paraId="24C35567">
            <w:pPr>
              <w:widowControl/>
              <w:outlineLvl w:val="1"/>
              <w:rPr>
                <w:rFonts w:hint="eastAsia" w:ascii="仿宋_GB2312" w:hAnsi="宋体" w:eastAsia="仿宋_GB2312"/>
                <w:b/>
                <w:color w:val="auto"/>
                <w:kern w:val="0"/>
                <w:sz w:val="28"/>
                <w:szCs w:val="32"/>
                <w:highlight w:val="none"/>
                <w:vertAlign w:val="baseline"/>
              </w:rPr>
            </w:pPr>
          </w:p>
        </w:tc>
        <w:tc>
          <w:tcPr>
            <w:tcW w:w="1319" w:type="dxa"/>
            <w:vAlign w:val="top"/>
          </w:tcPr>
          <w:p w14:paraId="1604BD40">
            <w:pPr>
              <w:widowControl/>
              <w:outlineLvl w:val="1"/>
              <w:rPr>
                <w:rFonts w:hint="eastAsia" w:ascii="仿宋_GB2312" w:hAnsi="宋体" w:eastAsia="仿宋_GB2312"/>
                <w:b/>
                <w:color w:val="auto"/>
                <w:kern w:val="0"/>
                <w:sz w:val="28"/>
                <w:szCs w:val="32"/>
                <w:highlight w:val="none"/>
                <w:vertAlign w:val="baseline"/>
              </w:rPr>
            </w:pPr>
          </w:p>
        </w:tc>
        <w:tc>
          <w:tcPr>
            <w:tcW w:w="1601" w:type="dxa"/>
            <w:vAlign w:val="top"/>
          </w:tcPr>
          <w:p w14:paraId="5DA9F4A0">
            <w:pPr>
              <w:widowControl/>
              <w:outlineLvl w:val="1"/>
              <w:rPr>
                <w:rFonts w:hint="eastAsia" w:ascii="仿宋_GB2312" w:hAnsi="宋体" w:eastAsia="仿宋_GB2312"/>
                <w:b/>
                <w:color w:val="auto"/>
                <w:kern w:val="0"/>
                <w:sz w:val="28"/>
                <w:szCs w:val="32"/>
                <w:highlight w:val="none"/>
                <w:vertAlign w:val="baseline"/>
              </w:rPr>
            </w:pPr>
          </w:p>
        </w:tc>
        <w:tc>
          <w:tcPr>
            <w:tcW w:w="1628" w:type="dxa"/>
            <w:vAlign w:val="top"/>
          </w:tcPr>
          <w:p w14:paraId="261AA974">
            <w:pPr>
              <w:widowControl/>
              <w:outlineLvl w:val="1"/>
              <w:rPr>
                <w:rFonts w:hint="eastAsia" w:ascii="仿宋_GB2312" w:hAnsi="宋体" w:eastAsia="仿宋_GB2312"/>
                <w:b/>
                <w:color w:val="auto"/>
                <w:kern w:val="0"/>
                <w:sz w:val="28"/>
                <w:szCs w:val="32"/>
                <w:highlight w:val="none"/>
                <w:vertAlign w:val="baseline"/>
              </w:rPr>
            </w:pPr>
          </w:p>
        </w:tc>
      </w:tr>
      <w:tr w14:paraId="1E684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3833" w:type="dxa"/>
            <w:vAlign w:val="center"/>
          </w:tcPr>
          <w:p w14:paraId="47E43595">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9" w:type="dxa"/>
            <w:vAlign w:val="top"/>
          </w:tcPr>
          <w:p w14:paraId="0EAB4263">
            <w:pPr>
              <w:widowControl/>
              <w:outlineLvl w:val="1"/>
              <w:rPr>
                <w:rFonts w:hint="eastAsia" w:ascii="仿宋_GB2312" w:hAnsi="宋体" w:eastAsia="仿宋_GB2312"/>
                <w:b/>
                <w:color w:val="auto"/>
                <w:kern w:val="0"/>
                <w:sz w:val="28"/>
                <w:szCs w:val="32"/>
                <w:highlight w:val="none"/>
                <w:vertAlign w:val="baseline"/>
              </w:rPr>
            </w:pPr>
          </w:p>
        </w:tc>
        <w:tc>
          <w:tcPr>
            <w:tcW w:w="1319" w:type="dxa"/>
            <w:vAlign w:val="top"/>
          </w:tcPr>
          <w:p w14:paraId="42D08458">
            <w:pPr>
              <w:widowControl/>
              <w:outlineLvl w:val="1"/>
              <w:rPr>
                <w:rFonts w:hint="eastAsia" w:ascii="仿宋_GB2312" w:hAnsi="宋体" w:eastAsia="仿宋_GB2312"/>
                <w:b/>
                <w:color w:val="auto"/>
                <w:kern w:val="0"/>
                <w:sz w:val="28"/>
                <w:szCs w:val="32"/>
                <w:highlight w:val="none"/>
                <w:vertAlign w:val="baseline"/>
              </w:rPr>
            </w:pPr>
          </w:p>
        </w:tc>
        <w:tc>
          <w:tcPr>
            <w:tcW w:w="1601" w:type="dxa"/>
            <w:vAlign w:val="top"/>
          </w:tcPr>
          <w:p w14:paraId="4B391CC1">
            <w:pPr>
              <w:widowControl/>
              <w:outlineLvl w:val="1"/>
              <w:rPr>
                <w:rFonts w:hint="eastAsia" w:ascii="仿宋_GB2312" w:hAnsi="宋体" w:eastAsia="仿宋_GB2312"/>
                <w:b/>
                <w:color w:val="auto"/>
                <w:kern w:val="0"/>
                <w:sz w:val="28"/>
                <w:szCs w:val="32"/>
                <w:highlight w:val="none"/>
                <w:vertAlign w:val="baseline"/>
              </w:rPr>
            </w:pPr>
          </w:p>
        </w:tc>
        <w:tc>
          <w:tcPr>
            <w:tcW w:w="1628" w:type="dxa"/>
            <w:vAlign w:val="top"/>
          </w:tcPr>
          <w:p w14:paraId="2B246F64">
            <w:pPr>
              <w:widowControl/>
              <w:outlineLvl w:val="1"/>
              <w:rPr>
                <w:rFonts w:hint="eastAsia" w:ascii="仿宋_GB2312" w:hAnsi="宋体" w:eastAsia="仿宋_GB2312"/>
                <w:b/>
                <w:color w:val="auto"/>
                <w:kern w:val="0"/>
                <w:sz w:val="28"/>
                <w:szCs w:val="32"/>
                <w:highlight w:val="none"/>
                <w:vertAlign w:val="baseline"/>
              </w:rPr>
            </w:pPr>
          </w:p>
        </w:tc>
      </w:tr>
      <w:tr w14:paraId="541D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3833" w:type="dxa"/>
            <w:vAlign w:val="center"/>
          </w:tcPr>
          <w:p w14:paraId="0DE599E9">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9" w:type="dxa"/>
            <w:vAlign w:val="top"/>
          </w:tcPr>
          <w:p w14:paraId="569B10D9">
            <w:pPr>
              <w:widowControl/>
              <w:outlineLvl w:val="1"/>
              <w:rPr>
                <w:rFonts w:hint="eastAsia" w:ascii="仿宋_GB2312" w:hAnsi="宋体" w:eastAsia="仿宋_GB2312"/>
                <w:b/>
                <w:color w:val="auto"/>
                <w:kern w:val="0"/>
                <w:sz w:val="28"/>
                <w:szCs w:val="32"/>
                <w:highlight w:val="none"/>
                <w:vertAlign w:val="baseline"/>
              </w:rPr>
            </w:pPr>
          </w:p>
        </w:tc>
        <w:tc>
          <w:tcPr>
            <w:tcW w:w="1319" w:type="dxa"/>
            <w:vAlign w:val="top"/>
          </w:tcPr>
          <w:p w14:paraId="02FC986F">
            <w:pPr>
              <w:widowControl/>
              <w:outlineLvl w:val="1"/>
              <w:rPr>
                <w:rFonts w:hint="eastAsia" w:ascii="仿宋_GB2312" w:hAnsi="宋体" w:eastAsia="仿宋_GB2312"/>
                <w:b/>
                <w:color w:val="auto"/>
                <w:kern w:val="0"/>
                <w:sz w:val="28"/>
                <w:szCs w:val="32"/>
                <w:highlight w:val="none"/>
                <w:vertAlign w:val="baseline"/>
              </w:rPr>
            </w:pPr>
          </w:p>
        </w:tc>
        <w:tc>
          <w:tcPr>
            <w:tcW w:w="1601" w:type="dxa"/>
            <w:vAlign w:val="top"/>
          </w:tcPr>
          <w:p w14:paraId="36A8D01A">
            <w:pPr>
              <w:widowControl/>
              <w:outlineLvl w:val="1"/>
              <w:rPr>
                <w:rFonts w:hint="eastAsia" w:ascii="仿宋_GB2312" w:hAnsi="宋体" w:eastAsia="仿宋_GB2312"/>
                <w:b/>
                <w:color w:val="auto"/>
                <w:kern w:val="0"/>
                <w:sz w:val="28"/>
                <w:szCs w:val="32"/>
                <w:highlight w:val="none"/>
                <w:vertAlign w:val="baseline"/>
              </w:rPr>
            </w:pPr>
          </w:p>
        </w:tc>
        <w:tc>
          <w:tcPr>
            <w:tcW w:w="1628" w:type="dxa"/>
            <w:vAlign w:val="top"/>
          </w:tcPr>
          <w:p w14:paraId="32138F30">
            <w:pPr>
              <w:widowControl/>
              <w:outlineLvl w:val="1"/>
              <w:rPr>
                <w:rFonts w:hint="eastAsia" w:ascii="仿宋_GB2312" w:hAnsi="宋体" w:eastAsia="仿宋_GB2312"/>
                <w:b/>
                <w:color w:val="auto"/>
                <w:kern w:val="0"/>
                <w:sz w:val="28"/>
                <w:szCs w:val="32"/>
                <w:highlight w:val="none"/>
                <w:vertAlign w:val="baseline"/>
              </w:rPr>
            </w:pPr>
          </w:p>
        </w:tc>
      </w:tr>
      <w:tr w14:paraId="32FA2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3833" w:type="dxa"/>
            <w:vAlign w:val="center"/>
          </w:tcPr>
          <w:p w14:paraId="709F741F">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1747ACBC">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9" w:type="dxa"/>
            <w:vAlign w:val="top"/>
          </w:tcPr>
          <w:p w14:paraId="12F7A0EB">
            <w:pPr>
              <w:widowControl/>
              <w:outlineLvl w:val="1"/>
              <w:rPr>
                <w:rFonts w:hint="default" w:ascii="仿宋_GB2312" w:hAnsi="宋体" w:eastAsia="仿宋_GB2312"/>
                <w:b/>
                <w:color w:val="auto"/>
                <w:kern w:val="0"/>
                <w:sz w:val="28"/>
                <w:szCs w:val="32"/>
                <w:highlight w:val="none"/>
                <w:vertAlign w:val="baseline"/>
              </w:rPr>
            </w:pPr>
          </w:p>
        </w:tc>
        <w:tc>
          <w:tcPr>
            <w:tcW w:w="1319" w:type="dxa"/>
            <w:vAlign w:val="top"/>
          </w:tcPr>
          <w:p w14:paraId="6AC2BC83">
            <w:pPr>
              <w:widowControl/>
              <w:outlineLvl w:val="1"/>
              <w:rPr>
                <w:rFonts w:hint="default" w:ascii="仿宋_GB2312" w:hAnsi="宋体" w:eastAsia="仿宋_GB2312"/>
                <w:b/>
                <w:color w:val="auto"/>
                <w:kern w:val="0"/>
                <w:sz w:val="28"/>
                <w:szCs w:val="32"/>
                <w:highlight w:val="none"/>
                <w:vertAlign w:val="baseline"/>
              </w:rPr>
            </w:pPr>
          </w:p>
        </w:tc>
        <w:tc>
          <w:tcPr>
            <w:tcW w:w="1601" w:type="dxa"/>
            <w:vAlign w:val="top"/>
          </w:tcPr>
          <w:p w14:paraId="56B55DEF">
            <w:pPr>
              <w:widowControl/>
              <w:outlineLvl w:val="1"/>
              <w:rPr>
                <w:rFonts w:hint="eastAsia" w:ascii="仿宋_GB2312" w:hAnsi="宋体" w:eastAsia="仿宋_GB2312"/>
                <w:b/>
                <w:color w:val="auto"/>
                <w:kern w:val="0"/>
                <w:sz w:val="28"/>
                <w:szCs w:val="32"/>
                <w:highlight w:val="none"/>
                <w:vertAlign w:val="baseline"/>
              </w:rPr>
            </w:pPr>
          </w:p>
        </w:tc>
        <w:tc>
          <w:tcPr>
            <w:tcW w:w="1628" w:type="dxa"/>
            <w:vAlign w:val="top"/>
          </w:tcPr>
          <w:p w14:paraId="46BA749C">
            <w:pPr>
              <w:widowControl/>
              <w:outlineLvl w:val="1"/>
              <w:rPr>
                <w:rFonts w:hint="eastAsia" w:ascii="仿宋_GB2312" w:hAnsi="宋体" w:eastAsia="仿宋_GB2312"/>
                <w:b/>
                <w:color w:val="auto"/>
                <w:kern w:val="0"/>
                <w:sz w:val="28"/>
                <w:szCs w:val="32"/>
                <w:highlight w:val="none"/>
                <w:vertAlign w:val="baseline"/>
              </w:rPr>
            </w:pPr>
          </w:p>
        </w:tc>
      </w:tr>
      <w:tr w14:paraId="7D881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3833" w:type="dxa"/>
            <w:vAlign w:val="top"/>
          </w:tcPr>
          <w:p w14:paraId="7548BEE9">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9" w:type="dxa"/>
            <w:vAlign w:val="top"/>
          </w:tcPr>
          <w:p w14:paraId="7A399EE6">
            <w:pPr>
              <w:widowControl/>
              <w:outlineLvl w:val="1"/>
              <w:rPr>
                <w:rFonts w:hint="default" w:ascii="仿宋_GB2312" w:hAnsi="宋体" w:eastAsia="仿宋_GB2312"/>
                <w:b/>
                <w:color w:val="auto"/>
                <w:kern w:val="0"/>
                <w:sz w:val="28"/>
                <w:szCs w:val="32"/>
                <w:highlight w:val="none"/>
                <w:vertAlign w:val="baseline"/>
              </w:rPr>
            </w:pPr>
          </w:p>
        </w:tc>
        <w:tc>
          <w:tcPr>
            <w:tcW w:w="1319" w:type="dxa"/>
            <w:vAlign w:val="top"/>
          </w:tcPr>
          <w:p w14:paraId="4BE66B8E">
            <w:pPr>
              <w:widowControl/>
              <w:outlineLvl w:val="1"/>
              <w:rPr>
                <w:rFonts w:hint="default" w:ascii="仿宋_GB2312" w:hAnsi="宋体" w:eastAsia="仿宋_GB2312"/>
                <w:b/>
                <w:color w:val="auto"/>
                <w:kern w:val="0"/>
                <w:sz w:val="28"/>
                <w:szCs w:val="32"/>
                <w:highlight w:val="none"/>
                <w:vertAlign w:val="baseline"/>
              </w:rPr>
            </w:pPr>
          </w:p>
        </w:tc>
        <w:tc>
          <w:tcPr>
            <w:tcW w:w="1601" w:type="dxa"/>
            <w:vAlign w:val="top"/>
          </w:tcPr>
          <w:p w14:paraId="5D5F3740">
            <w:pPr>
              <w:widowControl/>
              <w:outlineLvl w:val="1"/>
              <w:rPr>
                <w:rFonts w:hint="eastAsia" w:ascii="仿宋_GB2312" w:hAnsi="宋体" w:eastAsia="仿宋_GB2312"/>
                <w:b/>
                <w:color w:val="auto"/>
                <w:kern w:val="0"/>
                <w:sz w:val="28"/>
                <w:szCs w:val="32"/>
                <w:highlight w:val="none"/>
                <w:vertAlign w:val="baseline"/>
              </w:rPr>
            </w:pPr>
          </w:p>
        </w:tc>
        <w:tc>
          <w:tcPr>
            <w:tcW w:w="1628" w:type="dxa"/>
            <w:vAlign w:val="top"/>
          </w:tcPr>
          <w:p w14:paraId="70F14EDF">
            <w:pPr>
              <w:widowControl/>
              <w:outlineLvl w:val="1"/>
              <w:rPr>
                <w:rFonts w:hint="eastAsia" w:ascii="仿宋_GB2312" w:hAnsi="宋体" w:eastAsia="仿宋_GB2312"/>
                <w:b/>
                <w:color w:val="auto"/>
                <w:kern w:val="0"/>
                <w:sz w:val="28"/>
                <w:szCs w:val="32"/>
                <w:highlight w:val="none"/>
                <w:vertAlign w:val="baseline"/>
              </w:rPr>
            </w:pPr>
          </w:p>
        </w:tc>
      </w:tr>
      <w:tr w14:paraId="6BA1E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3833" w:type="dxa"/>
            <w:vAlign w:val="top"/>
          </w:tcPr>
          <w:p w14:paraId="2EAB83E7">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9" w:type="dxa"/>
            <w:vAlign w:val="top"/>
          </w:tcPr>
          <w:p w14:paraId="6F61B10C">
            <w:pPr>
              <w:widowControl/>
              <w:outlineLvl w:val="1"/>
              <w:rPr>
                <w:rFonts w:hint="default" w:ascii="仿宋_GB2312" w:hAnsi="宋体" w:eastAsia="仿宋_GB2312"/>
                <w:b/>
                <w:color w:val="auto"/>
                <w:kern w:val="0"/>
                <w:sz w:val="28"/>
                <w:szCs w:val="32"/>
                <w:highlight w:val="none"/>
                <w:vertAlign w:val="baseline"/>
              </w:rPr>
            </w:pPr>
          </w:p>
        </w:tc>
        <w:tc>
          <w:tcPr>
            <w:tcW w:w="1319" w:type="dxa"/>
            <w:vAlign w:val="top"/>
          </w:tcPr>
          <w:p w14:paraId="10144D5B">
            <w:pPr>
              <w:widowControl/>
              <w:outlineLvl w:val="1"/>
              <w:rPr>
                <w:rFonts w:hint="default" w:ascii="仿宋_GB2312" w:hAnsi="宋体" w:eastAsia="仿宋_GB2312"/>
                <w:b/>
                <w:color w:val="auto"/>
                <w:kern w:val="0"/>
                <w:sz w:val="28"/>
                <w:szCs w:val="32"/>
                <w:highlight w:val="none"/>
                <w:vertAlign w:val="baseline"/>
              </w:rPr>
            </w:pPr>
          </w:p>
        </w:tc>
        <w:tc>
          <w:tcPr>
            <w:tcW w:w="1601" w:type="dxa"/>
            <w:vAlign w:val="top"/>
          </w:tcPr>
          <w:p w14:paraId="6F166399">
            <w:pPr>
              <w:widowControl/>
              <w:outlineLvl w:val="1"/>
              <w:rPr>
                <w:rFonts w:hint="eastAsia" w:ascii="仿宋_GB2312" w:hAnsi="宋体" w:eastAsia="仿宋_GB2312"/>
                <w:b/>
                <w:color w:val="auto"/>
                <w:kern w:val="0"/>
                <w:sz w:val="28"/>
                <w:szCs w:val="32"/>
                <w:highlight w:val="none"/>
                <w:vertAlign w:val="baseline"/>
              </w:rPr>
            </w:pPr>
          </w:p>
        </w:tc>
        <w:tc>
          <w:tcPr>
            <w:tcW w:w="1628" w:type="dxa"/>
            <w:vAlign w:val="top"/>
          </w:tcPr>
          <w:p w14:paraId="393BCDEC">
            <w:pPr>
              <w:widowControl/>
              <w:outlineLvl w:val="1"/>
              <w:rPr>
                <w:rFonts w:hint="eastAsia" w:ascii="仿宋_GB2312" w:hAnsi="宋体" w:eastAsia="仿宋_GB2312"/>
                <w:b/>
                <w:color w:val="auto"/>
                <w:kern w:val="0"/>
                <w:sz w:val="28"/>
                <w:szCs w:val="32"/>
                <w:highlight w:val="none"/>
                <w:vertAlign w:val="baseline"/>
              </w:rPr>
            </w:pPr>
          </w:p>
        </w:tc>
      </w:tr>
    </w:tbl>
    <w:p w14:paraId="1841BF95">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w:t>
      </w: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w:t>
      </w:r>
      <w:r>
        <w:rPr>
          <w:rFonts w:hint="eastAsia" w:ascii="仿宋_GB2312" w:hAnsi="宋体" w:eastAsia="仿宋_GB2312"/>
          <w:b/>
          <w:color w:val="auto"/>
          <w:kern w:val="0"/>
          <w:sz w:val="32"/>
          <w:szCs w:val="32"/>
          <w:highlight w:val="none"/>
          <w:lang w:eastAsia="zh-CN"/>
        </w:rPr>
        <w:t>。</w:t>
      </w:r>
    </w:p>
    <w:p w14:paraId="1641762D">
      <w:pPr>
        <w:spacing w:line="600" w:lineRule="exact"/>
        <w:ind w:left="640"/>
        <w:jc w:val="center"/>
        <w:rPr>
          <w:rFonts w:hint="eastAsia" w:ascii="仿宋" w:hAnsi="仿宋" w:eastAsia="仿宋" w:cs="仿宋_GB2312"/>
          <w:bCs/>
          <w:color w:val="auto"/>
          <w:kern w:val="0"/>
          <w:sz w:val="28"/>
          <w:szCs w:val="28"/>
          <w:highlight w:val="none"/>
        </w:rPr>
      </w:pPr>
    </w:p>
    <w:p w14:paraId="5956C95A">
      <w:pPr>
        <w:spacing w:line="600" w:lineRule="exact"/>
        <w:ind w:left="640"/>
        <w:jc w:val="center"/>
        <w:rPr>
          <w:rFonts w:hint="eastAsia" w:ascii="仿宋" w:hAnsi="仿宋" w:eastAsia="仿宋" w:cs="仿宋_GB2312"/>
          <w:bCs/>
          <w:color w:val="auto"/>
          <w:kern w:val="0"/>
          <w:sz w:val="28"/>
          <w:szCs w:val="28"/>
          <w:highlight w:val="none"/>
        </w:rPr>
      </w:pPr>
    </w:p>
    <w:p w14:paraId="24CE3B94">
      <w:pPr>
        <w:spacing w:line="600" w:lineRule="exact"/>
        <w:ind w:left="640"/>
        <w:jc w:val="center"/>
        <w:rPr>
          <w:rFonts w:hint="eastAsia" w:ascii="仿宋" w:hAnsi="仿宋" w:eastAsia="仿宋" w:cs="仿宋_GB2312"/>
          <w:bCs/>
          <w:color w:val="auto"/>
          <w:kern w:val="0"/>
          <w:sz w:val="28"/>
          <w:szCs w:val="28"/>
          <w:highlight w:val="none"/>
        </w:rPr>
      </w:pPr>
    </w:p>
    <w:p w14:paraId="44D0B591">
      <w:pPr>
        <w:spacing w:line="600" w:lineRule="exact"/>
        <w:ind w:left="640"/>
        <w:jc w:val="center"/>
        <w:rPr>
          <w:rFonts w:hint="eastAsia" w:ascii="仿宋" w:hAnsi="仿宋" w:eastAsia="仿宋" w:cs="仿宋_GB2312"/>
          <w:bCs/>
          <w:color w:val="auto"/>
          <w:kern w:val="0"/>
          <w:sz w:val="28"/>
          <w:szCs w:val="28"/>
          <w:highlight w:val="none"/>
        </w:rPr>
      </w:pPr>
    </w:p>
    <w:p w14:paraId="1C28E2EC">
      <w:pPr>
        <w:spacing w:line="600" w:lineRule="exact"/>
        <w:ind w:left="640"/>
        <w:jc w:val="center"/>
        <w:rPr>
          <w:rFonts w:hint="eastAsia" w:ascii="仿宋" w:hAnsi="仿宋" w:eastAsia="仿宋" w:cs="仿宋_GB2312"/>
          <w:bCs/>
          <w:color w:val="auto"/>
          <w:kern w:val="0"/>
          <w:sz w:val="28"/>
          <w:szCs w:val="28"/>
          <w:highlight w:val="none"/>
        </w:rPr>
      </w:pPr>
    </w:p>
    <w:p w14:paraId="5939FC81">
      <w:pPr>
        <w:spacing w:line="600" w:lineRule="exact"/>
        <w:ind w:left="640"/>
        <w:jc w:val="center"/>
        <w:rPr>
          <w:rFonts w:hint="eastAsia" w:ascii="仿宋" w:hAnsi="仿宋" w:eastAsia="仿宋" w:cs="仿宋_GB2312"/>
          <w:bCs/>
          <w:color w:val="auto"/>
          <w:kern w:val="0"/>
          <w:sz w:val="28"/>
          <w:szCs w:val="28"/>
          <w:highlight w:val="none"/>
        </w:rPr>
      </w:pPr>
    </w:p>
    <w:p w14:paraId="45A12DAC">
      <w:pPr>
        <w:spacing w:line="600" w:lineRule="exact"/>
        <w:ind w:left="640"/>
        <w:jc w:val="center"/>
        <w:rPr>
          <w:rFonts w:hint="eastAsia" w:ascii="仿宋" w:hAnsi="仿宋" w:eastAsia="仿宋" w:cs="仿宋_GB2312"/>
          <w:bCs/>
          <w:color w:val="auto"/>
          <w:kern w:val="0"/>
          <w:sz w:val="28"/>
          <w:szCs w:val="28"/>
          <w:highlight w:val="none"/>
        </w:rPr>
      </w:pPr>
    </w:p>
    <w:p w14:paraId="543D4AFA">
      <w:pPr>
        <w:spacing w:line="600" w:lineRule="exact"/>
        <w:ind w:left="640"/>
        <w:jc w:val="center"/>
        <w:rPr>
          <w:rFonts w:hint="eastAsia" w:ascii="仿宋" w:hAnsi="仿宋" w:eastAsia="仿宋" w:cs="仿宋_GB2312"/>
          <w:bCs/>
          <w:color w:val="auto"/>
          <w:kern w:val="0"/>
          <w:sz w:val="28"/>
          <w:szCs w:val="28"/>
          <w:highlight w:val="none"/>
        </w:rPr>
      </w:pPr>
    </w:p>
    <w:p w14:paraId="718F086B">
      <w:pPr>
        <w:spacing w:line="600" w:lineRule="exact"/>
        <w:ind w:left="640"/>
        <w:jc w:val="center"/>
        <w:rPr>
          <w:rFonts w:hint="eastAsia" w:ascii="仿宋" w:hAnsi="仿宋" w:eastAsia="仿宋" w:cs="仿宋_GB2312"/>
          <w:bCs/>
          <w:color w:val="auto"/>
          <w:kern w:val="0"/>
          <w:sz w:val="28"/>
          <w:szCs w:val="28"/>
          <w:highlight w:val="none"/>
        </w:rPr>
      </w:pPr>
    </w:p>
    <w:p w14:paraId="7912C8DA">
      <w:pPr>
        <w:spacing w:line="600" w:lineRule="exact"/>
        <w:ind w:left="640"/>
        <w:jc w:val="center"/>
        <w:rPr>
          <w:rFonts w:hint="eastAsia" w:ascii="仿宋" w:hAnsi="仿宋" w:eastAsia="仿宋" w:cs="仿宋_GB2312"/>
          <w:bCs/>
          <w:color w:val="auto"/>
          <w:kern w:val="0"/>
          <w:sz w:val="28"/>
          <w:szCs w:val="28"/>
          <w:highlight w:val="none"/>
        </w:rPr>
      </w:pPr>
    </w:p>
    <w:p w14:paraId="519CE3E5">
      <w:pPr>
        <w:spacing w:line="600" w:lineRule="exact"/>
        <w:ind w:left="640"/>
        <w:jc w:val="center"/>
        <w:rPr>
          <w:rFonts w:hint="eastAsia" w:ascii="仿宋" w:hAnsi="仿宋" w:eastAsia="仿宋" w:cs="仿宋_GB2312"/>
          <w:bCs/>
          <w:color w:val="auto"/>
          <w:kern w:val="0"/>
          <w:sz w:val="28"/>
          <w:szCs w:val="28"/>
          <w:highlight w:val="none"/>
        </w:rPr>
      </w:pPr>
    </w:p>
    <w:p w14:paraId="055DCA85">
      <w:pPr>
        <w:spacing w:line="600" w:lineRule="exact"/>
        <w:ind w:left="640"/>
        <w:jc w:val="center"/>
        <w:rPr>
          <w:rFonts w:hint="eastAsia" w:ascii="仿宋" w:hAnsi="仿宋" w:eastAsia="仿宋" w:cs="仿宋_GB2312"/>
          <w:bCs/>
          <w:color w:val="auto"/>
          <w:kern w:val="0"/>
          <w:sz w:val="28"/>
          <w:szCs w:val="28"/>
          <w:highlight w:val="none"/>
        </w:rPr>
      </w:pPr>
    </w:p>
    <w:p w14:paraId="3BDDEFAB">
      <w:pPr>
        <w:spacing w:line="600" w:lineRule="exact"/>
        <w:jc w:val="both"/>
        <w:rPr>
          <w:rFonts w:hint="eastAsia" w:ascii="仿宋" w:hAnsi="仿宋" w:eastAsia="仿宋" w:cs="仿宋_GB2312"/>
          <w:bCs/>
          <w:color w:val="auto"/>
          <w:kern w:val="0"/>
          <w:sz w:val="28"/>
          <w:szCs w:val="28"/>
          <w:highlight w:val="none"/>
        </w:rPr>
      </w:pPr>
    </w:p>
    <w:p w14:paraId="1D38E6F8">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6EEB4DA2">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7"/>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14:paraId="064B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14:paraId="1827756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14:paraId="20CDBA92">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14:paraId="1239D34E">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14:paraId="044CC0DC">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436AA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463DE61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14:paraId="5E2FB469">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14:paraId="2534547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14:paraId="3793751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08A2E7E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14:paraId="74F6DCF7">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14:paraId="1BB9F4D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061CDC7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5F63C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5A8F7AFD">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14:paraId="4D27475D">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14:paraId="4522AE09">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437700F8">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14:paraId="1E289A30">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14:paraId="5FDB77FF">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14:paraId="7DFEB5F7">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20499DBD">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14:paraId="5B24383E">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14:paraId="686A3BEC">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4EFA1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3B5F0C9">
            <w:pPr>
              <w:spacing w:line="600" w:lineRule="exact"/>
              <w:jc w:val="center"/>
              <w:rPr>
                <w:rFonts w:ascii="仿宋" w:hAnsi="仿宋" w:eastAsia="仿宋" w:cs="仿宋_GB2312"/>
                <w:bCs/>
                <w:color w:val="auto"/>
                <w:kern w:val="0"/>
                <w:sz w:val="28"/>
                <w:szCs w:val="28"/>
                <w:highlight w:val="none"/>
              </w:rPr>
            </w:pPr>
            <w:r>
              <w:rPr>
                <w:rFonts w:hint="eastAsia" w:ascii="宋体" w:hAnsi="宋体" w:eastAsia="宋体" w:cs="宋体"/>
                <w:i w:val="0"/>
                <w:color w:val="000000"/>
                <w:kern w:val="0"/>
                <w:sz w:val="18"/>
                <w:szCs w:val="18"/>
                <w:u w:val="none"/>
                <w:lang w:val="en-US" w:eastAsia="zh-CN" w:bidi="ar"/>
              </w:rPr>
              <w:t>其他地方自行试点项目收益专项债券收入安排的支出</w:t>
            </w:r>
          </w:p>
        </w:tc>
        <w:tc>
          <w:tcPr>
            <w:tcW w:w="850" w:type="dxa"/>
            <w:vAlign w:val="center"/>
          </w:tcPr>
          <w:p w14:paraId="0FCAF598">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661.04</w:t>
            </w:r>
          </w:p>
        </w:tc>
        <w:tc>
          <w:tcPr>
            <w:tcW w:w="1054" w:type="dxa"/>
            <w:vAlign w:val="center"/>
          </w:tcPr>
          <w:p w14:paraId="2E2F0391">
            <w:pP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lang w:val="en-US" w:eastAsia="zh-CN"/>
              </w:rPr>
              <w:t>661.04</w:t>
            </w:r>
          </w:p>
        </w:tc>
        <w:tc>
          <w:tcPr>
            <w:tcW w:w="890" w:type="dxa"/>
            <w:vAlign w:val="center"/>
          </w:tcPr>
          <w:p w14:paraId="26AB1657">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26B26654">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122C7605">
            <w:pP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lang w:val="en-US" w:eastAsia="zh-CN"/>
              </w:rPr>
              <w:t>661.04</w:t>
            </w:r>
          </w:p>
        </w:tc>
        <w:tc>
          <w:tcPr>
            <w:tcW w:w="797" w:type="dxa"/>
            <w:vAlign w:val="center"/>
          </w:tcPr>
          <w:p w14:paraId="1F9BACC3">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7DD94B0E">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33B40072">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4716FC65">
            <w:pPr>
              <w:spacing w:line="600" w:lineRule="exact"/>
              <w:jc w:val="center"/>
              <w:rPr>
                <w:rFonts w:ascii="仿宋" w:hAnsi="仿宋" w:eastAsia="仿宋" w:cs="仿宋_GB2312"/>
                <w:bCs/>
                <w:color w:val="auto"/>
                <w:kern w:val="0"/>
                <w:sz w:val="28"/>
                <w:szCs w:val="28"/>
                <w:highlight w:val="none"/>
              </w:rPr>
            </w:pPr>
          </w:p>
        </w:tc>
      </w:tr>
      <w:tr w14:paraId="2F384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DA76807">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42BFEDE8">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534EA034">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3985762C">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06427EAD">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6226F364">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5CC43820">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7508BF6C">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1985F688">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26E2C7BD">
            <w:pPr>
              <w:spacing w:line="600" w:lineRule="exact"/>
              <w:jc w:val="center"/>
              <w:rPr>
                <w:rFonts w:ascii="仿宋" w:hAnsi="仿宋" w:eastAsia="仿宋" w:cs="仿宋_GB2312"/>
                <w:bCs/>
                <w:color w:val="auto"/>
                <w:kern w:val="0"/>
                <w:sz w:val="28"/>
                <w:szCs w:val="28"/>
                <w:highlight w:val="none"/>
              </w:rPr>
            </w:pPr>
          </w:p>
        </w:tc>
      </w:tr>
      <w:tr w14:paraId="080EA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FB5A3CD">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0CF2FE59">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40C98E14">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491E3017">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7FDC4EBE">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3D535F96">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44DE4CC9">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17498AEF">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558005A8">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1F17B973">
            <w:pPr>
              <w:spacing w:line="600" w:lineRule="exact"/>
              <w:jc w:val="center"/>
              <w:rPr>
                <w:rFonts w:ascii="仿宋" w:hAnsi="仿宋" w:eastAsia="仿宋" w:cs="仿宋_GB2312"/>
                <w:bCs/>
                <w:color w:val="auto"/>
                <w:kern w:val="0"/>
                <w:sz w:val="28"/>
                <w:szCs w:val="28"/>
                <w:highlight w:val="none"/>
              </w:rPr>
            </w:pPr>
          </w:p>
        </w:tc>
      </w:tr>
      <w:tr w14:paraId="039BD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14:paraId="79584273">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6ACDDC49">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3C4221FB">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4407F57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195A8485">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3F0F19B1">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207C2FF1">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7EEC5864">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6EE54DDE">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1433603F">
            <w:pPr>
              <w:spacing w:line="600" w:lineRule="exact"/>
              <w:jc w:val="center"/>
              <w:rPr>
                <w:rFonts w:ascii="仿宋" w:hAnsi="仿宋" w:eastAsia="仿宋" w:cs="仿宋_GB2312"/>
                <w:bCs/>
                <w:color w:val="auto"/>
                <w:kern w:val="0"/>
                <w:sz w:val="28"/>
                <w:szCs w:val="28"/>
                <w:highlight w:val="none"/>
              </w:rPr>
            </w:pPr>
          </w:p>
        </w:tc>
      </w:tr>
    </w:tbl>
    <w:p w14:paraId="03E70378">
      <w:pPr>
        <w:widowControl/>
        <w:spacing w:line="280" w:lineRule="exact"/>
        <w:jc w:val="left"/>
        <w:outlineLvl w:val="1"/>
        <w:rPr>
          <w:rFonts w:ascii="仿宋_GB2312" w:hAnsi="宋体" w:eastAsia="仿宋_GB2312"/>
          <w:color w:val="auto"/>
          <w:kern w:val="0"/>
          <w:sz w:val="32"/>
          <w:szCs w:val="32"/>
          <w:highlight w:val="none"/>
        </w:rPr>
      </w:pPr>
    </w:p>
    <w:p w14:paraId="3EF4E10A">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850" w:right="1134" w:bottom="850" w:left="1361" w:header="851" w:footer="992" w:gutter="0"/>
          <w:pgBorders>
            <w:top w:val="none" w:sz="0" w:space="0"/>
            <w:left w:val="none" w:sz="0" w:space="0"/>
            <w:bottom w:val="none" w:sz="0" w:space="0"/>
            <w:right w:val="none" w:sz="0" w:space="0"/>
          </w:pgBorders>
          <w:pgNumType w:fmt="numberInDash" w:start="1"/>
          <w:cols w:space="0" w:num="1"/>
          <w:rtlGutter w:val="0"/>
          <w:docGrid w:linePitch="312" w:charSpace="0"/>
        </w:sectPr>
      </w:pPr>
    </w:p>
    <w:p w14:paraId="44B83EF6">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lang w:eastAsia="zh-CN"/>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呼图壁县中医医院</w:t>
      </w:r>
      <w:r>
        <w:rPr>
          <w:rFonts w:hint="eastAsia" w:ascii="黑体" w:hAnsi="黑体" w:eastAsia="黑体"/>
          <w:color w:val="auto"/>
          <w:kern w:val="0"/>
          <w:sz w:val="32"/>
          <w:szCs w:val="32"/>
          <w:highlight w:val="none"/>
          <w:lang w:eastAsia="zh-CN"/>
        </w:rPr>
        <w:t>预算情况说明</w:t>
      </w:r>
    </w:p>
    <w:p w14:paraId="2322061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2A82D4B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呼图壁县中医医院2024年</w:t>
      </w:r>
      <w:r>
        <w:rPr>
          <w:rFonts w:hint="eastAsia" w:ascii="楷体_GB2312" w:hAnsi="楷体_GB2312" w:eastAsia="楷体_GB2312" w:cs="楷体_GB2312"/>
          <w:b/>
          <w:bCs w:val="0"/>
          <w:color w:val="auto"/>
          <w:kern w:val="0"/>
          <w:sz w:val="32"/>
          <w:szCs w:val="32"/>
          <w:highlight w:val="none"/>
        </w:rPr>
        <w:t>收支预算情况的总体说明</w:t>
      </w:r>
    </w:p>
    <w:p w14:paraId="1E504EE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kern w:val="0"/>
          <w:sz w:val="32"/>
          <w:szCs w:val="32"/>
          <w:lang w:val="en-US" w:eastAsia="zh-CN"/>
        </w:rPr>
        <w:t>呼图壁县中医医院</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5948.69</w:t>
      </w:r>
      <w:r>
        <w:rPr>
          <w:rFonts w:hint="eastAsia" w:ascii="仿宋_GB2312" w:hAnsi="宋体" w:eastAsia="仿宋_GB2312" w:cs="宋体"/>
          <w:color w:val="auto"/>
          <w:kern w:val="0"/>
          <w:sz w:val="32"/>
          <w:szCs w:val="32"/>
          <w:highlight w:val="none"/>
        </w:rPr>
        <w:t>万元。</w:t>
      </w:r>
    </w:p>
    <w:p w14:paraId="74CAE8C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5287.65万元</w:t>
      </w: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661.04万元</w:t>
      </w:r>
      <w:r>
        <w:rPr>
          <w:rFonts w:hint="eastAsia" w:ascii="仿宋_GB2312" w:hAnsi="宋体" w:eastAsia="仿宋_GB2312" w:cs="宋体"/>
          <w:color w:val="auto"/>
          <w:kern w:val="0"/>
          <w:sz w:val="32"/>
          <w:szCs w:val="32"/>
          <w:highlight w:val="none"/>
        </w:rPr>
        <w:t>、。</w:t>
      </w:r>
    </w:p>
    <w:p w14:paraId="10628C95">
      <w:pPr>
        <w:spacing w:line="560" w:lineRule="exact"/>
        <w:ind w:firstLine="640" w:firstLineChars="200"/>
        <w:rPr>
          <w:rFonts w:hint="eastAsia" w:ascii="宋体" w:hAnsi="宋体" w:eastAsia="宋体" w:cs="宋体"/>
          <w:b/>
          <w:kern w:val="0"/>
          <w:sz w:val="32"/>
          <w:szCs w:val="32"/>
        </w:rPr>
      </w:pPr>
      <w:r>
        <w:rPr>
          <w:rFonts w:hint="eastAsia" w:ascii="仿宋_GB2312" w:hAnsi="宋体" w:eastAsia="仿宋_GB2312" w:cs="宋体"/>
          <w:kern w:val="0"/>
          <w:sz w:val="32"/>
          <w:szCs w:val="32"/>
          <w:lang w:val="en-US" w:eastAsia="zh-CN"/>
        </w:rPr>
        <w:t>支出预算包括：社会保障和就业支出194.67万元、卫生健康支出4995.55万元，住房保障支出97.43万元，其他支出661.04万元。</w:t>
      </w:r>
    </w:p>
    <w:p w14:paraId="0ABDFA9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spacing w:val="-6"/>
          <w:kern w:val="0"/>
          <w:sz w:val="32"/>
          <w:szCs w:val="32"/>
          <w:lang w:val="en-US" w:eastAsia="zh-CN"/>
        </w:rPr>
        <w:t>呼图壁县中医医院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14:paraId="1F2017C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呼图壁县中医医院</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5948.69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08D93C2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5287.65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占 </w:t>
      </w:r>
      <w:r>
        <w:rPr>
          <w:rFonts w:hint="eastAsia" w:ascii="仿宋_GB2312" w:hAnsi="宋体" w:eastAsia="仿宋_GB2312" w:cs="宋体"/>
          <w:color w:val="auto"/>
          <w:kern w:val="0"/>
          <w:sz w:val="32"/>
          <w:szCs w:val="32"/>
          <w:highlight w:val="none"/>
          <w:lang w:val="en-US" w:eastAsia="zh-CN"/>
        </w:rPr>
        <w:t>88.89</w:t>
      </w:r>
      <w:r>
        <w:rPr>
          <w:rFonts w:hint="eastAsia" w:ascii="仿宋_GB2312" w:hAnsi="宋体" w:eastAsia="仿宋_GB2312" w:cs="宋体"/>
          <w:color w:val="auto"/>
          <w:kern w:val="0"/>
          <w:sz w:val="32"/>
          <w:szCs w:val="32"/>
          <w:highlight w:val="none"/>
        </w:rPr>
        <w:t xml:space="preserve"> %，比上年预算</w:t>
      </w:r>
      <w:r>
        <w:rPr>
          <w:rFonts w:hint="eastAsia" w:ascii="仿宋_GB2312" w:hAnsi="宋体" w:eastAsia="仿宋_GB2312" w:cs="宋体"/>
          <w:color w:val="auto"/>
          <w:kern w:val="0"/>
          <w:sz w:val="32"/>
          <w:szCs w:val="32"/>
          <w:highlight w:val="none"/>
          <w:lang w:eastAsia="zh-CN"/>
        </w:rPr>
        <w:t>增加了</w:t>
      </w:r>
      <w:r>
        <w:rPr>
          <w:rFonts w:hint="eastAsia" w:ascii="仿宋_GB2312" w:hAnsi="宋体" w:eastAsia="仿宋_GB2312" w:cs="宋体"/>
          <w:color w:val="auto"/>
          <w:kern w:val="0"/>
          <w:sz w:val="32"/>
          <w:szCs w:val="32"/>
          <w:highlight w:val="none"/>
          <w:lang w:val="en-US" w:eastAsia="zh-CN"/>
        </w:rPr>
        <w:t>1390.45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35.68%，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2024年较2023年增加聘用人员35人，增加基建项目一项</w:t>
      </w:r>
      <w:r>
        <w:rPr>
          <w:rFonts w:hint="eastAsia" w:ascii="仿宋_GB2312" w:hAnsi="宋体" w:eastAsia="仿宋_GB2312" w:cs="宋体"/>
          <w:color w:val="auto"/>
          <w:kern w:val="0"/>
          <w:sz w:val="32"/>
          <w:szCs w:val="32"/>
          <w:highlight w:val="none"/>
        </w:rPr>
        <w:t xml:space="preserve">；     </w:t>
      </w:r>
    </w:p>
    <w:p w14:paraId="594611D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661.04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11.11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661.04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上年年初未安排</w:t>
      </w:r>
      <w:r>
        <w:rPr>
          <w:rFonts w:hint="eastAsia" w:ascii="仿宋_GB2312" w:hAnsi="宋体" w:eastAsia="仿宋_GB2312" w:cs="宋体"/>
          <w:color w:val="auto"/>
          <w:kern w:val="0"/>
          <w:sz w:val="32"/>
          <w:szCs w:val="32"/>
          <w:highlight w:val="none"/>
        </w:rPr>
        <w:t>政府性基金预算；</w:t>
      </w:r>
    </w:p>
    <w:p w14:paraId="27D9098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spacing w:val="-6"/>
          <w:kern w:val="0"/>
          <w:sz w:val="32"/>
          <w:szCs w:val="32"/>
          <w:lang w:val="en-US" w:eastAsia="zh-CN"/>
        </w:rPr>
        <w:t>呼图壁县中医医院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14:paraId="249D13A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1157.77</w:t>
      </w:r>
      <w:r>
        <w:rPr>
          <w:rFonts w:hint="eastAsia" w:ascii="仿宋_GB2312" w:hAnsi="宋体" w:eastAsia="仿宋_GB2312" w:cs="宋体"/>
          <w:color w:val="auto"/>
          <w:kern w:val="0"/>
          <w:sz w:val="32"/>
          <w:szCs w:val="32"/>
          <w:highlight w:val="none"/>
        </w:rPr>
        <w:t>万元。</w:t>
      </w:r>
    </w:p>
    <w:p w14:paraId="67D5520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496.73</w:t>
      </w:r>
      <w:r>
        <w:rPr>
          <w:rFonts w:hint="eastAsia" w:ascii="仿宋_GB2312" w:hAnsi="宋体" w:eastAsia="仿宋_GB2312" w:cs="宋体"/>
          <w:color w:val="auto"/>
          <w:kern w:val="0"/>
          <w:sz w:val="32"/>
          <w:szCs w:val="32"/>
          <w:highlight w:val="none"/>
        </w:rPr>
        <w:t>万元，政府性基金预算拨款</w:t>
      </w:r>
      <w:r>
        <w:rPr>
          <w:rFonts w:hint="eastAsia" w:ascii="仿宋_GB2312" w:hAnsi="宋体" w:eastAsia="仿宋_GB2312" w:cs="宋体"/>
          <w:color w:val="auto"/>
          <w:kern w:val="0"/>
          <w:sz w:val="32"/>
          <w:szCs w:val="32"/>
          <w:highlight w:val="none"/>
          <w:lang w:val="en-US" w:eastAsia="zh-CN"/>
        </w:rPr>
        <w:t>661.04</w:t>
      </w:r>
      <w:r>
        <w:rPr>
          <w:rFonts w:hint="eastAsia" w:ascii="仿宋_GB2312" w:hAnsi="宋体" w:eastAsia="仿宋_GB2312" w:cs="宋体"/>
          <w:color w:val="auto"/>
          <w:kern w:val="0"/>
          <w:sz w:val="32"/>
          <w:szCs w:val="32"/>
          <w:highlight w:val="none"/>
        </w:rPr>
        <w:t>万元。</w:t>
      </w:r>
    </w:p>
    <w:p w14:paraId="54956D2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496.73</w:t>
      </w:r>
      <w:r>
        <w:rPr>
          <w:rFonts w:hint="eastAsia" w:ascii="仿宋_GB2312" w:hAnsi="宋体" w:eastAsia="仿宋_GB2312" w:cs="宋体"/>
          <w:color w:val="auto"/>
          <w:kern w:val="0"/>
          <w:sz w:val="32"/>
          <w:szCs w:val="32"/>
          <w:highlight w:val="none"/>
        </w:rPr>
        <w:t>万元，主要用于社会保障和就业支出</w:t>
      </w:r>
      <w:r>
        <w:rPr>
          <w:rFonts w:hint="eastAsia" w:ascii="仿宋_GB2312" w:hAnsi="宋体" w:eastAsia="仿宋_GB2312" w:cs="宋体"/>
          <w:color w:val="auto"/>
          <w:kern w:val="0"/>
          <w:sz w:val="32"/>
          <w:szCs w:val="32"/>
          <w:highlight w:val="none"/>
          <w:lang w:val="en-US" w:eastAsia="zh-CN"/>
        </w:rPr>
        <w:t>44.3万元，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452.43万元</w:t>
      </w:r>
      <w:r>
        <w:rPr>
          <w:rFonts w:hint="eastAsia" w:ascii="仿宋_GB2312" w:hAnsi="宋体" w:eastAsia="仿宋_GB2312" w:cs="宋体"/>
          <w:color w:val="auto"/>
          <w:kern w:val="0"/>
          <w:sz w:val="32"/>
          <w:szCs w:val="32"/>
          <w:highlight w:val="none"/>
        </w:rPr>
        <w:t>。</w:t>
      </w:r>
    </w:p>
    <w:p w14:paraId="0DC03A3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支出包括：其他支出661.04万元，主要用于基础设施建设。</w:t>
      </w:r>
    </w:p>
    <w:p w14:paraId="6A1C95F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spacing w:val="-6"/>
          <w:kern w:val="0"/>
          <w:sz w:val="32"/>
          <w:szCs w:val="32"/>
          <w:lang w:val="en-US" w:eastAsia="zh-CN"/>
        </w:rPr>
        <w:t>呼图壁县中医医院</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33132B7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4C817DD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呼图壁县中医医院2024年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496.73</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471.44</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76.03</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13.89</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2024年我院减少了编制备案人员</w:t>
      </w:r>
      <w:r>
        <w:rPr>
          <w:rFonts w:hint="eastAsia" w:ascii="仿宋_GB2312" w:hAnsi="仿宋_GB2312" w:eastAsia="仿宋_GB2312" w:cs="仿宋_GB2312"/>
          <w:color w:val="auto"/>
          <w:kern w:val="0"/>
          <w:sz w:val="32"/>
          <w:szCs w:val="32"/>
          <w:highlight w:val="none"/>
        </w:rPr>
        <w:t>。</w:t>
      </w:r>
    </w:p>
    <w:p w14:paraId="1089DDA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25.29</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44.8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63.92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2024年预算的办理健康证人数减少</w:t>
      </w:r>
      <w:r>
        <w:rPr>
          <w:rFonts w:hint="eastAsia" w:ascii="仿宋_GB2312" w:hAnsi="仿宋_GB2312" w:eastAsia="仿宋_GB2312" w:cs="仿宋_GB2312"/>
          <w:color w:val="auto"/>
          <w:kern w:val="0"/>
          <w:sz w:val="32"/>
          <w:szCs w:val="32"/>
          <w:highlight w:val="none"/>
        </w:rPr>
        <w:t>。</w:t>
      </w:r>
    </w:p>
    <w:p w14:paraId="7F2092A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2B599FEE">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 xml:space="preserve">1.社会保障和就业支出（类） 44.3万元，占 8.92%。 </w:t>
      </w:r>
    </w:p>
    <w:p w14:paraId="66C429A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2.卫生健康支出（类）452.43万元，占 91.08%。</w:t>
      </w:r>
    </w:p>
    <w:p w14:paraId="3466AC5D">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63D776F6">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 xml:space="preserve">1.210卫生健康支出（类）-02公立医院（款）-02中医（民族）医院（项）：2024年预算数为427.14万元，比上年减少11.6万元，下降2.64%，主要原因是编制备案职人员2024年十三月工资及年终绩效奖金未做预算。 </w:t>
      </w:r>
    </w:p>
    <w:p w14:paraId="6D4D5ECF">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2.210卫生健康支出（类）-02公立医院（款）-99其他公立医院支出（项）：2024年预算数为25.29万元，比上年减少44.8万元，下降63.92%，主要原因是</w:t>
      </w:r>
      <w:r>
        <w:rPr>
          <w:rFonts w:hint="eastAsia" w:ascii="仿宋_GB2312" w:hAnsi="仿宋_GB2312" w:eastAsia="仿宋_GB2312" w:cs="仿宋_GB2312"/>
          <w:color w:val="auto"/>
          <w:kern w:val="0"/>
          <w:sz w:val="32"/>
          <w:szCs w:val="32"/>
          <w:highlight w:val="none"/>
          <w:lang w:val="en-US" w:eastAsia="zh-CN"/>
        </w:rPr>
        <w:t>2024年预算的办理健康证人数减少</w:t>
      </w:r>
      <w:r>
        <w:rPr>
          <w:rFonts w:hint="eastAsia" w:ascii="仿宋_GB2312" w:hAnsi="宋体" w:eastAsia="仿宋_GB2312" w:cs="宋体"/>
          <w:kern w:val="0"/>
          <w:sz w:val="32"/>
          <w:szCs w:val="32"/>
          <w:highlight w:val="none"/>
          <w:lang w:val="en-US" w:eastAsia="zh-CN"/>
        </w:rPr>
        <w:t>。</w:t>
      </w:r>
    </w:p>
    <w:p w14:paraId="09B38681">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3.208社会保障和就业支出（类）-05行政事业单位养老支出（款）-02事业单位离退休（项）：2024年预算数为0.93万元。较上年减少0.32万元，下降25.6%，主要原因是：2024年退休人员医疗由社保局承担。</w:t>
      </w:r>
    </w:p>
    <w:p w14:paraId="02D0299F">
      <w:pPr>
        <w:spacing w:line="560" w:lineRule="exact"/>
        <w:ind w:firstLine="640" w:firstLineChars="200"/>
        <w:rPr>
          <w:rFonts w:hint="eastAsia" w:ascii="仿宋_GB2312" w:hAnsi="宋体" w:eastAsia="仿宋_GB2312" w:cs="宋体"/>
          <w:kern w:val="0"/>
          <w:sz w:val="32"/>
          <w:szCs w:val="32"/>
          <w:highlight w:val="yellow"/>
          <w:lang w:val="en-US" w:eastAsia="zh-CN"/>
        </w:rPr>
      </w:pPr>
      <w:r>
        <w:rPr>
          <w:rFonts w:hint="eastAsia" w:ascii="仿宋_GB2312" w:hAnsi="宋体" w:eastAsia="仿宋_GB2312" w:cs="宋体"/>
          <w:kern w:val="0"/>
          <w:sz w:val="32"/>
          <w:szCs w:val="32"/>
          <w:lang w:val="en-US" w:eastAsia="zh-CN"/>
        </w:rPr>
        <w:t>4.208社会保障和就业支出（类）-05行政事业单位养老支出（款）-05机关事业单位基本养老保险缴费支出（项）：2024年预算数为28.91万元。较上年增加3.98万元，增长15.96%，主要原因是：在编人员工资上调基数上调。</w:t>
      </w:r>
    </w:p>
    <w:p w14:paraId="65783928">
      <w:pPr>
        <w:spacing w:line="560" w:lineRule="exact"/>
        <w:ind w:firstLine="640" w:firstLineChars="200"/>
        <w:rPr>
          <w:rFonts w:hint="eastAsia" w:ascii="仿宋_GB2312" w:hAnsi="仿宋_GB2312" w:eastAsia="仿宋_GB2312" w:cs="仿宋_GB2312"/>
          <w:b/>
          <w:color w:val="FF0000"/>
          <w:kern w:val="0"/>
          <w:sz w:val="32"/>
          <w:szCs w:val="32"/>
          <w:highlight w:val="none"/>
        </w:rPr>
      </w:pPr>
      <w:r>
        <w:rPr>
          <w:rFonts w:hint="eastAsia" w:ascii="仿宋_GB2312" w:hAnsi="宋体" w:eastAsia="仿宋_GB2312" w:cs="宋体"/>
          <w:kern w:val="0"/>
          <w:sz w:val="32"/>
          <w:szCs w:val="32"/>
          <w:highlight w:val="none"/>
          <w:lang w:val="en-US" w:eastAsia="zh-CN"/>
        </w:rPr>
        <w:t>5.208社会保障和就业支出（类）-05行政事业单位养老支出（款）-06机关事业单位职业年金缴费支出（项）：2024年预算数为12.46万元。较上年增加1.79万元，增长16.78%，主要原因是：在编人员工资上调基数上调。</w:t>
      </w:r>
    </w:p>
    <w:p w14:paraId="34A30E4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spacing w:val="-6"/>
          <w:kern w:val="0"/>
          <w:sz w:val="32"/>
          <w:szCs w:val="32"/>
          <w:lang w:val="en-US" w:eastAsia="zh-CN"/>
        </w:rPr>
        <w:t>呼图壁县中医医院</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4D74EDC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呼图壁县中医医院</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471.44</w:t>
      </w:r>
      <w:r>
        <w:rPr>
          <w:rFonts w:hint="eastAsia" w:ascii="仿宋_GB2312" w:hAnsi="宋体" w:eastAsia="仿宋_GB2312" w:cs="宋体"/>
          <w:color w:val="auto"/>
          <w:spacing w:val="-6"/>
          <w:kern w:val="0"/>
          <w:sz w:val="32"/>
          <w:szCs w:val="32"/>
          <w:highlight w:val="none"/>
        </w:rPr>
        <w:t>万元， 其中：</w:t>
      </w:r>
    </w:p>
    <w:p w14:paraId="6FE035A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471.44</w:t>
      </w:r>
      <w:r>
        <w:rPr>
          <w:rFonts w:hint="eastAsia" w:ascii="仿宋_GB2312" w:hAnsi="宋体" w:eastAsia="仿宋_GB2312" w:cs="宋体"/>
          <w:color w:val="auto"/>
          <w:kern w:val="0"/>
          <w:sz w:val="32"/>
          <w:szCs w:val="32"/>
          <w:highlight w:val="none"/>
        </w:rPr>
        <w:t>万元，主要包括：</w:t>
      </w:r>
      <w:r>
        <w:rPr>
          <w:rFonts w:hint="eastAsia" w:ascii="仿宋_GB2312" w:hAnsi="宋体" w:eastAsia="仿宋_GB2312" w:cs="宋体"/>
          <w:kern w:val="0"/>
          <w:sz w:val="32"/>
          <w:szCs w:val="32"/>
          <w:lang w:val="en-US" w:eastAsia="zh-CN"/>
        </w:rPr>
        <w:t>基本工资、津贴补贴、奖金、绩效工资、机关事业单位基本养老保险缴费、职业年金缴费、其他工资福利支出。</w:t>
      </w:r>
    </w:p>
    <w:p w14:paraId="131090A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spacing w:val="-6"/>
          <w:kern w:val="0"/>
          <w:sz w:val="32"/>
          <w:szCs w:val="32"/>
          <w:lang w:val="en-US" w:eastAsia="zh-CN"/>
        </w:rPr>
        <w:t>呼图壁县中医医院</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6238F111">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1.</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年公立医院改革药品零差县级补助资金（非定额）</w:t>
      </w:r>
    </w:p>
    <w:p w14:paraId="001EC3C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color w:val="auto"/>
          <w:sz w:val="32"/>
          <w:szCs w:val="32"/>
          <w:highlight w:val="none"/>
          <w:lang w:val="en-US" w:eastAsia="zh-CN"/>
        </w:rPr>
        <w:t>新医改医价【2017】1195号文件</w:t>
      </w:r>
    </w:p>
    <w:p w14:paraId="35B6C11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16.71万元</w:t>
      </w:r>
    </w:p>
    <w:p w14:paraId="7529D5C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呼图壁县中医医院</w:t>
      </w:r>
    </w:p>
    <w:p w14:paraId="356972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16.71万元主要用于</w:t>
      </w:r>
      <w:r>
        <w:rPr>
          <w:rFonts w:hint="eastAsia" w:ascii="仿宋_GB2312" w:hAnsi="黑体" w:eastAsia="仿宋_GB2312"/>
          <w:sz w:val="32"/>
          <w:szCs w:val="32"/>
        </w:rPr>
        <w:t>药品零差价补助</w:t>
      </w:r>
      <w:r>
        <w:rPr>
          <w:rFonts w:hint="eastAsia" w:ascii="仿宋_GB2312" w:hAnsi="黑体" w:eastAsia="仿宋_GB2312"/>
          <w:sz w:val="32"/>
          <w:szCs w:val="32"/>
          <w:lang w:val="en-US" w:eastAsia="zh-CN"/>
        </w:rPr>
        <w:t>经费</w:t>
      </w:r>
      <w:r>
        <w:rPr>
          <w:rFonts w:hint="eastAsia" w:ascii="仿宋_GB2312" w:hAnsi="黑体" w:eastAsia="仿宋_GB2312"/>
          <w:sz w:val="32"/>
          <w:szCs w:val="32"/>
        </w:rPr>
        <w:t>，基本药物</w:t>
      </w:r>
      <w:r>
        <w:rPr>
          <w:rFonts w:hint="eastAsia" w:ascii="仿宋_GB2312" w:hAnsi="黑体" w:eastAsia="仿宋_GB2312"/>
          <w:sz w:val="32"/>
          <w:szCs w:val="32"/>
          <w:lang w:val="en-US" w:eastAsia="zh-CN"/>
        </w:rPr>
        <w:t>补助经费</w:t>
      </w:r>
      <w:r>
        <w:rPr>
          <w:rFonts w:hint="eastAsia" w:ascii="仿宋_GB2312" w:hAnsi="黑体" w:eastAsia="仿宋_GB2312"/>
          <w:sz w:val="32"/>
          <w:szCs w:val="32"/>
        </w:rPr>
        <w:t>；</w:t>
      </w:r>
    </w:p>
    <w:p w14:paraId="2F7C3607">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2024年1月1日-2024年12月31日</w:t>
      </w:r>
    </w:p>
    <w:p w14:paraId="7761D180">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2.</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年预防性体检费（健康证办理）（非定额）</w:t>
      </w:r>
    </w:p>
    <w:p w14:paraId="4A1573E0">
      <w:pPr>
        <w:spacing w:line="560" w:lineRule="exact"/>
        <w:ind w:firstLine="640" w:firstLineChars="200"/>
        <w:rPr>
          <w:rFonts w:hint="eastAsia" w:ascii="Times New Roman" w:hAnsi="Times New Roman" w:eastAsia="仿宋_GB2312" w:cs="Times New Roman"/>
          <w:kern w:val="2"/>
          <w:sz w:val="32"/>
          <w:szCs w:val="24"/>
          <w:highlight w:val="none"/>
          <w:lang w:val="en-US" w:eastAsia="zh-CN" w:bidi="ar-SA"/>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Times New Roman" w:hAnsi="Times New Roman" w:eastAsia="仿宋_GB2312" w:cs="Times New Roman"/>
          <w:kern w:val="2"/>
          <w:sz w:val="32"/>
          <w:szCs w:val="24"/>
          <w:highlight w:val="none"/>
          <w:lang w:val="en-US" w:eastAsia="zh-CN" w:bidi="ar-SA"/>
        </w:rPr>
        <w:t>《关于印发〈呼</w:t>
      </w:r>
      <w:r>
        <w:rPr>
          <w:rFonts w:hint="eastAsia" w:ascii="仿宋_GB2312" w:hAnsi="宋体" w:eastAsia="仿宋_GB2312" w:cs="宋体"/>
          <w:kern w:val="0"/>
          <w:sz w:val="32"/>
          <w:szCs w:val="32"/>
        </w:rPr>
        <w:t>预防性体检费（健康证办理）</w:t>
      </w:r>
      <w:r>
        <w:rPr>
          <w:rFonts w:hint="eastAsia" w:ascii="Times New Roman" w:hAnsi="Times New Roman" w:eastAsia="仿宋_GB2312" w:cs="Times New Roman"/>
          <w:kern w:val="2"/>
          <w:sz w:val="32"/>
          <w:szCs w:val="24"/>
          <w:highlight w:val="none"/>
          <w:lang w:val="en-US" w:eastAsia="zh-CN" w:bidi="ar-SA"/>
        </w:rPr>
        <w:t>管理办法的通知》（昌州财综【2017】9号）</w:t>
      </w:r>
    </w:p>
    <w:p w14:paraId="054385C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8.58万元</w:t>
      </w:r>
    </w:p>
    <w:p w14:paraId="72B76B6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呼图壁县中医医院</w:t>
      </w:r>
    </w:p>
    <w:p w14:paraId="55D62C3F">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8.58万元主要用于</w:t>
      </w:r>
      <w:r>
        <w:rPr>
          <w:rFonts w:hint="eastAsia" w:ascii="仿宋_GB2312" w:hAnsi="宋体" w:eastAsia="仿宋_GB2312" w:cs="宋体"/>
          <w:kern w:val="0"/>
          <w:sz w:val="32"/>
          <w:szCs w:val="32"/>
          <w:lang w:val="en-US" w:eastAsia="zh-CN"/>
        </w:rPr>
        <w:t>对从事接触职业病危害的作业的劳动者，进行上岗前、在岗期间和离岗时的职业健康检查费用，对从业食品、公共场所人员预防性健康体检费用</w:t>
      </w:r>
    </w:p>
    <w:p w14:paraId="14D88920">
      <w:pPr>
        <w:spacing w:line="560" w:lineRule="exact"/>
        <w:ind w:firstLine="640" w:firstLineChars="200"/>
        <w:rPr>
          <w:rFonts w:hint="eastAsia" w:ascii="宋体" w:hAnsi="宋体" w:eastAsia="宋体" w:cs="宋体"/>
          <w:b/>
          <w:bCs/>
          <w:spacing w:val="-6"/>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2024年1月1日-2024年12月31日</w:t>
      </w:r>
    </w:p>
    <w:p w14:paraId="24D028A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spacing w:val="-6"/>
          <w:kern w:val="0"/>
          <w:sz w:val="32"/>
          <w:szCs w:val="32"/>
          <w:lang w:val="en-US" w:eastAsia="zh-CN"/>
        </w:rPr>
        <w:t>呼图壁县中医医院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14:paraId="3166A6A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呼图壁县中医医院2024年</w:t>
      </w:r>
      <w:r>
        <w:rPr>
          <w:rFonts w:hint="eastAsia" w:ascii="仿宋_GB2312" w:hAnsi="仿宋_GB2312" w:eastAsia="仿宋_GB2312" w:cs="仿宋_GB2312"/>
          <w:color w:val="auto"/>
          <w:kern w:val="0"/>
          <w:sz w:val="32"/>
          <w:szCs w:val="32"/>
          <w:highlight w:val="none"/>
        </w:rPr>
        <w:t>政府性基金支出预算支出</w:t>
      </w:r>
      <w:r>
        <w:rPr>
          <w:rFonts w:hint="eastAsia" w:ascii="仿宋_GB2312" w:hAnsi="仿宋_GB2312" w:eastAsia="仿宋_GB2312" w:cs="仿宋_GB2312"/>
          <w:color w:val="auto"/>
          <w:kern w:val="0"/>
          <w:sz w:val="32"/>
          <w:szCs w:val="32"/>
          <w:highlight w:val="none"/>
          <w:lang w:val="en-US" w:eastAsia="zh-CN"/>
        </w:rPr>
        <w:t>661.04</w:t>
      </w:r>
      <w:r>
        <w:rPr>
          <w:rFonts w:hint="eastAsia" w:ascii="仿宋_GB2312" w:hAnsi="仿宋_GB2312" w:eastAsia="仿宋_GB2312" w:cs="仿宋_GB2312"/>
          <w:color w:val="auto"/>
          <w:kern w:val="0"/>
          <w:sz w:val="32"/>
          <w:szCs w:val="32"/>
          <w:highlight w:val="none"/>
        </w:rPr>
        <w:t xml:space="preserve">  万元。与上年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w:t>
      </w:r>
      <w:r>
        <w:rPr>
          <w:rFonts w:hint="eastAsia" w:ascii="仿宋_GB2312" w:hAnsi="仿宋_GB2312" w:eastAsia="仿宋_GB2312" w:cs="仿宋_GB2312"/>
          <w:color w:val="auto"/>
          <w:kern w:val="0"/>
          <w:sz w:val="32"/>
          <w:szCs w:val="32"/>
          <w:highlight w:val="none"/>
          <w:lang w:eastAsia="zh-CN"/>
        </w:rPr>
        <w:t>加</w:t>
      </w:r>
      <w:r>
        <w:rPr>
          <w:rFonts w:hint="eastAsia" w:ascii="仿宋_GB2312" w:hAnsi="仿宋_GB2312" w:eastAsia="仿宋_GB2312" w:cs="仿宋_GB2312"/>
          <w:color w:val="auto"/>
          <w:kern w:val="0"/>
          <w:sz w:val="32"/>
          <w:szCs w:val="32"/>
          <w:highlight w:val="none"/>
          <w:lang w:val="en-US" w:eastAsia="zh-CN"/>
        </w:rPr>
        <w:t>661.04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2023年年初未安排</w:t>
      </w:r>
      <w:r>
        <w:rPr>
          <w:rFonts w:hint="eastAsia" w:ascii="仿宋_GB2312" w:hAnsi="仿宋_GB2312" w:eastAsia="仿宋_GB2312" w:cs="仿宋_GB2312"/>
          <w:color w:val="auto"/>
          <w:kern w:val="0"/>
          <w:sz w:val="32"/>
          <w:szCs w:val="32"/>
          <w:highlight w:val="none"/>
        </w:rPr>
        <w:t xml:space="preserve">政府性基金支出预算。其中： </w:t>
      </w:r>
    </w:p>
    <w:p w14:paraId="6D3D9C0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宋体" w:eastAsia="仿宋_GB2312" w:cs="宋体"/>
          <w:kern w:val="0"/>
          <w:sz w:val="32"/>
          <w:szCs w:val="32"/>
          <w:lang w:val="en-US" w:eastAsia="zh-CN"/>
        </w:rPr>
        <w:t>229其他支出（类）-04其他政府性基金及对应专项债务收入安排的支出（款）-02其他地方自行试点项目收益专项债券收入安排的支出（项）：2024年预算数为661.04万元。较上年增加661.04万元，增长100%，主要</w:t>
      </w:r>
      <w:r>
        <w:rPr>
          <w:rFonts w:hint="eastAsia" w:ascii="仿宋_GB2312" w:hAnsi="仿宋_GB2312" w:eastAsia="仿宋_GB2312" w:cs="仿宋_GB2312"/>
          <w:color w:val="auto"/>
          <w:sz w:val="32"/>
          <w:szCs w:val="32"/>
          <w:highlight w:val="none"/>
        </w:rPr>
        <w:t>是用于</w:t>
      </w:r>
      <w:r>
        <w:rPr>
          <w:rFonts w:hint="eastAsia" w:ascii="仿宋_GB2312" w:hAnsi="仿宋_GB2312" w:eastAsia="仿宋_GB2312" w:cs="仿宋_GB2312"/>
          <w:color w:val="auto"/>
          <w:sz w:val="32"/>
          <w:szCs w:val="32"/>
          <w:highlight w:val="none"/>
          <w:lang w:eastAsia="zh-CN"/>
        </w:rPr>
        <w:t>基础性建设</w:t>
      </w:r>
      <w:r>
        <w:rPr>
          <w:rFonts w:hint="eastAsia" w:ascii="仿宋_GB2312" w:hAnsi="仿宋_GB2312" w:eastAsia="仿宋_GB2312" w:cs="仿宋_GB2312"/>
          <w:color w:val="auto"/>
          <w:sz w:val="32"/>
          <w:szCs w:val="32"/>
          <w:highlight w:val="none"/>
        </w:rPr>
        <w:t>。</w:t>
      </w:r>
    </w:p>
    <w:p w14:paraId="5F2CBFF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spacing w:val="-6"/>
          <w:kern w:val="0"/>
          <w:sz w:val="32"/>
          <w:szCs w:val="32"/>
          <w:lang w:val="en-US" w:eastAsia="zh-CN"/>
        </w:rPr>
        <w:t>呼图壁县中医医院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14:paraId="04C35899">
      <w:pPr>
        <w:spacing w:line="560" w:lineRule="exact"/>
        <w:ind w:firstLine="640" w:firstLineChars="200"/>
        <w:rPr>
          <w:rFonts w:hint="eastAsia" w:ascii="宋体" w:hAnsi="宋体" w:eastAsia="宋体" w:cs="宋体"/>
          <w:sz w:val="32"/>
          <w:szCs w:val="32"/>
        </w:rPr>
      </w:pPr>
      <w:r>
        <w:rPr>
          <w:rFonts w:hint="eastAsia" w:ascii="仿宋_GB2312" w:hAnsi="黑体" w:eastAsia="仿宋_GB2312"/>
          <w:sz w:val="32"/>
          <w:szCs w:val="32"/>
          <w:lang w:val="en-US" w:eastAsia="zh-CN"/>
        </w:rPr>
        <w:t>呼图壁县中医医院2024年没有国有资本经营预算拨款安排的支出，国有资本经营预算支出情况表为空表。</w:t>
      </w:r>
    </w:p>
    <w:p w14:paraId="56E78C8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spacing w:val="-6"/>
          <w:kern w:val="0"/>
          <w:sz w:val="32"/>
          <w:szCs w:val="32"/>
          <w:lang w:val="en-US" w:eastAsia="zh-CN"/>
        </w:rPr>
        <w:t>呼图壁县中医医院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6321BF8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val="en-US" w:eastAsia="zh-CN"/>
        </w:rPr>
        <w:t>中医</w:t>
      </w:r>
      <w:r>
        <w:rPr>
          <w:rFonts w:hint="eastAsia" w:ascii="仿宋_GB2312" w:hAnsi="宋体" w:eastAsia="仿宋_GB2312" w:cs="宋体"/>
          <w:color w:val="auto"/>
          <w:kern w:val="0"/>
          <w:sz w:val="32"/>
          <w:szCs w:val="32"/>
          <w:highlight w:val="none"/>
          <w:lang w:eastAsia="zh-CN"/>
        </w:rPr>
        <w:t>医院2024年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 xml:space="preserve">“三公”经费数为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万元，其中：因公出国（境）费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万元，公务用车运行费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万元，公务接待费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p>
    <w:p w14:paraId="68E8585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增长0 %，</w:t>
      </w:r>
      <w:r>
        <w:rPr>
          <w:rFonts w:hint="eastAsia" w:ascii="仿宋_GB2312" w:hAnsi="宋体" w:eastAsia="仿宋_GB2312" w:cs="宋体"/>
          <w:color w:val="auto"/>
          <w:kern w:val="0"/>
          <w:sz w:val="32"/>
          <w:szCs w:val="32"/>
          <w:highlight w:val="none"/>
        </w:rPr>
        <w:t xml:space="preserve">其中：因公出国（境）费增加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2023年及</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lang w:eastAsia="zh-CN"/>
        </w:rPr>
        <w:t>年我单位公出国（境）费未安排预算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 xml:space="preserve">公务用车购置费增加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2023年及</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lang w:eastAsia="zh-CN"/>
        </w:rPr>
        <w:t>年我单位</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kern w:val="0"/>
          <w:sz w:val="32"/>
          <w:szCs w:val="32"/>
          <w:lang w:eastAsia="zh-CN"/>
        </w:rPr>
        <w:t>未安排预算</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主要原因是主要原因是</w:t>
      </w:r>
      <w:r>
        <w:rPr>
          <w:rFonts w:hint="eastAsia" w:ascii="仿宋_GB2312" w:hAnsi="宋体" w:eastAsia="仿宋_GB2312" w:cs="宋体"/>
          <w:kern w:val="0"/>
          <w:sz w:val="32"/>
          <w:szCs w:val="32"/>
          <w:lang w:val="en-US" w:eastAsia="zh-CN"/>
        </w:rPr>
        <w:t>2023年及</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lang w:eastAsia="zh-CN"/>
        </w:rPr>
        <w:t>年我单位</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kern w:val="0"/>
          <w:sz w:val="32"/>
          <w:szCs w:val="32"/>
          <w:lang w:eastAsia="zh-CN"/>
        </w:rPr>
        <w:t>未安排预算</w:t>
      </w:r>
      <w:r>
        <w:rPr>
          <w:rFonts w:hint="eastAsia" w:ascii="仿宋_GB2312" w:hAnsi="宋体" w:eastAsia="仿宋_GB2312" w:cs="宋体"/>
          <w:color w:val="auto"/>
          <w:kern w:val="0"/>
          <w:sz w:val="32"/>
          <w:szCs w:val="32"/>
          <w:highlight w:val="none"/>
        </w:rPr>
        <w:t xml:space="preserve"> ；公务接待费增加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 xml:space="preserve"> 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2023年及</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lang w:eastAsia="zh-CN"/>
        </w:rPr>
        <w:t>年我单位</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kern w:val="0"/>
          <w:sz w:val="32"/>
          <w:szCs w:val="32"/>
          <w:lang w:eastAsia="zh-CN"/>
        </w:rPr>
        <w:t>未安排预算</w:t>
      </w:r>
      <w:r>
        <w:rPr>
          <w:rFonts w:hint="eastAsia" w:ascii="仿宋_GB2312" w:hAnsi="宋体" w:eastAsia="仿宋_GB2312" w:cs="宋体"/>
          <w:color w:val="auto"/>
          <w:kern w:val="0"/>
          <w:sz w:val="32"/>
          <w:szCs w:val="32"/>
          <w:highlight w:val="none"/>
        </w:rPr>
        <w:t>。</w:t>
      </w:r>
    </w:p>
    <w:p w14:paraId="436A24B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spacing w:val="-6"/>
          <w:kern w:val="0"/>
          <w:sz w:val="32"/>
          <w:szCs w:val="32"/>
          <w:lang w:val="en-US" w:eastAsia="zh-CN"/>
        </w:rPr>
        <w:t>呼图壁县中医医院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6E6A54D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呼图壁县中医医院2024年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14:paraId="598725A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0D2914A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楷体_GB2312" w:hAnsi="楷体_GB2312" w:eastAsia="楷体_GB2312" w:cs="楷体_GB2312"/>
          <w:b/>
          <w:bCs/>
          <w:spacing w:val="-6"/>
          <w:kern w:val="0"/>
          <w:sz w:val="32"/>
          <w:szCs w:val="32"/>
          <w:lang w:val="en-US" w:eastAsia="zh-CN"/>
        </w:rPr>
        <w:t>呼图壁县中医医院</w:t>
      </w:r>
      <w:r>
        <w:rPr>
          <w:rFonts w:hint="eastAsia" w:ascii="仿宋_GB2312" w:hAnsi="仿宋_GB2312" w:eastAsia="仿宋_GB2312" w:cs="仿宋_GB2312"/>
          <w:b/>
          <w:color w:val="auto"/>
          <w:kern w:val="0"/>
          <w:sz w:val="32"/>
          <w:szCs w:val="32"/>
          <w:highlight w:val="none"/>
        </w:rPr>
        <w:t>运行经费情况</w:t>
      </w:r>
    </w:p>
    <w:p w14:paraId="4BADAEA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CN"/>
        </w:rPr>
        <w:t>呼图壁县中医医院</w:t>
      </w:r>
      <w:r>
        <w:rPr>
          <w:rFonts w:hint="eastAsia" w:ascii="仿宋_GB2312" w:hAnsi="仿宋_GB2312" w:eastAsia="仿宋_GB2312" w:cs="仿宋_GB2312"/>
          <w:kern w:val="0"/>
          <w:sz w:val="32"/>
          <w:szCs w:val="32"/>
        </w:rPr>
        <w:t>的机关运行经费财政拨款预算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 %。主要原因是</w:t>
      </w:r>
      <w:r>
        <w:rPr>
          <w:rFonts w:hint="eastAsia" w:ascii="仿宋_GB2312" w:hAnsi="仿宋_GB2312" w:eastAsia="仿宋_GB2312" w:cs="仿宋_GB2312"/>
          <w:kern w:val="0"/>
          <w:sz w:val="32"/>
          <w:szCs w:val="32"/>
          <w:lang w:eastAsia="zh-CN"/>
        </w:rPr>
        <w:t>机关运行经费未安排预算。</w:t>
      </w:r>
      <w:r>
        <w:rPr>
          <w:rFonts w:hint="eastAsia" w:ascii="仿宋_GB2312" w:hAnsi="仿宋_GB2312" w:eastAsia="仿宋_GB2312" w:cs="仿宋_GB2312"/>
          <w:color w:val="auto"/>
          <w:kern w:val="0"/>
          <w:sz w:val="32"/>
          <w:szCs w:val="32"/>
          <w:highlight w:val="none"/>
        </w:rPr>
        <w:t xml:space="preserve">               。</w:t>
      </w:r>
    </w:p>
    <w:p w14:paraId="3F4F912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7D9ACCE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kern w:val="0"/>
          <w:sz w:val="32"/>
          <w:szCs w:val="32"/>
          <w:lang w:eastAsia="zh-CN"/>
        </w:rPr>
        <w:t>呼图壁县中医医院</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111B477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z w:val="32"/>
          <w:highlight w:val="none"/>
        </w:rPr>
        <w:t>单位面向中小企业预留政府采购项目预算金额</w:t>
      </w:r>
      <w:r>
        <w:rPr>
          <w:rFonts w:hint="eastAsia" w:ascii="仿宋_GB2312" w:hAnsi="仿宋_GB2312" w:eastAsia="仿宋_GB2312" w:cs="仿宋_GB2312"/>
          <w:color w:val="auto"/>
          <w:sz w:val="32"/>
          <w:highlight w:val="none"/>
          <w:lang w:val="en-US" w:eastAsia="zh-CN"/>
        </w:rPr>
        <w:t xml:space="preserve">  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 xml:space="preserve"> 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38E123F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76CBAD80">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截至2023年底，呼图壁县中医医院占用使用国有资产总体情况为：</w:t>
      </w:r>
    </w:p>
    <w:p w14:paraId="748B20B1">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1.房屋:10417平方米，价值4160.56万元。</w:t>
      </w:r>
    </w:p>
    <w:p w14:paraId="0B89C878">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2.车辆4辆，价值64.56万元；其中：一般公务用车1辆，价值14.09万元；执法执勤用车0辆，价值0万元；其他车辆3辆，价值49.82万元。</w:t>
      </w:r>
    </w:p>
    <w:p w14:paraId="43185034">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3.办公家具价值6.99万元。</w:t>
      </w:r>
    </w:p>
    <w:p w14:paraId="6A172E22">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4.其他资产价值3077.9万元。</w:t>
      </w:r>
    </w:p>
    <w:p w14:paraId="4B9B41D4">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单位价值50万元以上大型设备15台（套），单位价值100万元以上大型设备5台（套）。</w:t>
      </w:r>
    </w:p>
    <w:p w14:paraId="3DC8D5C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2024年呼图壁县中医医院预算未安排购置车辆经费，安排购置50万元以上大型设备0台（套），单位价值100万元以上大型设备0台（套）。</w:t>
      </w:r>
    </w:p>
    <w:p w14:paraId="6E635C7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66C7DFD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整体预算绩效目标1个，涉及金额5948.69万元；当年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涉及预算金额25.29万元；当年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1338.96</w:t>
      </w:r>
      <w:r>
        <w:rPr>
          <w:rFonts w:hint="eastAsia" w:ascii="仿宋_GB2312" w:hAnsi="仿宋_GB2312" w:eastAsia="仿宋_GB2312" w:cs="仿宋_GB2312"/>
          <w:color w:val="auto"/>
          <w:kern w:val="0"/>
          <w:sz w:val="32"/>
          <w:szCs w:val="32"/>
          <w:highlight w:val="none"/>
        </w:rPr>
        <w:t>万元。具体情况见下表：</w:t>
      </w:r>
    </w:p>
    <w:p w14:paraId="5E00191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7491B09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2D473A7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208641B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4023D41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65E2739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2E35DA3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6D53D6C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20D1F68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0E98B01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45FC76B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680C3B0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1F68667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3826DACE">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auto"/>
          <w:kern w:val="0"/>
          <w:sz w:val="32"/>
          <w:szCs w:val="32"/>
          <w:highlight w:val="none"/>
        </w:rPr>
      </w:pPr>
    </w:p>
    <w:tbl>
      <w:tblPr>
        <w:tblStyle w:val="6"/>
        <w:tblW w:w="833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116"/>
        <w:gridCol w:w="889"/>
        <w:gridCol w:w="1080"/>
        <w:gridCol w:w="356"/>
        <w:gridCol w:w="1295"/>
        <w:gridCol w:w="1042"/>
        <w:gridCol w:w="1537"/>
        <w:gridCol w:w="1019"/>
      </w:tblGrid>
      <w:tr w14:paraId="2F153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08" w:hRule="atLeast"/>
        </w:trPr>
        <w:tc>
          <w:tcPr>
            <w:tcW w:w="8334" w:type="dxa"/>
            <w:gridSpan w:val="8"/>
            <w:shd w:val="clear" w:color="auto" w:fill="auto"/>
            <w:vAlign w:val="center"/>
          </w:tcPr>
          <w:p w14:paraId="571B1CA1">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呼图壁县呼图壁县中医医院整体绩效目标申报表</w:t>
            </w:r>
          </w:p>
        </w:tc>
      </w:tr>
      <w:tr w14:paraId="3204C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26" w:hRule="atLeast"/>
        </w:trPr>
        <w:tc>
          <w:tcPr>
            <w:tcW w:w="833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828A2A3">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(2024年)</w:t>
            </w:r>
          </w:p>
        </w:tc>
      </w:tr>
      <w:tr w14:paraId="21286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65" w:hRule="atLeast"/>
        </w:trPr>
        <w:tc>
          <w:tcPr>
            <w:tcW w:w="2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D6F5B0">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部门（单位）名称（盖章）</w:t>
            </w:r>
          </w:p>
        </w:tc>
        <w:tc>
          <w:tcPr>
            <w:tcW w:w="632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6917D41">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呼图壁县中医院</w:t>
            </w:r>
          </w:p>
        </w:tc>
      </w:tr>
      <w:tr w14:paraId="36D94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65" w:hRule="atLeast"/>
        </w:trPr>
        <w:tc>
          <w:tcPr>
            <w:tcW w:w="2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CFE1AE">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部门（单位）联系人</w:t>
            </w:r>
          </w:p>
        </w:tc>
        <w:tc>
          <w:tcPr>
            <w:tcW w:w="2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349AB98">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马小艳</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FF4A5">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联系电话：</w:t>
            </w:r>
          </w:p>
        </w:tc>
        <w:tc>
          <w:tcPr>
            <w:tcW w:w="25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943F4A">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15809945333</w:t>
            </w:r>
          </w:p>
        </w:tc>
      </w:tr>
      <w:tr w14:paraId="0AC72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65" w:hRule="atLeast"/>
        </w:trPr>
        <w:tc>
          <w:tcPr>
            <w:tcW w:w="20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AE0976">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年度绩效目标</w:t>
            </w:r>
          </w:p>
        </w:tc>
        <w:tc>
          <w:tcPr>
            <w:tcW w:w="6329"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A3F0CA">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坚持社会效益第一，增加业务收入而不加重病人经济负担原则；医院宗旨是为人民服务，充分体现医院的公益性，不是以盈利为目的。以科室工作质量、服务质量、工作数量、创新能力等综合目标考核的基础上，通过对科室收入支出的核算，考核科室效益。要充分体现医疗质量、安全、效率、效益优先。</w:t>
            </w:r>
          </w:p>
        </w:tc>
      </w:tr>
      <w:tr w14:paraId="26716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18" w:hRule="atLeast"/>
        </w:trPr>
        <w:tc>
          <w:tcPr>
            <w:tcW w:w="20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3428E0">
            <w:pPr>
              <w:jc w:val="center"/>
              <w:rPr>
                <w:rFonts w:hint="eastAsia" w:ascii="宋体" w:hAnsi="宋体" w:eastAsia="宋体" w:cs="宋体"/>
                <w:b/>
                <w:i w:val="0"/>
                <w:color w:val="000000"/>
                <w:sz w:val="20"/>
                <w:szCs w:val="20"/>
                <w:u w:val="none"/>
              </w:rPr>
            </w:pPr>
          </w:p>
        </w:tc>
        <w:tc>
          <w:tcPr>
            <w:tcW w:w="6329"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0E4C6">
            <w:pPr>
              <w:jc w:val="left"/>
              <w:rPr>
                <w:rFonts w:hint="eastAsia" w:ascii="宋体" w:hAnsi="宋体" w:eastAsia="宋体" w:cs="宋体"/>
                <w:b/>
                <w:i w:val="0"/>
                <w:color w:val="000000"/>
                <w:sz w:val="20"/>
                <w:szCs w:val="20"/>
                <w:u w:val="none"/>
              </w:rPr>
            </w:pPr>
          </w:p>
        </w:tc>
      </w:tr>
      <w:tr w14:paraId="36EFE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65" w:hRule="atLeast"/>
        </w:trPr>
        <w:tc>
          <w:tcPr>
            <w:tcW w:w="20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F1A131">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年度预算（万元）</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D019D8">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财政资金（万元）</w:t>
            </w:r>
          </w:p>
        </w:tc>
        <w:tc>
          <w:tcPr>
            <w:tcW w:w="16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648CB3">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上级资金</w:t>
            </w:r>
          </w:p>
        </w:tc>
        <w:tc>
          <w:tcPr>
            <w:tcW w:w="3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606497">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w:t>
            </w:r>
          </w:p>
        </w:tc>
      </w:tr>
      <w:tr w14:paraId="6AB66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65" w:hRule="atLeast"/>
        </w:trPr>
        <w:tc>
          <w:tcPr>
            <w:tcW w:w="20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F41FE">
            <w:pPr>
              <w:jc w:val="center"/>
              <w:rPr>
                <w:rFonts w:hint="eastAsia" w:ascii="宋体" w:hAnsi="宋体" w:eastAsia="宋体" w:cs="宋体"/>
                <w:b/>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8BF255">
            <w:pPr>
              <w:jc w:val="center"/>
              <w:rPr>
                <w:rFonts w:hint="eastAsia" w:ascii="宋体" w:hAnsi="宋体" w:eastAsia="宋体" w:cs="宋体"/>
                <w:b/>
                <w:i w:val="0"/>
                <w:color w:val="000000"/>
                <w:sz w:val="20"/>
                <w:szCs w:val="20"/>
                <w:u w:val="none"/>
              </w:rPr>
            </w:pPr>
          </w:p>
        </w:tc>
        <w:tc>
          <w:tcPr>
            <w:tcW w:w="16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2B8B20">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本级资金</w:t>
            </w:r>
          </w:p>
        </w:tc>
        <w:tc>
          <w:tcPr>
            <w:tcW w:w="3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34E271">
            <w:pPr>
              <w:keepNext w:val="0"/>
              <w:keepLines w:val="0"/>
              <w:widowControl/>
              <w:suppressLineNumbers w:val="0"/>
              <w:jc w:val="center"/>
              <w:textAlignment w:val="center"/>
              <w:rPr>
                <w:rFonts w:hint="default" w:ascii="宋体" w:hAnsi="宋体" w:eastAsia="宋体" w:cs="宋体"/>
                <w:b/>
                <w:i w:val="0"/>
                <w:color w:val="000000"/>
                <w:sz w:val="20"/>
                <w:szCs w:val="20"/>
                <w:u w:val="none"/>
                <w:lang w:val="en-US"/>
              </w:rPr>
            </w:pPr>
            <w:r>
              <w:rPr>
                <w:rFonts w:hint="eastAsia" w:ascii="宋体" w:hAnsi="宋体" w:cs="宋体"/>
                <w:b/>
                <w:i w:val="0"/>
                <w:color w:val="000000"/>
                <w:kern w:val="0"/>
                <w:sz w:val="20"/>
                <w:szCs w:val="20"/>
                <w:u w:val="none"/>
                <w:lang w:val="en-US" w:eastAsia="zh-CN" w:bidi="ar"/>
              </w:rPr>
              <w:t>1157.77</w:t>
            </w:r>
            <w:bookmarkStart w:id="0" w:name="_GoBack"/>
            <w:bookmarkEnd w:id="0"/>
          </w:p>
        </w:tc>
      </w:tr>
      <w:tr w14:paraId="3F14A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65" w:hRule="atLeast"/>
        </w:trPr>
        <w:tc>
          <w:tcPr>
            <w:tcW w:w="20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5A6CB5">
            <w:pPr>
              <w:jc w:val="center"/>
              <w:rPr>
                <w:rFonts w:hint="eastAsia" w:ascii="宋体" w:hAnsi="宋体" w:eastAsia="宋体" w:cs="宋体"/>
                <w:b/>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14436">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其他资金（万元）</w:t>
            </w:r>
          </w:p>
        </w:tc>
        <w:tc>
          <w:tcPr>
            <w:tcW w:w="16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C23DC7">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其他</w:t>
            </w:r>
          </w:p>
        </w:tc>
        <w:tc>
          <w:tcPr>
            <w:tcW w:w="3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248308">
            <w:pPr>
              <w:keepNext w:val="0"/>
              <w:keepLines w:val="0"/>
              <w:widowControl/>
              <w:suppressLineNumbers w:val="0"/>
              <w:jc w:val="center"/>
              <w:textAlignment w:val="center"/>
              <w:rPr>
                <w:rFonts w:hint="default" w:ascii="宋体" w:hAnsi="宋体" w:eastAsia="宋体" w:cs="宋体"/>
                <w:b/>
                <w:i w:val="0"/>
                <w:color w:val="000000"/>
                <w:sz w:val="20"/>
                <w:szCs w:val="20"/>
                <w:u w:val="none"/>
                <w:lang w:val="en-US"/>
              </w:rPr>
            </w:pPr>
            <w:r>
              <w:rPr>
                <w:rFonts w:hint="eastAsia" w:ascii="宋体" w:hAnsi="宋体" w:cs="宋体"/>
                <w:b/>
                <w:i w:val="0"/>
                <w:color w:val="000000"/>
                <w:kern w:val="0"/>
                <w:sz w:val="20"/>
                <w:szCs w:val="20"/>
                <w:u w:val="none"/>
                <w:lang w:val="en-US" w:eastAsia="zh-CN" w:bidi="ar"/>
              </w:rPr>
              <w:t>4790.92</w:t>
            </w:r>
          </w:p>
        </w:tc>
      </w:tr>
      <w:tr w14:paraId="64D62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65" w:hRule="atLeast"/>
        </w:trPr>
        <w:tc>
          <w:tcPr>
            <w:tcW w:w="20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A8833E">
            <w:pPr>
              <w:jc w:val="center"/>
              <w:rPr>
                <w:rFonts w:hint="eastAsia" w:ascii="宋体" w:hAnsi="宋体" w:eastAsia="宋体" w:cs="宋体"/>
                <w:b/>
                <w:i w:val="0"/>
                <w:color w:val="000000"/>
                <w:sz w:val="20"/>
                <w:szCs w:val="20"/>
                <w:u w:val="none"/>
              </w:rPr>
            </w:pPr>
          </w:p>
        </w:tc>
        <w:tc>
          <w:tcPr>
            <w:tcW w:w="2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502E6F">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合计：</w:t>
            </w:r>
          </w:p>
        </w:tc>
        <w:tc>
          <w:tcPr>
            <w:tcW w:w="3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8C75F8">
            <w:pPr>
              <w:keepNext w:val="0"/>
              <w:keepLines w:val="0"/>
              <w:widowControl/>
              <w:suppressLineNumbers w:val="0"/>
              <w:jc w:val="center"/>
              <w:textAlignment w:val="center"/>
              <w:rPr>
                <w:rFonts w:hint="default" w:ascii="宋体" w:hAnsi="宋体" w:eastAsia="宋体" w:cs="宋体"/>
                <w:b/>
                <w:i w:val="0"/>
                <w:color w:val="000000"/>
                <w:sz w:val="20"/>
                <w:szCs w:val="20"/>
                <w:u w:val="none"/>
                <w:lang w:val="en-US"/>
              </w:rPr>
            </w:pPr>
            <w:r>
              <w:rPr>
                <w:rFonts w:hint="eastAsia" w:ascii="宋体" w:hAnsi="宋体" w:cs="宋体"/>
                <w:b/>
                <w:i w:val="0"/>
                <w:color w:val="000000"/>
                <w:kern w:val="0"/>
                <w:sz w:val="20"/>
                <w:szCs w:val="20"/>
                <w:u w:val="none"/>
                <w:lang w:val="en-US" w:eastAsia="zh-CN" w:bidi="ar"/>
              </w:rPr>
              <w:t>5948.69</w:t>
            </w:r>
          </w:p>
        </w:tc>
      </w:tr>
      <w:tr w14:paraId="74A88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65"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504FB">
            <w:pPr>
              <w:jc w:val="center"/>
              <w:rPr>
                <w:rFonts w:hint="eastAsia" w:ascii="宋体" w:hAnsi="宋体" w:eastAsia="宋体" w:cs="宋体"/>
                <w:b/>
                <w:i w:val="0"/>
                <w:color w:val="000000"/>
                <w:sz w:val="20"/>
                <w:szCs w:val="20"/>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9D479">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一级指标</w:t>
            </w:r>
          </w:p>
        </w:tc>
        <w:tc>
          <w:tcPr>
            <w:tcW w:w="14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BEA129">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二级指标</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7C057">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三级指标</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7E192">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指标值</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1338F">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指标值设定依据</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C0B80">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分值权重</w:t>
            </w:r>
          </w:p>
        </w:tc>
      </w:tr>
      <w:tr w14:paraId="34895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65"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1648B">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年度绩效指标</w:t>
            </w:r>
          </w:p>
        </w:tc>
        <w:tc>
          <w:tcPr>
            <w:tcW w:w="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5A5F39">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履职效能</w:t>
            </w:r>
          </w:p>
        </w:tc>
        <w:tc>
          <w:tcPr>
            <w:tcW w:w="14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0134F6">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数量指标</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13212">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门急诊人次</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1581F">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&gt;=30000人次</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D2D18">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2024年工作计划</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131A4">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30</w:t>
            </w:r>
          </w:p>
        </w:tc>
      </w:tr>
      <w:tr w14:paraId="33791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65"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56619">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年度绩效指标</w:t>
            </w: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6D6C28">
            <w:pPr>
              <w:jc w:val="center"/>
              <w:rPr>
                <w:rFonts w:hint="eastAsia" w:ascii="宋体" w:hAnsi="宋体" w:eastAsia="宋体" w:cs="宋体"/>
                <w:b/>
                <w:i w:val="0"/>
                <w:color w:val="000000"/>
                <w:sz w:val="20"/>
                <w:szCs w:val="20"/>
                <w:u w:val="none"/>
              </w:rPr>
            </w:pPr>
          </w:p>
        </w:tc>
        <w:tc>
          <w:tcPr>
            <w:tcW w:w="14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E995E">
            <w:pPr>
              <w:jc w:val="center"/>
              <w:rPr>
                <w:rFonts w:hint="eastAsia" w:ascii="宋体" w:hAnsi="宋体" w:eastAsia="宋体" w:cs="宋体"/>
                <w:b/>
                <w:i w:val="0"/>
                <w:color w:val="000000"/>
                <w:sz w:val="20"/>
                <w:szCs w:val="20"/>
                <w:u w:val="none"/>
              </w:rPr>
            </w:pP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6B105">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出院人次</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FDC49">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&gt;=2500人次</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F7B59">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2024年工作计划</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AFE8F">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w:t>
            </w:r>
          </w:p>
        </w:tc>
      </w:tr>
      <w:tr w14:paraId="4D27A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65"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87764">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年度绩效指标</w:t>
            </w: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5C737">
            <w:pPr>
              <w:jc w:val="center"/>
              <w:rPr>
                <w:rFonts w:hint="eastAsia" w:ascii="宋体" w:hAnsi="宋体" w:eastAsia="宋体" w:cs="宋体"/>
                <w:b/>
                <w:i w:val="0"/>
                <w:color w:val="000000"/>
                <w:sz w:val="20"/>
                <w:szCs w:val="20"/>
                <w:u w:val="none"/>
              </w:rPr>
            </w:pPr>
          </w:p>
        </w:tc>
        <w:tc>
          <w:tcPr>
            <w:tcW w:w="14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6DB80">
            <w:pPr>
              <w:jc w:val="center"/>
              <w:rPr>
                <w:rFonts w:hint="eastAsia" w:ascii="宋体" w:hAnsi="宋体" w:eastAsia="宋体" w:cs="宋体"/>
                <w:b/>
                <w:i w:val="0"/>
                <w:color w:val="000000"/>
                <w:sz w:val="20"/>
                <w:szCs w:val="20"/>
                <w:u w:val="none"/>
              </w:rPr>
            </w:pP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AFC52">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全民健康体检人次</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46D74">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&gt;=3500人次</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BF14F">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2024年工作计划</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2FB9A">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w:t>
            </w:r>
          </w:p>
        </w:tc>
      </w:tr>
      <w:tr w14:paraId="32C65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77"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7E7B4">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年度绩效指标</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DF54A">
            <w:pPr>
              <w:jc w:val="center"/>
              <w:rPr>
                <w:rFonts w:hint="eastAsia" w:ascii="宋体" w:hAnsi="宋体" w:eastAsia="宋体" w:cs="宋体"/>
                <w:b/>
                <w:i w:val="0"/>
                <w:color w:val="000000"/>
                <w:sz w:val="20"/>
                <w:szCs w:val="20"/>
                <w:u w:val="none"/>
              </w:rPr>
            </w:pPr>
          </w:p>
        </w:tc>
        <w:tc>
          <w:tcPr>
            <w:tcW w:w="14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F50644">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质量指标</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C5C07">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全民健康体检完成率</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76480">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&gt;=90%</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4780F">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2024年工作计划</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C4EE7">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w:t>
            </w:r>
          </w:p>
        </w:tc>
      </w:tr>
    </w:tbl>
    <w:tbl>
      <w:tblPr>
        <w:tblStyle w:val="6"/>
        <w:tblpPr w:leftFromText="180" w:rightFromText="180" w:vertAnchor="text" w:horzAnchor="page" w:tblpX="1727" w:tblpY="59"/>
        <w:tblOverlap w:val="never"/>
        <w:tblW w:w="83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10"/>
        <w:gridCol w:w="796"/>
        <w:gridCol w:w="1242"/>
        <w:gridCol w:w="826"/>
        <w:gridCol w:w="1242"/>
        <w:gridCol w:w="529"/>
        <w:gridCol w:w="654"/>
        <w:gridCol w:w="927"/>
        <w:gridCol w:w="1434"/>
      </w:tblGrid>
      <w:tr w14:paraId="6E696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82" w:hRule="atLeast"/>
        </w:trPr>
        <w:tc>
          <w:tcPr>
            <w:tcW w:w="8360" w:type="dxa"/>
            <w:gridSpan w:val="9"/>
            <w:shd w:val="clear" w:color="auto" w:fill="auto"/>
            <w:vAlign w:val="center"/>
          </w:tcPr>
          <w:p w14:paraId="2EC49304">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呼图壁县呼图壁县中医医院项目支出绩效目标表</w:t>
            </w:r>
          </w:p>
        </w:tc>
      </w:tr>
      <w:tr w14:paraId="5F467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4" w:hRule="atLeast"/>
        </w:trPr>
        <w:tc>
          <w:tcPr>
            <w:tcW w:w="8360" w:type="dxa"/>
            <w:gridSpan w:val="9"/>
            <w:shd w:val="clear" w:color="auto" w:fill="auto"/>
            <w:vAlign w:val="center"/>
          </w:tcPr>
          <w:p w14:paraId="70629EA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14:paraId="7AB99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3" w:hRule="atLeast"/>
        </w:trPr>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E357D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8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8BD516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呼图壁县中医院</w:t>
            </w:r>
          </w:p>
        </w:tc>
      </w:tr>
      <w:tr w14:paraId="2BE69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3" w:hRule="atLeast"/>
        </w:trPr>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20805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3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23813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2024年公立医院改革药品零差县级补助资金（非定额）</w:t>
            </w:r>
          </w:p>
        </w:tc>
        <w:tc>
          <w:tcPr>
            <w:tcW w:w="11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77A93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3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1F6B4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黄革军</w:t>
            </w:r>
          </w:p>
        </w:tc>
      </w:tr>
      <w:tr w14:paraId="1B83A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3" w:hRule="atLeast"/>
        </w:trPr>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CBC03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8106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F4D4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16.71</w:t>
            </w:r>
          </w:p>
        </w:tc>
        <w:tc>
          <w:tcPr>
            <w:tcW w:w="1242" w:type="dxa"/>
            <w:tcBorders>
              <w:top w:val="single" w:color="000000" w:sz="4" w:space="0"/>
              <w:bottom w:val="single" w:color="000000" w:sz="4" w:space="0"/>
              <w:right w:val="single" w:color="000000" w:sz="4" w:space="0"/>
            </w:tcBorders>
            <w:shd w:val="clear" w:color="auto" w:fill="auto"/>
            <w:vAlign w:val="center"/>
          </w:tcPr>
          <w:p w14:paraId="210F08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B6B2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16.71</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F0D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3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D6A1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14:paraId="6A052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06" w:hRule="atLeast"/>
        </w:trPr>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0EFFD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854" w:type="dxa"/>
            <w:gridSpan w:val="7"/>
            <w:tcBorders>
              <w:top w:val="single" w:color="000000" w:sz="4" w:space="0"/>
              <w:bottom w:val="single" w:color="000000" w:sz="4" w:space="0"/>
              <w:right w:val="single" w:color="000000" w:sz="4" w:space="0"/>
            </w:tcBorders>
            <w:shd w:val="clear" w:color="auto" w:fill="auto"/>
            <w:vAlign w:val="top"/>
          </w:tcPr>
          <w:p w14:paraId="6C007B81">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通过药品零差价补助公立医院数量1家，补贴对象符合规定，基本药物给予群众合理保障；提高公立医院销售基药的积极性，减轻群众用药负担明显，保证公立医院的正常运行。</w:t>
            </w:r>
          </w:p>
        </w:tc>
      </w:tr>
      <w:tr w14:paraId="05B4D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3" w:hRule="atLeast"/>
        </w:trPr>
        <w:tc>
          <w:tcPr>
            <w:tcW w:w="710" w:type="dxa"/>
            <w:tcBorders>
              <w:top w:val="single" w:color="000000" w:sz="4" w:space="0"/>
              <w:left w:val="single" w:color="000000" w:sz="4" w:space="0"/>
              <w:right w:val="single" w:color="000000" w:sz="4" w:space="0"/>
            </w:tcBorders>
            <w:shd w:val="clear" w:color="auto" w:fill="auto"/>
            <w:vAlign w:val="center"/>
          </w:tcPr>
          <w:p w14:paraId="1A271814">
            <w:pPr>
              <w:jc w:val="center"/>
              <w:rPr>
                <w:rFonts w:hint="eastAsia" w:ascii="宋体" w:hAnsi="宋体" w:eastAsia="宋体" w:cs="宋体"/>
                <w:b/>
                <w:i w:val="0"/>
                <w:color w:val="000000"/>
                <w:sz w:val="18"/>
                <w:szCs w:val="18"/>
                <w:u w:val="none"/>
              </w:rPr>
            </w:pPr>
          </w:p>
        </w:tc>
        <w:tc>
          <w:tcPr>
            <w:tcW w:w="796" w:type="dxa"/>
            <w:tcBorders>
              <w:top w:val="single" w:color="000000" w:sz="4" w:space="0"/>
              <w:left w:val="single" w:color="000000" w:sz="4" w:space="0"/>
              <w:right w:val="single" w:color="000000" w:sz="4" w:space="0"/>
            </w:tcBorders>
            <w:shd w:val="clear" w:color="auto" w:fill="auto"/>
            <w:vAlign w:val="center"/>
          </w:tcPr>
          <w:p w14:paraId="4FB23BC6">
            <w:pPr>
              <w:jc w:val="center"/>
              <w:rPr>
                <w:rFonts w:hint="eastAsia" w:ascii="宋体" w:hAnsi="宋体" w:eastAsia="宋体" w:cs="宋体"/>
                <w:b/>
                <w:i w:val="0"/>
                <w:color w:val="000000"/>
                <w:sz w:val="18"/>
                <w:szCs w:val="18"/>
                <w:u w:val="none"/>
              </w:rPr>
            </w:pPr>
          </w:p>
        </w:tc>
        <w:tc>
          <w:tcPr>
            <w:tcW w:w="1242" w:type="dxa"/>
            <w:tcBorders>
              <w:top w:val="single" w:color="000000" w:sz="4" w:space="0"/>
            </w:tcBorders>
            <w:shd w:val="clear" w:color="auto" w:fill="auto"/>
            <w:vAlign w:val="top"/>
          </w:tcPr>
          <w:p w14:paraId="04A5B23E">
            <w:pPr>
              <w:jc w:val="center"/>
              <w:rPr>
                <w:rFonts w:hint="eastAsia" w:ascii="宋体" w:hAnsi="宋体" w:eastAsia="宋体" w:cs="宋体"/>
                <w:i w:val="0"/>
                <w:color w:val="000000"/>
                <w:sz w:val="18"/>
                <w:szCs w:val="18"/>
                <w:u w:val="none"/>
              </w:rPr>
            </w:pPr>
          </w:p>
        </w:tc>
        <w:tc>
          <w:tcPr>
            <w:tcW w:w="826" w:type="dxa"/>
            <w:tcBorders>
              <w:top w:val="single" w:color="000000" w:sz="4" w:space="0"/>
            </w:tcBorders>
            <w:shd w:val="clear" w:color="auto" w:fill="auto"/>
            <w:vAlign w:val="top"/>
          </w:tcPr>
          <w:p w14:paraId="75D407AE">
            <w:pPr>
              <w:jc w:val="center"/>
              <w:rPr>
                <w:rFonts w:hint="eastAsia" w:ascii="宋体" w:hAnsi="宋体" w:eastAsia="宋体" w:cs="宋体"/>
                <w:i w:val="0"/>
                <w:color w:val="000000"/>
                <w:sz w:val="18"/>
                <w:szCs w:val="18"/>
                <w:u w:val="none"/>
              </w:rPr>
            </w:pPr>
          </w:p>
        </w:tc>
        <w:tc>
          <w:tcPr>
            <w:tcW w:w="1242" w:type="dxa"/>
            <w:tcBorders>
              <w:top w:val="single" w:color="000000" w:sz="4" w:space="0"/>
            </w:tcBorders>
            <w:shd w:val="clear" w:color="auto" w:fill="auto"/>
            <w:vAlign w:val="top"/>
          </w:tcPr>
          <w:p w14:paraId="713F2910">
            <w:pPr>
              <w:jc w:val="center"/>
              <w:rPr>
                <w:rFonts w:hint="eastAsia" w:ascii="宋体" w:hAnsi="宋体" w:eastAsia="宋体" w:cs="宋体"/>
                <w:i w:val="0"/>
                <w:color w:val="000000"/>
                <w:sz w:val="18"/>
                <w:szCs w:val="18"/>
                <w:u w:val="none"/>
              </w:rPr>
            </w:pPr>
          </w:p>
        </w:tc>
        <w:tc>
          <w:tcPr>
            <w:tcW w:w="529" w:type="dxa"/>
            <w:tcBorders>
              <w:top w:val="single" w:color="000000" w:sz="4" w:space="0"/>
            </w:tcBorders>
            <w:shd w:val="clear" w:color="auto" w:fill="auto"/>
            <w:vAlign w:val="top"/>
          </w:tcPr>
          <w:p w14:paraId="6E175F17">
            <w:pPr>
              <w:jc w:val="center"/>
              <w:rPr>
                <w:rFonts w:hint="eastAsia" w:ascii="宋体" w:hAnsi="宋体" w:eastAsia="宋体" w:cs="宋体"/>
                <w:i w:val="0"/>
                <w:color w:val="000000"/>
                <w:sz w:val="18"/>
                <w:szCs w:val="18"/>
                <w:u w:val="none"/>
              </w:rPr>
            </w:pPr>
          </w:p>
        </w:tc>
        <w:tc>
          <w:tcPr>
            <w:tcW w:w="654" w:type="dxa"/>
            <w:tcBorders>
              <w:top w:val="single" w:color="000000" w:sz="4" w:space="0"/>
            </w:tcBorders>
            <w:shd w:val="clear" w:color="auto" w:fill="auto"/>
            <w:vAlign w:val="top"/>
          </w:tcPr>
          <w:p w14:paraId="2A8686A4">
            <w:pPr>
              <w:jc w:val="center"/>
              <w:rPr>
                <w:rFonts w:hint="eastAsia" w:ascii="宋体" w:hAnsi="宋体" w:eastAsia="宋体" w:cs="宋体"/>
                <w:i w:val="0"/>
                <w:color w:val="000000"/>
                <w:sz w:val="18"/>
                <w:szCs w:val="18"/>
                <w:u w:val="none"/>
              </w:rPr>
            </w:pPr>
          </w:p>
        </w:tc>
        <w:tc>
          <w:tcPr>
            <w:tcW w:w="927" w:type="dxa"/>
            <w:tcBorders>
              <w:top w:val="single" w:color="000000" w:sz="4" w:space="0"/>
            </w:tcBorders>
            <w:shd w:val="clear" w:color="auto" w:fill="auto"/>
            <w:vAlign w:val="top"/>
          </w:tcPr>
          <w:p w14:paraId="4D5D8C66">
            <w:pPr>
              <w:jc w:val="center"/>
              <w:rPr>
                <w:rFonts w:hint="eastAsia" w:ascii="宋体" w:hAnsi="宋体" w:eastAsia="宋体" w:cs="宋体"/>
                <w:i w:val="0"/>
                <w:color w:val="000000"/>
                <w:sz w:val="18"/>
                <w:szCs w:val="18"/>
                <w:u w:val="none"/>
              </w:rPr>
            </w:pPr>
          </w:p>
        </w:tc>
        <w:tc>
          <w:tcPr>
            <w:tcW w:w="1434" w:type="dxa"/>
            <w:tcBorders>
              <w:top w:val="single" w:color="000000" w:sz="4" w:space="0"/>
              <w:right w:val="single" w:color="000000" w:sz="4" w:space="0"/>
            </w:tcBorders>
            <w:shd w:val="clear" w:color="auto" w:fill="auto"/>
            <w:vAlign w:val="top"/>
          </w:tcPr>
          <w:p w14:paraId="6925ED84">
            <w:pPr>
              <w:jc w:val="center"/>
              <w:rPr>
                <w:rFonts w:hint="eastAsia" w:ascii="宋体" w:hAnsi="宋体" w:eastAsia="宋体" w:cs="宋体"/>
                <w:i w:val="0"/>
                <w:color w:val="000000"/>
                <w:sz w:val="18"/>
                <w:szCs w:val="18"/>
                <w:u w:val="none"/>
              </w:rPr>
            </w:pPr>
          </w:p>
        </w:tc>
      </w:tr>
      <w:tr w14:paraId="15CB1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06" w:hRule="atLeast"/>
        </w:trPr>
        <w:tc>
          <w:tcPr>
            <w:tcW w:w="710" w:type="dxa"/>
            <w:tcBorders>
              <w:top w:val="single" w:color="000000" w:sz="4" w:space="0"/>
              <w:left w:val="single" w:color="000000" w:sz="4" w:space="0"/>
              <w:right w:val="single" w:color="000000" w:sz="4" w:space="0"/>
            </w:tcBorders>
            <w:shd w:val="clear" w:color="auto" w:fill="auto"/>
            <w:vAlign w:val="center"/>
          </w:tcPr>
          <w:p w14:paraId="0624D18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796" w:type="dxa"/>
            <w:tcBorders>
              <w:top w:val="single" w:color="000000" w:sz="4" w:space="0"/>
              <w:left w:val="single" w:color="000000" w:sz="4" w:space="0"/>
              <w:right w:val="single" w:color="000000" w:sz="4" w:space="0"/>
            </w:tcBorders>
            <w:shd w:val="clear" w:color="auto" w:fill="auto"/>
            <w:vAlign w:val="center"/>
          </w:tcPr>
          <w:p w14:paraId="48910D6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242" w:type="dxa"/>
            <w:tcBorders>
              <w:top w:val="single" w:color="000000" w:sz="4" w:space="0"/>
              <w:left w:val="single" w:color="000000" w:sz="4" w:space="0"/>
              <w:right w:val="single" w:color="000000" w:sz="4" w:space="0"/>
            </w:tcBorders>
            <w:shd w:val="clear" w:color="auto" w:fill="auto"/>
            <w:vAlign w:val="center"/>
          </w:tcPr>
          <w:p w14:paraId="5C11341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826" w:type="dxa"/>
            <w:tcBorders>
              <w:top w:val="single" w:color="000000" w:sz="4" w:space="0"/>
              <w:left w:val="single" w:color="000000" w:sz="4" w:space="0"/>
              <w:right w:val="single" w:color="000000" w:sz="4" w:space="0"/>
            </w:tcBorders>
            <w:shd w:val="clear" w:color="auto" w:fill="auto"/>
            <w:vAlign w:val="center"/>
          </w:tcPr>
          <w:p w14:paraId="7D7CEA7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242" w:type="dxa"/>
            <w:tcBorders>
              <w:top w:val="single" w:color="000000" w:sz="4" w:space="0"/>
              <w:left w:val="single" w:color="000000" w:sz="4" w:space="0"/>
              <w:right w:val="single" w:color="000000" w:sz="4" w:space="0"/>
            </w:tcBorders>
            <w:shd w:val="clear" w:color="auto" w:fill="auto"/>
            <w:vAlign w:val="center"/>
          </w:tcPr>
          <w:p w14:paraId="234FAEB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529" w:type="dxa"/>
            <w:tcBorders>
              <w:top w:val="single" w:color="000000" w:sz="4" w:space="0"/>
              <w:left w:val="single" w:color="000000" w:sz="4" w:space="0"/>
              <w:right w:val="single" w:color="000000" w:sz="4" w:space="0"/>
            </w:tcBorders>
            <w:shd w:val="clear" w:color="auto" w:fill="auto"/>
            <w:vAlign w:val="center"/>
          </w:tcPr>
          <w:p w14:paraId="4C9BED9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654" w:type="dxa"/>
            <w:tcBorders>
              <w:top w:val="single" w:color="000000" w:sz="4" w:space="0"/>
              <w:left w:val="single" w:color="000000" w:sz="4" w:space="0"/>
              <w:right w:val="single" w:color="000000" w:sz="4" w:space="0"/>
            </w:tcBorders>
            <w:shd w:val="clear" w:color="auto" w:fill="auto"/>
            <w:vAlign w:val="center"/>
          </w:tcPr>
          <w:p w14:paraId="6502C84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27" w:type="dxa"/>
            <w:tcBorders>
              <w:top w:val="single" w:color="000000" w:sz="4" w:space="0"/>
              <w:left w:val="single" w:color="000000" w:sz="4" w:space="0"/>
              <w:right w:val="single" w:color="000000" w:sz="4" w:space="0"/>
            </w:tcBorders>
            <w:shd w:val="clear" w:color="auto" w:fill="auto"/>
            <w:vAlign w:val="center"/>
          </w:tcPr>
          <w:p w14:paraId="42619A7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434" w:type="dxa"/>
            <w:tcBorders>
              <w:top w:val="single" w:color="000000" w:sz="4" w:space="0"/>
              <w:left w:val="single" w:color="000000" w:sz="4" w:space="0"/>
              <w:right w:val="single" w:color="000000" w:sz="4" w:space="0"/>
            </w:tcBorders>
            <w:shd w:val="clear" w:color="auto" w:fill="auto"/>
            <w:vAlign w:val="center"/>
          </w:tcPr>
          <w:p w14:paraId="1F12B59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14:paraId="499FB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3" w:hRule="atLeast"/>
        </w:trPr>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7C2C7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E668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9028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诊疗人次</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C6D2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&gt;=30000人次</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0864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A325B">
            <w:pPr>
              <w:jc w:val="center"/>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3EC6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9D0D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8C7B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14:paraId="7F458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3"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7C8071">
            <w:pPr>
              <w:jc w:val="center"/>
              <w:rPr>
                <w:rFonts w:hint="eastAsia" w:ascii="宋体" w:hAnsi="宋体" w:eastAsia="宋体" w:cs="宋体"/>
                <w:i w:val="0"/>
                <w:color w:val="000000"/>
                <w:sz w:val="20"/>
                <w:szCs w:val="20"/>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5556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727F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药品收入占医疗收入比重</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2F91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4376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D17A7">
            <w:pPr>
              <w:jc w:val="center"/>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4529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4AB4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2D77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14:paraId="227E6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3"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0D0907">
            <w:pPr>
              <w:jc w:val="center"/>
              <w:rPr>
                <w:rFonts w:hint="eastAsia" w:ascii="宋体" w:hAnsi="宋体" w:eastAsia="宋体" w:cs="宋体"/>
                <w:i w:val="0"/>
                <w:color w:val="000000"/>
                <w:sz w:val="20"/>
                <w:szCs w:val="20"/>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59D4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7862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项目完成及时率</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7C1B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69B7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205B0">
            <w:pPr>
              <w:jc w:val="center"/>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1B25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DB80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FE9C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14:paraId="33C91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06" w:hRule="atLeast"/>
        </w:trPr>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F477C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65DDA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088D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公立医院每门急诊人次平均收费水平</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AC12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&lt;=300元</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97CA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AE259">
            <w:pPr>
              <w:jc w:val="center"/>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2FC6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F2D1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C90A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14:paraId="51A7F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3"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DBBB3">
            <w:pPr>
              <w:jc w:val="center"/>
              <w:rPr>
                <w:rFonts w:hint="eastAsia" w:ascii="宋体" w:hAnsi="宋体" w:eastAsia="宋体" w:cs="宋体"/>
                <w:i w:val="0"/>
                <w:color w:val="000000"/>
                <w:sz w:val="20"/>
                <w:szCs w:val="20"/>
                <w:u w:val="none"/>
              </w:rPr>
            </w:pPr>
          </w:p>
        </w:tc>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EC65BB">
            <w:pPr>
              <w:jc w:val="center"/>
              <w:rPr>
                <w:rFonts w:hint="eastAsia" w:ascii="宋体" w:hAnsi="宋体" w:eastAsia="宋体" w:cs="宋体"/>
                <w:i w:val="0"/>
                <w:color w:val="000000"/>
                <w:sz w:val="20"/>
                <w:szCs w:val="20"/>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1661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药品费用支出成本控制率</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E927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83EA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A8CB3">
            <w:pPr>
              <w:jc w:val="center"/>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99E4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DFBA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2C90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14:paraId="60B52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93"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D956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79E3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BBE4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减轻群众医药费用</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5FD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效果明显</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CA9D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1B0E3">
            <w:pPr>
              <w:jc w:val="center"/>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2829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9083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8E7E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5649E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04"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20AC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9EB8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1569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受益群众满意度</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3EE2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CC61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41A66">
            <w:pPr>
              <w:jc w:val="center"/>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01F8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D175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76E5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说明材料,工作资料</w:t>
            </w:r>
          </w:p>
        </w:tc>
      </w:tr>
    </w:tbl>
    <w:tbl>
      <w:tblPr>
        <w:tblStyle w:val="6"/>
        <w:tblW w:w="81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36"/>
        <w:gridCol w:w="743"/>
        <w:gridCol w:w="1650"/>
        <w:gridCol w:w="845"/>
        <w:gridCol w:w="849"/>
        <w:gridCol w:w="660"/>
        <w:gridCol w:w="1"/>
        <w:gridCol w:w="758"/>
        <w:gridCol w:w="949"/>
        <w:gridCol w:w="1049"/>
      </w:tblGrid>
      <w:tr w14:paraId="6632D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73" w:hRule="atLeast"/>
        </w:trPr>
        <w:tc>
          <w:tcPr>
            <w:tcW w:w="8140" w:type="dxa"/>
            <w:gridSpan w:val="10"/>
            <w:shd w:val="clear" w:color="auto" w:fill="auto"/>
            <w:vAlign w:val="center"/>
          </w:tcPr>
          <w:p w14:paraId="40CEE6B3">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呼图壁县呼图壁县中医医院项目支出绩效目标表</w:t>
            </w:r>
          </w:p>
        </w:tc>
      </w:tr>
      <w:tr w14:paraId="161C3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9" w:hRule="atLeast"/>
        </w:trPr>
        <w:tc>
          <w:tcPr>
            <w:tcW w:w="8140" w:type="dxa"/>
            <w:gridSpan w:val="10"/>
            <w:shd w:val="clear" w:color="auto" w:fill="auto"/>
            <w:vAlign w:val="center"/>
          </w:tcPr>
          <w:p w14:paraId="718B5F7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14:paraId="5F135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31" w:hRule="atLeast"/>
        </w:trPr>
        <w:tc>
          <w:tcPr>
            <w:tcW w:w="13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1DEB6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76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DD5953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呼图壁县中医院</w:t>
            </w:r>
          </w:p>
        </w:tc>
      </w:tr>
      <w:tr w14:paraId="2B674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31" w:hRule="atLeast"/>
        </w:trPr>
        <w:tc>
          <w:tcPr>
            <w:tcW w:w="13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A6006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3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B022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2024年预防性体检费（健康证办理）（非定额）</w:t>
            </w:r>
          </w:p>
        </w:tc>
        <w:tc>
          <w:tcPr>
            <w:tcW w:w="14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2C112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9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9D753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黄革军</w:t>
            </w:r>
          </w:p>
        </w:tc>
      </w:tr>
      <w:tr w14:paraId="103CC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31" w:hRule="atLeast"/>
        </w:trPr>
        <w:tc>
          <w:tcPr>
            <w:tcW w:w="13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7226C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0AA2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C19C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8.58</w:t>
            </w:r>
          </w:p>
        </w:tc>
        <w:tc>
          <w:tcPr>
            <w:tcW w:w="849" w:type="dxa"/>
            <w:tcBorders>
              <w:top w:val="single" w:color="000000" w:sz="4" w:space="0"/>
              <w:bottom w:val="single" w:color="000000" w:sz="4" w:space="0"/>
              <w:right w:val="single" w:color="000000" w:sz="4" w:space="0"/>
            </w:tcBorders>
            <w:shd w:val="clear" w:color="auto" w:fill="auto"/>
            <w:vAlign w:val="center"/>
          </w:tcPr>
          <w:p w14:paraId="426291F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E90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8.58</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667B4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9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97439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14:paraId="7E1E6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35" w:hRule="atLeast"/>
        </w:trPr>
        <w:tc>
          <w:tcPr>
            <w:tcW w:w="13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EA1EA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761" w:type="dxa"/>
            <w:gridSpan w:val="8"/>
            <w:tcBorders>
              <w:top w:val="single" w:color="000000" w:sz="4" w:space="0"/>
              <w:bottom w:val="single" w:color="000000" w:sz="4" w:space="0"/>
              <w:right w:val="single" w:color="000000" w:sz="4" w:space="0"/>
            </w:tcBorders>
            <w:shd w:val="clear" w:color="auto" w:fill="auto"/>
            <w:vAlign w:val="top"/>
          </w:tcPr>
          <w:p w14:paraId="6E47431A">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对从事接触职业病危害的作业的劳动者，进行上岗前、在岗期间和离岗时的职业健康检查，对从业食品、公共场所人员预防性健康体检，早期发现执业禁忌症和疑似职业病病人，为企业减负。</w:t>
            </w:r>
          </w:p>
        </w:tc>
      </w:tr>
      <w:tr w14:paraId="0F42B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19" w:hRule="atLeast"/>
        </w:trPr>
        <w:tc>
          <w:tcPr>
            <w:tcW w:w="636" w:type="dxa"/>
            <w:tcBorders>
              <w:top w:val="single" w:color="000000" w:sz="4" w:space="0"/>
              <w:left w:val="single" w:color="000000" w:sz="4" w:space="0"/>
              <w:right w:val="single" w:color="000000" w:sz="4" w:space="0"/>
            </w:tcBorders>
            <w:shd w:val="clear" w:color="auto" w:fill="auto"/>
            <w:vAlign w:val="center"/>
          </w:tcPr>
          <w:p w14:paraId="41E64E1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743" w:type="dxa"/>
            <w:tcBorders>
              <w:top w:val="single" w:color="000000" w:sz="4" w:space="0"/>
              <w:left w:val="single" w:color="000000" w:sz="4" w:space="0"/>
              <w:right w:val="single" w:color="000000" w:sz="4" w:space="0"/>
            </w:tcBorders>
            <w:shd w:val="clear" w:color="auto" w:fill="auto"/>
            <w:vAlign w:val="center"/>
          </w:tcPr>
          <w:p w14:paraId="7A5D612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650" w:type="dxa"/>
            <w:tcBorders>
              <w:top w:val="single" w:color="000000" w:sz="4" w:space="0"/>
              <w:left w:val="single" w:color="000000" w:sz="4" w:space="0"/>
              <w:right w:val="single" w:color="000000" w:sz="4" w:space="0"/>
            </w:tcBorders>
            <w:shd w:val="clear" w:color="auto" w:fill="auto"/>
            <w:vAlign w:val="center"/>
          </w:tcPr>
          <w:p w14:paraId="0FC533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845" w:type="dxa"/>
            <w:tcBorders>
              <w:top w:val="single" w:color="000000" w:sz="4" w:space="0"/>
              <w:left w:val="single" w:color="000000" w:sz="4" w:space="0"/>
              <w:right w:val="single" w:color="000000" w:sz="4" w:space="0"/>
            </w:tcBorders>
            <w:shd w:val="clear" w:color="auto" w:fill="auto"/>
            <w:vAlign w:val="center"/>
          </w:tcPr>
          <w:p w14:paraId="211C19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849" w:type="dxa"/>
            <w:tcBorders>
              <w:top w:val="single" w:color="000000" w:sz="4" w:space="0"/>
              <w:left w:val="single" w:color="000000" w:sz="4" w:space="0"/>
              <w:right w:val="single" w:color="000000" w:sz="4" w:space="0"/>
            </w:tcBorders>
            <w:shd w:val="clear" w:color="auto" w:fill="auto"/>
            <w:vAlign w:val="center"/>
          </w:tcPr>
          <w:p w14:paraId="4437617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661" w:type="dxa"/>
            <w:gridSpan w:val="2"/>
            <w:tcBorders>
              <w:top w:val="single" w:color="000000" w:sz="4" w:space="0"/>
              <w:left w:val="single" w:color="000000" w:sz="4" w:space="0"/>
              <w:right w:val="single" w:color="000000" w:sz="4" w:space="0"/>
            </w:tcBorders>
            <w:shd w:val="clear" w:color="auto" w:fill="auto"/>
            <w:vAlign w:val="center"/>
          </w:tcPr>
          <w:p w14:paraId="2E7667F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758" w:type="dxa"/>
            <w:tcBorders>
              <w:top w:val="single" w:color="000000" w:sz="4" w:space="0"/>
              <w:left w:val="single" w:color="000000" w:sz="4" w:space="0"/>
              <w:right w:val="single" w:color="000000" w:sz="4" w:space="0"/>
            </w:tcBorders>
            <w:shd w:val="clear" w:color="auto" w:fill="auto"/>
            <w:vAlign w:val="center"/>
          </w:tcPr>
          <w:p w14:paraId="195E995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49" w:type="dxa"/>
            <w:tcBorders>
              <w:top w:val="single" w:color="000000" w:sz="4" w:space="0"/>
              <w:left w:val="single" w:color="000000" w:sz="4" w:space="0"/>
              <w:right w:val="single" w:color="000000" w:sz="4" w:space="0"/>
            </w:tcBorders>
            <w:shd w:val="clear" w:color="auto" w:fill="auto"/>
            <w:vAlign w:val="center"/>
          </w:tcPr>
          <w:p w14:paraId="73B2503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049" w:type="dxa"/>
            <w:tcBorders>
              <w:top w:val="single" w:color="000000" w:sz="4" w:space="0"/>
              <w:left w:val="single" w:color="000000" w:sz="4" w:space="0"/>
              <w:right w:val="single" w:color="000000" w:sz="4" w:space="0"/>
            </w:tcBorders>
            <w:shd w:val="clear" w:color="auto" w:fill="auto"/>
            <w:vAlign w:val="center"/>
          </w:tcPr>
          <w:p w14:paraId="2D7DC19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14:paraId="1A36D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31"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3898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i w:val="0"/>
                <w:color w:val="000000"/>
                <w:kern w:val="0"/>
                <w:sz w:val="20"/>
                <w:szCs w:val="20"/>
                <w:u w:val="none"/>
                <w:lang w:val="en-US" w:eastAsia="zh-CN" w:bidi="ar"/>
              </w:rPr>
              <w:t>产出指标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D384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i w:val="0"/>
                <w:color w:val="000000"/>
                <w:kern w:val="0"/>
                <w:sz w:val="20"/>
                <w:szCs w:val="20"/>
                <w:u w:val="none"/>
                <w:lang w:val="en-US" w:eastAsia="zh-CN" w:bidi="ar"/>
              </w:rPr>
              <w:t>数量指标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1214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i w:val="0"/>
                <w:color w:val="000000"/>
                <w:kern w:val="0"/>
                <w:sz w:val="20"/>
                <w:szCs w:val="20"/>
                <w:u w:val="none"/>
                <w:lang w:val="en-US" w:eastAsia="zh-CN" w:bidi="ar"/>
              </w:rPr>
              <w:t>办理健康证人数</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67B0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i w:val="0"/>
                <w:color w:val="000000"/>
                <w:kern w:val="0"/>
                <w:sz w:val="20"/>
                <w:szCs w:val="20"/>
                <w:u w:val="none"/>
                <w:lang w:val="en-US" w:eastAsia="zh-CN" w:bidi="ar"/>
              </w:rPr>
              <w:t>&gt;=1000人</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A3F2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i w:val="0"/>
                <w:color w:val="000000"/>
                <w:kern w:val="0"/>
                <w:sz w:val="20"/>
                <w:szCs w:val="20"/>
                <w:u w:val="none"/>
                <w:lang w:val="en-US" w:eastAsia="zh-CN" w:bidi="ar"/>
              </w:rPr>
              <w:t>计划标准</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46466C">
            <w:pPr>
              <w:jc w:val="center"/>
              <w:rPr>
                <w:rFonts w:hint="eastAsia" w:ascii="宋体" w:hAnsi="宋体" w:eastAsia="宋体" w:cs="宋体"/>
                <w:b/>
                <w:i w:val="0"/>
                <w:color w:val="000000"/>
                <w:sz w:val="18"/>
                <w:szCs w:val="18"/>
                <w:u w:val="none"/>
              </w:rPr>
            </w:pP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CBC2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i w:val="0"/>
                <w:color w:val="000000"/>
                <w:kern w:val="0"/>
                <w:sz w:val="20"/>
                <w:szCs w:val="20"/>
                <w:u w:val="none"/>
                <w:lang w:val="en-US" w:eastAsia="zh-CN" w:bidi="ar"/>
              </w:rPr>
              <w:t>15</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C4F0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5EAB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工作资料,说明材料</w:t>
            </w:r>
          </w:p>
        </w:tc>
      </w:tr>
      <w:tr w14:paraId="35CA6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31" w:hRule="atLeast"/>
        </w:trPr>
        <w:tc>
          <w:tcPr>
            <w:tcW w:w="636" w:type="dxa"/>
            <w:vMerge w:val="restart"/>
            <w:tcBorders>
              <w:top w:val="single" w:color="000000" w:sz="4" w:space="0"/>
              <w:left w:val="single" w:color="000000" w:sz="4" w:space="0"/>
              <w:right w:val="single" w:color="000000" w:sz="4" w:space="0"/>
            </w:tcBorders>
            <w:shd w:val="clear" w:color="auto" w:fill="auto"/>
            <w:vAlign w:val="center"/>
          </w:tcPr>
          <w:p w14:paraId="5F1CB5F5">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9B19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1F12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健康证办理完成率</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0470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357B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416C9F">
            <w:pPr>
              <w:jc w:val="center"/>
              <w:rPr>
                <w:rFonts w:hint="eastAsia" w:ascii="宋体" w:hAnsi="宋体" w:eastAsia="宋体" w:cs="宋体"/>
                <w:i w:val="0"/>
                <w:color w:val="000000"/>
                <w:sz w:val="20"/>
                <w:szCs w:val="20"/>
                <w:u w:val="none"/>
              </w:rPr>
            </w:pP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5B64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C621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263E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14:paraId="339F8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31" w:hRule="atLeast"/>
        </w:trPr>
        <w:tc>
          <w:tcPr>
            <w:tcW w:w="636" w:type="dxa"/>
            <w:vMerge w:val="continue"/>
            <w:tcBorders>
              <w:left w:val="single" w:color="000000" w:sz="4" w:space="0"/>
              <w:right w:val="single" w:color="000000" w:sz="4" w:space="0"/>
            </w:tcBorders>
            <w:shd w:val="clear" w:color="auto" w:fill="auto"/>
            <w:vAlign w:val="center"/>
          </w:tcPr>
          <w:p w14:paraId="6161F705">
            <w:pPr>
              <w:jc w:val="center"/>
              <w:rPr>
                <w:rFonts w:hint="eastAsia" w:ascii="宋体" w:hAnsi="宋体" w:eastAsia="宋体" w:cs="宋体"/>
                <w:i w:val="0"/>
                <w:color w:val="000000"/>
                <w:sz w:val="20"/>
                <w:szCs w:val="20"/>
                <w:u w:val="none"/>
              </w:rPr>
            </w:pP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1076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E28E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健康证办理及时率</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35E3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F60E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1373A6">
            <w:pPr>
              <w:jc w:val="center"/>
              <w:rPr>
                <w:rFonts w:hint="eastAsia" w:ascii="宋体" w:hAnsi="宋体" w:eastAsia="宋体" w:cs="宋体"/>
                <w:i w:val="0"/>
                <w:color w:val="000000"/>
                <w:sz w:val="20"/>
                <w:szCs w:val="20"/>
                <w:u w:val="none"/>
              </w:rPr>
            </w:pP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973B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FA8F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E759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14:paraId="492B4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31" w:hRule="atLeast"/>
        </w:trPr>
        <w:tc>
          <w:tcPr>
            <w:tcW w:w="636" w:type="dxa"/>
            <w:vMerge w:val="continue"/>
            <w:tcBorders>
              <w:left w:val="single" w:color="000000" w:sz="4" w:space="0"/>
              <w:right w:val="single" w:color="000000" w:sz="4" w:space="0"/>
            </w:tcBorders>
            <w:shd w:val="clear" w:color="auto" w:fill="auto"/>
            <w:vAlign w:val="center"/>
          </w:tcPr>
          <w:p w14:paraId="26AC5F19">
            <w:pPr>
              <w:keepNext w:val="0"/>
              <w:keepLines w:val="0"/>
              <w:widowControl/>
              <w:suppressLineNumbers w:val="0"/>
              <w:jc w:val="center"/>
              <w:textAlignment w:val="center"/>
              <w:rPr>
                <w:rFonts w:hint="eastAsia" w:ascii="宋体" w:hAnsi="宋体" w:eastAsia="宋体" w:cs="宋体"/>
                <w:i w:val="0"/>
                <w:color w:val="000000"/>
                <w:sz w:val="20"/>
                <w:szCs w:val="20"/>
                <w:u w:val="none"/>
              </w:rPr>
            </w:pP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C4F2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1C6A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办理健康证收费标准</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90FD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&lt;=78.50元</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2704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9846A5">
            <w:pPr>
              <w:jc w:val="center"/>
              <w:rPr>
                <w:rFonts w:hint="eastAsia" w:ascii="宋体" w:hAnsi="宋体" w:eastAsia="宋体" w:cs="宋体"/>
                <w:i w:val="0"/>
                <w:color w:val="000000"/>
                <w:sz w:val="20"/>
                <w:szCs w:val="20"/>
                <w:u w:val="none"/>
              </w:rPr>
            </w:pP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7413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B160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A472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说明材料,工作资料</w:t>
            </w:r>
          </w:p>
        </w:tc>
      </w:tr>
      <w:tr w14:paraId="2E5FB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31" w:hRule="atLeast"/>
        </w:trPr>
        <w:tc>
          <w:tcPr>
            <w:tcW w:w="636" w:type="dxa"/>
            <w:vMerge w:val="restart"/>
            <w:tcBorders>
              <w:top w:val="single" w:color="000000" w:sz="4" w:space="0"/>
              <w:left w:val="single" w:color="000000" w:sz="4" w:space="0"/>
              <w:right w:val="single" w:color="000000" w:sz="4" w:space="0"/>
            </w:tcBorders>
            <w:shd w:val="clear" w:color="auto" w:fill="auto"/>
            <w:vAlign w:val="center"/>
          </w:tcPr>
          <w:p w14:paraId="6A8F0FE5">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743" w:type="dxa"/>
            <w:vMerge w:val="restart"/>
            <w:tcBorders>
              <w:top w:val="single" w:color="000000" w:sz="4" w:space="0"/>
              <w:left w:val="single" w:color="000000" w:sz="4" w:space="0"/>
              <w:right w:val="single" w:color="000000" w:sz="4" w:space="0"/>
            </w:tcBorders>
            <w:shd w:val="clear" w:color="auto" w:fill="auto"/>
            <w:vAlign w:val="center"/>
          </w:tcPr>
          <w:p w14:paraId="101EBE93">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951E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项目成本控制率</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9CF8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56B0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744994">
            <w:pPr>
              <w:jc w:val="center"/>
              <w:rPr>
                <w:rFonts w:hint="eastAsia" w:ascii="宋体" w:hAnsi="宋体" w:eastAsia="宋体" w:cs="宋体"/>
                <w:i w:val="0"/>
                <w:color w:val="000000"/>
                <w:sz w:val="20"/>
                <w:szCs w:val="20"/>
                <w:u w:val="none"/>
              </w:rPr>
            </w:pP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88F1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1AC7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BE09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59141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31" w:hRule="atLeast"/>
        </w:trPr>
        <w:tc>
          <w:tcPr>
            <w:tcW w:w="636" w:type="dxa"/>
            <w:vMerge w:val="continue"/>
            <w:tcBorders>
              <w:left w:val="single" w:color="000000" w:sz="4" w:space="0"/>
              <w:right w:val="single" w:color="000000" w:sz="4" w:space="0"/>
            </w:tcBorders>
            <w:shd w:val="clear" w:color="auto" w:fill="auto"/>
            <w:vAlign w:val="center"/>
          </w:tcPr>
          <w:p w14:paraId="08603333">
            <w:pPr>
              <w:keepNext w:val="0"/>
              <w:keepLines w:val="0"/>
              <w:widowControl/>
              <w:suppressLineNumbers w:val="0"/>
              <w:jc w:val="center"/>
              <w:textAlignment w:val="center"/>
              <w:rPr>
                <w:rFonts w:hint="eastAsia" w:ascii="宋体" w:hAnsi="宋体" w:eastAsia="宋体" w:cs="宋体"/>
                <w:i w:val="0"/>
                <w:color w:val="000000"/>
                <w:sz w:val="20"/>
                <w:szCs w:val="20"/>
                <w:u w:val="none"/>
              </w:rPr>
            </w:pPr>
          </w:p>
        </w:tc>
        <w:tc>
          <w:tcPr>
            <w:tcW w:w="743" w:type="dxa"/>
            <w:vMerge w:val="continue"/>
            <w:tcBorders>
              <w:left w:val="single" w:color="000000" w:sz="4" w:space="0"/>
              <w:right w:val="single" w:color="000000" w:sz="4" w:space="0"/>
            </w:tcBorders>
            <w:shd w:val="clear" w:color="auto" w:fill="auto"/>
            <w:vAlign w:val="center"/>
          </w:tcPr>
          <w:p w14:paraId="50346D70">
            <w:pPr>
              <w:keepNext w:val="0"/>
              <w:keepLines w:val="0"/>
              <w:widowControl/>
              <w:suppressLineNumbers w:val="0"/>
              <w:jc w:val="center"/>
              <w:textAlignment w:val="center"/>
              <w:rPr>
                <w:rFonts w:hint="eastAsia" w:ascii="宋体" w:hAnsi="宋体" w:eastAsia="宋体" w:cs="宋体"/>
                <w:i w:val="0"/>
                <w:color w:val="000000"/>
                <w:sz w:val="20"/>
                <w:szCs w:val="20"/>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C571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提高群众对医院服务能力认可度</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2D4A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有效提高</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303B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24E079">
            <w:pPr>
              <w:jc w:val="center"/>
              <w:rPr>
                <w:rFonts w:hint="eastAsia" w:ascii="宋体" w:hAnsi="宋体" w:eastAsia="宋体" w:cs="宋体"/>
                <w:i w:val="0"/>
                <w:color w:val="000000"/>
                <w:sz w:val="20"/>
                <w:szCs w:val="20"/>
                <w:u w:val="none"/>
              </w:rPr>
            </w:pP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F43B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4EA9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9B7A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0A48F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57"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CCAD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47C7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589F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群众满意度</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5E9E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25B8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F42322">
            <w:pPr>
              <w:jc w:val="center"/>
              <w:rPr>
                <w:rFonts w:hint="eastAsia" w:ascii="宋体" w:hAnsi="宋体" w:eastAsia="宋体" w:cs="宋体"/>
                <w:i w:val="0"/>
                <w:color w:val="000000"/>
                <w:sz w:val="20"/>
                <w:szCs w:val="20"/>
                <w:u w:val="none"/>
              </w:rPr>
            </w:pP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32BA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E93A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F7FE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14:paraId="24262D41">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4354F8B0">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14:paraId="40AC4838">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eastAsia" w:ascii="黑体" w:hAnsi="黑体" w:eastAsia="黑体"/>
          <w:kern w:val="0"/>
          <w:sz w:val="32"/>
          <w:szCs w:val="32"/>
          <w:highlight w:val="none"/>
          <w:lang w:val="en-US" w:eastAsia="zh-CN"/>
        </w:rPr>
      </w:pPr>
      <w:r>
        <w:rPr>
          <w:rFonts w:hint="eastAsia" w:ascii="黑体" w:hAnsi="黑体" w:eastAsia="黑体"/>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1338.96</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r>
        <w:rPr>
          <w:rFonts w:hint="eastAsia" w:ascii="仿宋_GB2312" w:hAnsi="仿宋_GB2312" w:eastAsia="仿宋_GB2312" w:cs="仿宋_GB2312"/>
          <w:color w:val="auto"/>
          <w:kern w:val="0"/>
          <w:sz w:val="32"/>
          <w:szCs w:val="32"/>
          <w:highlight w:val="none"/>
        </w:rPr>
        <w:t>。</w:t>
      </w:r>
    </w:p>
    <w:p w14:paraId="696104A4">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eastAsia" w:ascii="黑体" w:hAnsi="黑体" w:eastAsia="黑体"/>
          <w:kern w:val="0"/>
          <w:sz w:val="32"/>
          <w:szCs w:val="32"/>
          <w:highlight w:val="none"/>
          <w:lang w:val="en-US" w:eastAsia="zh-CN"/>
        </w:rPr>
      </w:pPr>
    </w:p>
    <w:p w14:paraId="5AFE88D9">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eastAsia" w:ascii="黑体" w:hAnsi="黑体" w:eastAsia="黑体"/>
          <w:kern w:val="0"/>
          <w:sz w:val="32"/>
          <w:szCs w:val="32"/>
          <w:highlight w:val="none"/>
          <w:lang w:val="en-US" w:eastAsia="zh-CN"/>
        </w:rPr>
      </w:pPr>
    </w:p>
    <w:p w14:paraId="50DE867A">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eastAsia" w:ascii="黑体" w:hAnsi="黑体" w:eastAsia="黑体"/>
          <w:kern w:val="0"/>
          <w:sz w:val="32"/>
          <w:szCs w:val="32"/>
          <w:highlight w:val="none"/>
          <w:lang w:val="en-US" w:eastAsia="zh-CN"/>
        </w:rPr>
      </w:pPr>
    </w:p>
    <w:p w14:paraId="633E09E6">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eastAsia" w:ascii="黑体" w:hAnsi="黑体" w:eastAsia="黑体"/>
          <w:kern w:val="0"/>
          <w:sz w:val="32"/>
          <w:szCs w:val="32"/>
          <w:highlight w:val="none"/>
          <w:lang w:val="en-US" w:eastAsia="zh-CN"/>
        </w:rPr>
      </w:pPr>
    </w:p>
    <w:p w14:paraId="3E345F83">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eastAsia" w:ascii="黑体" w:hAnsi="黑体" w:eastAsia="黑体"/>
          <w:kern w:val="0"/>
          <w:sz w:val="32"/>
          <w:szCs w:val="32"/>
          <w:highlight w:val="none"/>
          <w:lang w:val="en-US" w:eastAsia="zh-CN"/>
        </w:rPr>
      </w:pPr>
    </w:p>
    <w:p w14:paraId="63745686">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eastAsia" w:ascii="黑体" w:hAnsi="黑体" w:eastAsia="黑体"/>
          <w:kern w:val="0"/>
          <w:sz w:val="32"/>
          <w:szCs w:val="32"/>
          <w:highlight w:val="none"/>
          <w:lang w:val="en-US" w:eastAsia="zh-CN"/>
        </w:rPr>
      </w:pPr>
    </w:p>
    <w:p w14:paraId="52D22A00">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eastAsia" w:ascii="黑体" w:hAnsi="黑体" w:eastAsia="黑体"/>
          <w:kern w:val="0"/>
          <w:sz w:val="32"/>
          <w:szCs w:val="32"/>
          <w:highlight w:val="none"/>
          <w:lang w:val="en-US" w:eastAsia="zh-CN"/>
        </w:rPr>
      </w:pPr>
    </w:p>
    <w:p w14:paraId="14B486EE">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eastAsia" w:ascii="黑体" w:hAnsi="黑体" w:eastAsia="黑体"/>
          <w:kern w:val="0"/>
          <w:sz w:val="32"/>
          <w:szCs w:val="32"/>
          <w:highlight w:val="none"/>
          <w:lang w:val="en-US" w:eastAsia="zh-CN"/>
        </w:rPr>
      </w:pPr>
    </w:p>
    <w:p w14:paraId="419A42F5">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eastAsia" w:ascii="黑体" w:hAnsi="黑体" w:eastAsia="黑体"/>
          <w:kern w:val="0"/>
          <w:sz w:val="32"/>
          <w:szCs w:val="32"/>
          <w:highlight w:val="none"/>
          <w:lang w:val="en-US" w:eastAsia="zh-CN"/>
        </w:rPr>
      </w:pPr>
    </w:p>
    <w:p w14:paraId="10CC7E16">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eastAsia" w:ascii="黑体" w:hAnsi="黑体" w:eastAsia="黑体"/>
          <w:kern w:val="0"/>
          <w:sz w:val="32"/>
          <w:szCs w:val="32"/>
          <w:highlight w:val="none"/>
          <w:lang w:val="en-US" w:eastAsia="zh-CN"/>
        </w:rPr>
      </w:pPr>
    </w:p>
    <w:p w14:paraId="0578E4DB">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eastAsia" w:ascii="黑体" w:hAnsi="黑体" w:eastAsia="黑体"/>
          <w:kern w:val="0"/>
          <w:sz w:val="32"/>
          <w:szCs w:val="32"/>
          <w:highlight w:val="none"/>
          <w:lang w:val="en-US" w:eastAsia="zh-CN"/>
        </w:rPr>
      </w:pPr>
    </w:p>
    <w:p w14:paraId="02CC9B5C">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eastAsia" w:ascii="黑体" w:hAnsi="黑体" w:eastAsia="黑体"/>
          <w:kern w:val="0"/>
          <w:sz w:val="32"/>
          <w:szCs w:val="32"/>
          <w:highlight w:val="none"/>
          <w:lang w:val="en-US" w:eastAsia="zh-CN"/>
        </w:rPr>
      </w:pPr>
    </w:p>
    <w:p w14:paraId="0D3B0D75">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eastAsia" w:ascii="黑体" w:hAnsi="黑体" w:eastAsia="黑体"/>
          <w:kern w:val="0"/>
          <w:sz w:val="32"/>
          <w:szCs w:val="32"/>
          <w:highlight w:val="none"/>
          <w:lang w:val="en-US" w:eastAsia="zh-CN"/>
        </w:rPr>
      </w:pPr>
    </w:p>
    <w:p w14:paraId="5685D5C0">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eastAsia" w:ascii="黑体" w:hAnsi="黑体" w:eastAsia="黑体"/>
          <w:kern w:val="0"/>
          <w:sz w:val="32"/>
          <w:szCs w:val="32"/>
          <w:highlight w:val="none"/>
          <w:lang w:val="en-US" w:eastAsia="zh-CN"/>
        </w:rPr>
      </w:pPr>
    </w:p>
    <w:p w14:paraId="2EAFF069">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eastAsia" w:ascii="黑体" w:hAnsi="黑体" w:eastAsia="黑体"/>
          <w:kern w:val="0"/>
          <w:sz w:val="32"/>
          <w:szCs w:val="32"/>
          <w:highlight w:val="none"/>
          <w:lang w:val="en-US" w:eastAsia="zh-CN"/>
        </w:rPr>
      </w:pPr>
    </w:p>
    <w:p w14:paraId="5B5C50E8">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default" w:ascii="黑体" w:hAnsi="黑体" w:eastAsia="黑体"/>
          <w:kern w:val="0"/>
          <w:sz w:val="32"/>
          <w:szCs w:val="32"/>
          <w:highlight w:val="none"/>
          <w:lang w:val="en-US" w:eastAsia="zh-CN"/>
        </w:rPr>
      </w:pPr>
    </w:p>
    <w:p w14:paraId="7070946C">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14:paraId="647ED26B">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14:paraId="144A721A">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14:paraId="2C758988">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4D945271">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53D3086D">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36F117FC">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09E81E87">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710E5EFA">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5F5FABFF">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4C6C4986">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4BB9072B">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74313D23">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54360369">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199E5E9F">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50F1DCFC">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784AA4C8">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呼图壁县中医医院</w:t>
      </w:r>
    </w:p>
    <w:p w14:paraId="36AD69FF">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29</w:t>
      </w:r>
      <w:r>
        <w:rPr>
          <w:rFonts w:ascii="仿宋_GB2312" w:hAnsi="宋体" w:eastAsia="仿宋_GB2312" w:cs="宋体"/>
          <w:kern w:val="0"/>
          <w:sz w:val="32"/>
          <w:szCs w:val="32"/>
          <w:highlight w:val="none"/>
        </w:rPr>
        <w:t>日</w:t>
      </w:r>
    </w:p>
    <w:p w14:paraId="4711B88F">
      <w:pPr>
        <w:rPr>
          <w:highlight w:val="none"/>
        </w:rPr>
      </w:pPr>
    </w:p>
    <w:p w14:paraId="0F56F659"/>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F74F1">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35D486">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B35D486">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14:paraId="0132CCC6">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CE238">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603075">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2603075">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14:paraId="586BC957">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FC0BC">
    <w:pPr>
      <w:pStyle w:val="2"/>
      <w:jc w:val="right"/>
      <w:rPr>
        <w:rFonts w:ascii="宋体" w:hAnsi="宋体" w:eastAsia="宋体"/>
        <w:sz w:val="28"/>
        <w:szCs w:val="28"/>
      </w:rPr>
    </w:pPr>
  </w:p>
  <w:p w14:paraId="07FFE6D9">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81FF56">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081FF56">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14:paraId="07DB7F47">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jMzY2ZDg5MDMzMDdkYzExMDVlZGNmY2YyMjliYzEifQ=="/>
  </w:docVars>
  <w:rsids>
    <w:rsidRoot w:val="10587512"/>
    <w:rsid w:val="00E24797"/>
    <w:rsid w:val="00EE2224"/>
    <w:rsid w:val="01563875"/>
    <w:rsid w:val="02023A3C"/>
    <w:rsid w:val="021126E1"/>
    <w:rsid w:val="04267B2D"/>
    <w:rsid w:val="05397FD9"/>
    <w:rsid w:val="0552133F"/>
    <w:rsid w:val="06451B58"/>
    <w:rsid w:val="070E6657"/>
    <w:rsid w:val="08450B28"/>
    <w:rsid w:val="0B247F12"/>
    <w:rsid w:val="0C083FBC"/>
    <w:rsid w:val="0C27561B"/>
    <w:rsid w:val="0D6E5FD0"/>
    <w:rsid w:val="0D7453A5"/>
    <w:rsid w:val="0E137CFF"/>
    <w:rsid w:val="0E9208E7"/>
    <w:rsid w:val="10587512"/>
    <w:rsid w:val="10916BDA"/>
    <w:rsid w:val="115D4078"/>
    <w:rsid w:val="14E71EFC"/>
    <w:rsid w:val="159D382F"/>
    <w:rsid w:val="16500A3A"/>
    <w:rsid w:val="1697741D"/>
    <w:rsid w:val="1732414C"/>
    <w:rsid w:val="17782BCB"/>
    <w:rsid w:val="1BEB54C3"/>
    <w:rsid w:val="1C3C6084"/>
    <w:rsid w:val="1CB339E2"/>
    <w:rsid w:val="1CEB6DC6"/>
    <w:rsid w:val="1D3E1AFE"/>
    <w:rsid w:val="1E5D0510"/>
    <w:rsid w:val="1EB61656"/>
    <w:rsid w:val="1F1A3418"/>
    <w:rsid w:val="20DD55C0"/>
    <w:rsid w:val="22DB78DD"/>
    <w:rsid w:val="244D65B8"/>
    <w:rsid w:val="2492221D"/>
    <w:rsid w:val="24C06D8A"/>
    <w:rsid w:val="26B4291F"/>
    <w:rsid w:val="26E769FA"/>
    <w:rsid w:val="28AC5F11"/>
    <w:rsid w:val="293B2E83"/>
    <w:rsid w:val="29B12075"/>
    <w:rsid w:val="2A012DF7"/>
    <w:rsid w:val="2AFC4894"/>
    <w:rsid w:val="2B51698E"/>
    <w:rsid w:val="2BCB7E8D"/>
    <w:rsid w:val="2D014B14"/>
    <w:rsid w:val="2D480265"/>
    <w:rsid w:val="2D977453"/>
    <w:rsid w:val="2E1C2107"/>
    <w:rsid w:val="2EF22236"/>
    <w:rsid w:val="2EF7440A"/>
    <w:rsid w:val="2F3E3F5E"/>
    <w:rsid w:val="2FC040E2"/>
    <w:rsid w:val="31091F28"/>
    <w:rsid w:val="32466651"/>
    <w:rsid w:val="33435756"/>
    <w:rsid w:val="336F5EF1"/>
    <w:rsid w:val="344161FE"/>
    <w:rsid w:val="34DF500B"/>
    <w:rsid w:val="35FE09BB"/>
    <w:rsid w:val="3764627B"/>
    <w:rsid w:val="391D67C2"/>
    <w:rsid w:val="3A641C12"/>
    <w:rsid w:val="3DB66B25"/>
    <w:rsid w:val="3DD90636"/>
    <w:rsid w:val="3E5325C6"/>
    <w:rsid w:val="3F5B7984"/>
    <w:rsid w:val="3FDF4D23"/>
    <w:rsid w:val="41A82C28"/>
    <w:rsid w:val="41BE041A"/>
    <w:rsid w:val="43C26223"/>
    <w:rsid w:val="43D8307E"/>
    <w:rsid w:val="44472BCC"/>
    <w:rsid w:val="44E64B43"/>
    <w:rsid w:val="45B87F12"/>
    <w:rsid w:val="45EB04DE"/>
    <w:rsid w:val="46CE3131"/>
    <w:rsid w:val="478A4374"/>
    <w:rsid w:val="47FC2D7B"/>
    <w:rsid w:val="48D86DF6"/>
    <w:rsid w:val="494F7907"/>
    <w:rsid w:val="499642A0"/>
    <w:rsid w:val="49D2498C"/>
    <w:rsid w:val="4C0055E5"/>
    <w:rsid w:val="4C3677AE"/>
    <w:rsid w:val="4C672ECA"/>
    <w:rsid w:val="4C706B3A"/>
    <w:rsid w:val="4E9C5E4C"/>
    <w:rsid w:val="51757224"/>
    <w:rsid w:val="51A94946"/>
    <w:rsid w:val="51C15CED"/>
    <w:rsid w:val="52285DEB"/>
    <w:rsid w:val="52911D9F"/>
    <w:rsid w:val="52AD62F0"/>
    <w:rsid w:val="536E7552"/>
    <w:rsid w:val="541E2CE4"/>
    <w:rsid w:val="546308FE"/>
    <w:rsid w:val="57814324"/>
    <w:rsid w:val="578249BA"/>
    <w:rsid w:val="58A74EA7"/>
    <w:rsid w:val="59F46E55"/>
    <w:rsid w:val="5AD92379"/>
    <w:rsid w:val="5E6C45CA"/>
    <w:rsid w:val="5F2346ED"/>
    <w:rsid w:val="603B4F3C"/>
    <w:rsid w:val="61086613"/>
    <w:rsid w:val="6408782B"/>
    <w:rsid w:val="65322CBF"/>
    <w:rsid w:val="687C2860"/>
    <w:rsid w:val="68CC52CB"/>
    <w:rsid w:val="68CE4251"/>
    <w:rsid w:val="68DE4FFE"/>
    <w:rsid w:val="694B58D7"/>
    <w:rsid w:val="69CE4E15"/>
    <w:rsid w:val="6B7F3246"/>
    <w:rsid w:val="6C2B02E4"/>
    <w:rsid w:val="6EF07839"/>
    <w:rsid w:val="6F4162E7"/>
    <w:rsid w:val="6F63000B"/>
    <w:rsid w:val="71533250"/>
    <w:rsid w:val="723D4B43"/>
    <w:rsid w:val="72572ED4"/>
    <w:rsid w:val="72B56DCF"/>
    <w:rsid w:val="73E779FB"/>
    <w:rsid w:val="75B570E6"/>
    <w:rsid w:val="76075FD8"/>
    <w:rsid w:val="76793A20"/>
    <w:rsid w:val="780A1873"/>
    <w:rsid w:val="78345544"/>
    <w:rsid w:val="785506C7"/>
    <w:rsid w:val="785E674D"/>
    <w:rsid w:val="787D11B8"/>
    <w:rsid w:val="792C5912"/>
    <w:rsid w:val="79CB0950"/>
    <w:rsid w:val="7DD16A88"/>
    <w:rsid w:val="7E4B4A8C"/>
    <w:rsid w:val="7E8B30DA"/>
    <w:rsid w:val="7FE67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footnote text"/>
    <w:basedOn w:val="1"/>
    <w:qFormat/>
    <w:uiPriority w:val="0"/>
    <w:pPr>
      <w:snapToGrid w:val="0"/>
      <w:jc w:val="left"/>
    </w:pPr>
    <w:rPr>
      <w:sz w:val="18"/>
      <w:szCs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font5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2891</Words>
  <Characters>3837</Characters>
  <Lines>0</Lines>
  <Paragraphs>0</Paragraphs>
  <TotalTime>1</TotalTime>
  <ScaleCrop>false</ScaleCrop>
  <LinksUpToDate>false</LinksUpToDate>
  <CharactersWithSpaces>4285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cp:lastPrinted>2024-02-29T07:39:00Z</cp:lastPrinted>
  <dcterms:modified xsi:type="dcterms:W3CDTF">2024-12-05T04:56:44Z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253435EB7CE849CFBF7492CF89F09400</vt:lpwstr>
  </property>
</Properties>
</file>